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731A" w:rsidRDefault="00303ACF" w:rsidP="003A30D5">
      <w:pPr>
        <w:spacing w:after="0" w:line="240" w:lineRule="auto"/>
        <w:ind w:left="-1701" w:right="-1134"/>
        <w:jc w:val="center"/>
        <w:rPr>
          <w:noProof/>
        </w:rPr>
        <w:sectPr w:rsidR="003C731A" w:rsidSect="003A30D5">
          <w:headerReference w:type="even" r:id="rId8"/>
          <w:headerReference w:type="default" r:id="rId9"/>
          <w:footerReference w:type="even" r:id="rId10"/>
          <w:footerReference w:type="default" r:id="rId11"/>
          <w:headerReference w:type="first" r:id="rId12"/>
          <w:footerReference w:type="first" r:id="rId13"/>
          <w:pgSz w:w="11906" w:h="16838"/>
          <w:pgMar w:top="0" w:right="0" w:bottom="0" w:left="284" w:header="113" w:footer="340" w:gutter="0"/>
          <w:pgNumType w:fmt="lowerRoman" w:start="1"/>
          <w:cols w:space="708"/>
          <w:titlePg/>
          <w:docGrid w:linePitch="360"/>
        </w:sectPr>
      </w:pPr>
      <w:r>
        <w:rPr>
          <w:noProof/>
          <w:lang w:eastAsia="en-AU"/>
        </w:rPr>
        <w:drawing>
          <wp:inline distT="0" distB="0" distL="0" distR="0">
            <wp:extent cx="7315200" cy="9739630"/>
            <wp:effectExtent l="19050" t="0" r="0" b="0"/>
            <wp:docPr id="8" name="Picture 8" descr="G:\Environment\Environmental Water\CEWH\SER Section\(SPIRE) Website\Web Updates\Post CT update\20141124 Edward Wakool 2012-13 M&amp;E Report\Cover for Part 2 o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nvironment\Environmental Water\CEWH\SER Section\(SPIRE) Website\Web Updates\Post CT update\20141124 Edward Wakool 2012-13 M&amp;E Report\Cover for Part 2 of 2.jpg"/>
                    <pic:cNvPicPr>
                      <a:picLocks noChangeAspect="1" noChangeArrowheads="1"/>
                    </pic:cNvPicPr>
                  </pic:nvPicPr>
                  <pic:blipFill>
                    <a:blip r:embed="rId14" cstate="print"/>
                    <a:srcRect/>
                    <a:stretch>
                      <a:fillRect/>
                    </a:stretch>
                  </pic:blipFill>
                  <pic:spPr bwMode="auto">
                    <a:xfrm>
                      <a:off x="0" y="0"/>
                      <a:ext cx="7315200" cy="9739630"/>
                    </a:xfrm>
                    <a:prstGeom prst="rect">
                      <a:avLst/>
                    </a:prstGeom>
                    <a:noFill/>
                    <a:ln w="9525">
                      <a:noFill/>
                      <a:miter lim="800000"/>
                      <a:headEnd/>
                      <a:tailEnd/>
                    </a:ln>
                  </pic:spPr>
                </pic:pic>
              </a:graphicData>
            </a:graphic>
          </wp:inline>
        </w:drawing>
      </w:r>
    </w:p>
    <w:p w:rsidR="00D63AA1" w:rsidRPr="001B7EC3" w:rsidRDefault="00A349E3" w:rsidP="00F54DD1">
      <w:pPr>
        <w:spacing w:after="120" w:line="240" w:lineRule="auto"/>
      </w:pPr>
      <w:r w:rsidRPr="00A349E3">
        <w:rPr>
          <w:lang w:val="en-US"/>
        </w:rPr>
        <w:lastRenderedPageBreak/>
        <w:pict>
          <v:shapetype id="_x0000_t202" coordsize="21600,21600" o:spt="202" path="m,l,21600r21600,l21600,xe">
            <v:stroke joinstyle="miter"/>
            <v:path gradientshapeok="t" o:connecttype="rect"/>
          </v:shapetype>
          <v:shape id="_x0000_s1091" type="#_x0000_t202" style="position:absolute;left:0;text-align:left;margin-left:250.95pt;margin-top:-135.95pt;width:213.2pt;height:98.4pt;z-index:251622400" filled="f" stroked="f">
            <v:textbox style="mso-next-textbox:#_x0000_s1091;mso-fit-shape-to-text:t">
              <w:txbxContent>
                <w:p w:rsidR="00311975" w:rsidRPr="00C85ECC" w:rsidRDefault="00311975" w:rsidP="006F6D2D">
                  <w:pPr>
                    <w:spacing w:line="240" w:lineRule="auto"/>
                    <w:jc w:val="right"/>
                    <w:rPr>
                      <w:rFonts w:ascii="Arial" w:hAnsi="Arial" w:cs="Arial"/>
                      <w:b/>
                      <w:bCs/>
                      <w:color w:val="FFFFFF"/>
                      <w:sz w:val="48"/>
                      <w:szCs w:val="48"/>
                    </w:rPr>
                  </w:pPr>
                  <w:r>
                    <w:rPr>
                      <w:rFonts w:ascii="Arial" w:hAnsi="Arial" w:cs="Arial"/>
                      <w:b/>
                      <w:bCs/>
                      <w:color w:val="FFFFFF"/>
                      <w:sz w:val="48"/>
                      <w:szCs w:val="48"/>
                    </w:rPr>
                    <w:t>Report 2</w:t>
                  </w:r>
                  <w:r w:rsidRPr="00C85ECC">
                    <w:rPr>
                      <w:rFonts w:ascii="Arial" w:hAnsi="Arial" w:cs="Arial"/>
                      <w:b/>
                      <w:bCs/>
                      <w:color w:val="FFFFFF"/>
                      <w:sz w:val="48"/>
                      <w:szCs w:val="48"/>
                    </w:rPr>
                    <w:t xml:space="preserve"> </w:t>
                  </w:r>
                </w:p>
                <w:p w:rsidR="00311975" w:rsidRPr="00C85ECC" w:rsidRDefault="00311975" w:rsidP="006F6D2D">
                  <w:pPr>
                    <w:spacing w:line="240" w:lineRule="auto"/>
                    <w:jc w:val="right"/>
                    <w:rPr>
                      <w:rFonts w:ascii="Arial" w:hAnsi="Arial" w:cs="Arial"/>
                      <w:b/>
                      <w:bCs/>
                      <w:color w:val="FFFFFF"/>
                      <w:sz w:val="48"/>
                      <w:szCs w:val="48"/>
                    </w:rPr>
                  </w:pPr>
                  <w:r>
                    <w:rPr>
                      <w:rFonts w:ascii="Arial" w:hAnsi="Arial" w:cs="Arial"/>
                      <w:b/>
                      <w:bCs/>
                      <w:color w:val="FFFFFF"/>
                      <w:sz w:val="48"/>
                      <w:szCs w:val="48"/>
                    </w:rPr>
                    <w:t>October</w:t>
                  </w:r>
                  <w:r w:rsidRPr="00C85ECC">
                    <w:rPr>
                      <w:rFonts w:ascii="Arial" w:hAnsi="Arial" w:cs="Arial"/>
                      <w:b/>
                      <w:bCs/>
                      <w:color w:val="FFFFFF"/>
                      <w:sz w:val="48"/>
                      <w:szCs w:val="48"/>
                    </w:rPr>
                    <w:t xml:space="preserve"> 2012</w:t>
                  </w:r>
                </w:p>
              </w:txbxContent>
            </v:textbox>
          </v:shape>
        </w:pict>
      </w:r>
      <w:r w:rsidRPr="00A349E3">
        <w:rPr>
          <w:lang w:val="en-US"/>
        </w:rPr>
        <w:pict>
          <v:shape id="_x0000_s1090" type="#_x0000_t202" style="position:absolute;left:0;text-align:left;margin-left:-4.8pt;margin-top:-283.7pt;width:468.95pt;height:108pt;z-index:251620352" filled="f" stroked="f">
            <v:textbox style="mso-next-textbox:#_x0000_s1090;mso-fit-shape-to-text:t">
              <w:txbxContent>
                <w:p w:rsidR="00311975" w:rsidRPr="00C85ECC" w:rsidRDefault="00311975" w:rsidP="00C85ECC">
                  <w:pPr>
                    <w:spacing w:line="240" w:lineRule="auto"/>
                    <w:jc w:val="right"/>
                    <w:rPr>
                      <w:rFonts w:ascii="Arial" w:hAnsi="Arial" w:cs="Arial"/>
                      <w:color w:val="FFFFFF"/>
                      <w:sz w:val="48"/>
                      <w:szCs w:val="48"/>
                    </w:rPr>
                  </w:pPr>
                  <w:r w:rsidRPr="00C85ECC">
                    <w:rPr>
                      <w:rFonts w:ascii="Arial" w:hAnsi="Arial" w:cs="Arial"/>
                      <w:b/>
                      <w:bCs/>
                      <w:color w:val="FFFFFF"/>
                      <w:sz w:val="48"/>
                      <w:szCs w:val="48"/>
                    </w:rPr>
                    <w:t>Monitoring of ecosystem responses to the delivery of environmental water in the Edward-Wakool system</w:t>
                  </w:r>
                  <w:r>
                    <w:rPr>
                      <w:rFonts w:ascii="Arial" w:hAnsi="Arial" w:cs="Arial"/>
                      <w:b/>
                      <w:bCs/>
                      <w:color w:val="FFFFFF"/>
                      <w:sz w:val="48"/>
                      <w:szCs w:val="48"/>
                    </w:rPr>
                    <w:t>, 2011-</w:t>
                  </w:r>
                  <w:r w:rsidRPr="00C85ECC">
                    <w:rPr>
                      <w:rFonts w:ascii="Arial" w:hAnsi="Arial" w:cs="Arial"/>
                      <w:b/>
                      <w:bCs/>
                      <w:color w:val="FFFFFF"/>
                      <w:sz w:val="48"/>
                      <w:szCs w:val="48"/>
                    </w:rPr>
                    <w:t>2012</w:t>
                  </w:r>
                </w:p>
              </w:txbxContent>
            </v:textbox>
          </v:shape>
        </w:pict>
      </w:r>
      <w:r w:rsidR="00D63AA1" w:rsidRPr="001B7EC3">
        <w:rPr>
          <w:bCs/>
          <w:szCs w:val="22"/>
        </w:rPr>
        <w:t>Watts, R.J.</w:t>
      </w:r>
      <w:r w:rsidR="00D63AA1" w:rsidRPr="001B7EC3">
        <w:rPr>
          <w:bCs/>
          <w:szCs w:val="22"/>
          <w:vertAlign w:val="superscript"/>
        </w:rPr>
        <w:t>a</w:t>
      </w:r>
      <w:r w:rsidR="00D63AA1" w:rsidRPr="001B7EC3">
        <w:rPr>
          <w:bCs/>
          <w:szCs w:val="22"/>
        </w:rPr>
        <w:t>, McCasker, N.</w:t>
      </w:r>
      <w:r w:rsidR="00D63AA1" w:rsidRPr="001B7EC3">
        <w:rPr>
          <w:bCs/>
          <w:szCs w:val="22"/>
          <w:vertAlign w:val="superscript"/>
        </w:rPr>
        <w:t>a</w:t>
      </w:r>
      <w:r w:rsidR="00D63AA1" w:rsidRPr="001B7EC3">
        <w:rPr>
          <w:bCs/>
          <w:szCs w:val="22"/>
        </w:rPr>
        <w:t xml:space="preserve">, </w:t>
      </w:r>
      <w:r w:rsidR="00D832E3" w:rsidRPr="001B7EC3">
        <w:rPr>
          <w:bCs/>
          <w:szCs w:val="22"/>
        </w:rPr>
        <w:t>Baumgartner</w:t>
      </w:r>
      <w:r w:rsidR="00BB0249">
        <w:rPr>
          <w:bCs/>
          <w:szCs w:val="22"/>
        </w:rPr>
        <w:t>,</w:t>
      </w:r>
      <w:r w:rsidR="00D832E3" w:rsidRPr="001B7EC3">
        <w:rPr>
          <w:bCs/>
          <w:szCs w:val="22"/>
        </w:rPr>
        <w:t xml:space="preserve"> L.</w:t>
      </w:r>
      <w:r w:rsidR="00D832E3" w:rsidRPr="001B7EC3">
        <w:rPr>
          <w:bCs/>
          <w:szCs w:val="22"/>
          <w:vertAlign w:val="superscript"/>
        </w:rPr>
        <w:t>b</w:t>
      </w:r>
      <w:r w:rsidR="00D832E3">
        <w:rPr>
          <w:bCs/>
          <w:szCs w:val="22"/>
        </w:rPr>
        <w:t xml:space="preserve">, </w:t>
      </w:r>
      <w:r w:rsidR="00BB0249">
        <w:rPr>
          <w:bCs/>
          <w:szCs w:val="22"/>
        </w:rPr>
        <w:t>Bowen, P</w:t>
      </w:r>
      <w:r w:rsidR="00BB0249" w:rsidRPr="001B7EC3">
        <w:rPr>
          <w:bCs/>
          <w:szCs w:val="22"/>
        </w:rPr>
        <w:t>.</w:t>
      </w:r>
      <w:r w:rsidR="00BB0249" w:rsidRPr="001B7EC3">
        <w:rPr>
          <w:bCs/>
          <w:szCs w:val="22"/>
          <w:vertAlign w:val="superscript"/>
        </w:rPr>
        <w:t>c</w:t>
      </w:r>
      <w:r w:rsidR="00BB0249">
        <w:rPr>
          <w:bCs/>
          <w:szCs w:val="22"/>
        </w:rPr>
        <w:t xml:space="preserve"> </w:t>
      </w:r>
      <w:r w:rsidR="00026BF2">
        <w:rPr>
          <w:bCs/>
          <w:szCs w:val="22"/>
        </w:rPr>
        <w:t>, Burns, A.</w:t>
      </w:r>
      <w:r w:rsidR="00026BF2" w:rsidRPr="00026BF2">
        <w:rPr>
          <w:bCs/>
          <w:szCs w:val="22"/>
          <w:vertAlign w:val="superscript"/>
        </w:rPr>
        <w:t xml:space="preserve"> </w:t>
      </w:r>
      <w:r w:rsidR="00026BF2" w:rsidRPr="001B7EC3">
        <w:rPr>
          <w:bCs/>
          <w:szCs w:val="22"/>
          <w:vertAlign w:val="superscript"/>
        </w:rPr>
        <w:t>a</w:t>
      </w:r>
      <w:r w:rsidR="00026BF2">
        <w:rPr>
          <w:bCs/>
          <w:szCs w:val="22"/>
        </w:rPr>
        <w:t xml:space="preserve">, </w:t>
      </w:r>
      <w:r w:rsidR="00D832E3">
        <w:rPr>
          <w:bCs/>
          <w:szCs w:val="22"/>
        </w:rPr>
        <w:t>Conallin, A</w:t>
      </w:r>
      <w:r w:rsidR="00D832E3" w:rsidRPr="001B7EC3">
        <w:rPr>
          <w:bCs/>
          <w:szCs w:val="22"/>
        </w:rPr>
        <w:t>.</w:t>
      </w:r>
      <w:r w:rsidR="00D832E3" w:rsidRPr="001B7EC3">
        <w:rPr>
          <w:bCs/>
          <w:szCs w:val="22"/>
          <w:vertAlign w:val="superscript"/>
        </w:rPr>
        <w:t>c</w:t>
      </w:r>
      <w:r w:rsidR="00D832E3">
        <w:rPr>
          <w:bCs/>
          <w:szCs w:val="22"/>
        </w:rPr>
        <w:t>, Dyer, J.</w:t>
      </w:r>
      <w:r w:rsidR="005211B5">
        <w:rPr>
          <w:bCs/>
          <w:szCs w:val="22"/>
        </w:rPr>
        <w:t>G.</w:t>
      </w:r>
      <w:r w:rsidR="00D832E3" w:rsidRPr="001B7EC3">
        <w:rPr>
          <w:bCs/>
          <w:szCs w:val="22"/>
          <w:vertAlign w:val="superscript"/>
        </w:rPr>
        <w:t>a</w:t>
      </w:r>
      <w:r w:rsidR="00D832E3">
        <w:rPr>
          <w:bCs/>
          <w:szCs w:val="22"/>
        </w:rPr>
        <w:t xml:space="preserve">, </w:t>
      </w:r>
      <w:r w:rsidR="00D832E3" w:rsidRPr="001B7EC3">
        <w:rPr>
          <w:bCs/>
          <w:szCs w:val="22"/>
        </w:rPr>
        <w:t>Grace, M.</w:t>
      </w:r>
      <w:r w:rsidR="00D832E3" w:rsidRPr="001B7EC3">
        <w:rPr>
          <w:bCs/>
          <w:szCs w:val="22"/>
          <w:vertAlign w:val="superscript"/>
        </w:rPr>
        <w:t>d</w:t>
      </w:r>
      <w:r w:rsidR="00D832E3">
        <w:rPr>
          <w:bCs/>
          <w:szCs w:val="22"/>
        </w:rPr>
        <w:t xml:space="preserve">, </w:t>
      </w:r>
      <w:r w:rsidR="00D832E3" w:rsidRPr="001B7EC3">
        <w:rPr>
          <w:bCs/>
          <w:szCs w:val="22"/>
        </w:rPr>
        <w:t>Healy</w:t>
      </w:r>
      <w:r w:rsidR="00D832E3">
        <w:rPr>
          <w:bCs/>
          <w:szCs w:val="22"/>
        </w:rPr>
        <w:t>,</w:t>
      </w:r>
      <w:r w:rsidR="00D832E3" w:rsidRPr="001B7EC3">
        <w:rPr>
          <w:bCs/>
          <w:szCs w:val="22"/>
        </w:rPr>
        <w:t xml:space="preserve"> S.</w:t>
      </w:r>
      <w:r w:rsidR="00D832E3" w:rsidRPr="001B7EC3">
        <w:rPr>
          <w:bCs/>
          <w:szCs w:val="22"/>
          <w:vertAlign w:val="superscript"/>
        </w:rPr>
        <w:t>e</w:t>
      </w:r>
      <w:r w:rsidR="00D832E3">
        <w:rPr>
          <w:bCs/>
          <w:szCs w:val="22"/>
        </w:rPr>
        <w:t xml:space="preserve">, </w:t>
      </w:r>
      <w:r w:rsidR="00D832E3" w:rsidRPr="001B7EC3">
        <w:rPr>
          <w:bCs/>
          <w:szCs w:val="22"/>
        </w:rPr>
        <w:t>Howitt, J.A.</w:t>
      </w:r>
      <w:r w:rsidR="00D832E3" w:rsidRPr="001B7EC3">
        <w:rPr>
          <w:bCs/>
          <w:szCs w:val="22"/>
          <w:vertAlign w:val="superscript"/>
        </w:rPr>
        <w:t>a</w:t>
      </w:r>
      <w:r w:rsidR="00D832E3">
        <w:rPr>
          <w:bCs/>
          <w:szCs w:val="22"/>
        </w:rPr>
        <w:t>, K</w:t>
      </w:r>
      <w:r w:rsidR="00D63AA1" w:rsidRPr="001B7EC3">
        <w:rPr>
          <w:bCs/>
          <w:szCs w:val="22"/>
        </w:rPr>
        <w:t>opf, R.K.</w:t>
      </w:r>
      <w:r w:rsidR="00D63AA1" w:rsidRPr="001B7EC3">
        <w:rPr>
          <w:bCs/>
          <w:szCs w:val="22"/>
          <w:vertAlign w:val="superscript"/>
        </w:rPr>
        <w:t>a</w:t>
      </w:r>
      <w:r w:rsidR="00D63AA1" w:rsidRPr="001B7EC3">
        <w:rPr>
          <w:bCs/>
          <w:szCs w:val="22"/>
        </w:rPr>
        <w:t xml:space="preserve">, </w:t>
      </w:r>
      <w:r w:rsidR="00D832E3" w:rsidRPr="001B7EC3">
        <w:rPr>
          <w:bCs/>
          <w:szCs w:val="22"/>
        </w:rPr>
        <w:t>Wassens, S.</w:t>
      </w:r>
      <w:r w:rsidR="00D832E3" w:rsidRPr="001B7EC3">
        <w:rPr>
          <w:bCs/>
          <w:szCs w:val="22"/>
          <w:vertAlign w:val="superscript"/>
        </w:rPr>
        <w:t>a</w:t>
      </w:r>
      <w:r w:rsidR="00D832E3">
        <w:rPr>
          <w:bCs/>
          <w:szCs w:val="22"/>
        </w:rPr>
        <w:t xml:space="preserve">, </w:t>
      </w:r>
      <w:r w:rsidR="00066DDA" w:rsidRPr="001B7EC3">
        <w:rPr>
          <w:bCs/>
          <w:szCs w:val="22"/>
        </w:rPr>
        <w:t>Watkins, S.</w:t>
      </w:r>
      <w:r w:rsidR="00066DDA" w:rsidRPr="001B7EC3">
        <w:rPr>
          <w:bCs/>
          <w:szCs w:val="22"/>
          <w:vertAlign w:val="superscript"/>
        </w:rPr>
        <w:t>a</w:t>
      </w:r>
      <w:r w:rsidR="00066DDA" w:rsidRPr="001B7EC3">
        <w:rPr>
          <w:bCs/>
          <w:szCs w:val="22"/>
        </w:rPr>
        <w:t xml:space="preserve">, </w:t>
      </w:r>
      <w:r w:rsidR="00D63AA1" w:rsidRPr="001B7EC3">
        <w:rPr>
          <w:bCs/>
          <w:szCs w:val="22"/>
        </w:rPr>
        <w:t>Wooden I.</w:t>
      </w:r>
      <w:r w:rsidR="00D63AA1" w:rsidRPr="001B7EC3">
        <w:rPr>
          <w:bCs/>
          <w:szCs w:val="22"/>
          <w:vertAlign w:val="superscript"/>
        </w:rPr>
        <w:t>b</w:t>
      </w:r>
      <w:r w:rsidR="00B86B13">
        <w:rPr>
          <w:bCs/>
          <w:szCs w:val="22"/>
        </w:rPr>
        <w:t xml:space="preserve"> </w:t>
      </w:r>
      <w:r w:rsidR="00D04AD6">
        <w:rPr>
          <w:bCs/>
          <w:szCs w:val="22"/>
        </w:rPr>
        <w:t>(</w:t>
      </w:r>
      <w:r w:rsidR="00D63AA1" w:rsidRPr="001B7EC3">
        <w:rPr>
          <w:bCs/>
          <w:szCs w:val="22"/>
        </w:rPr>
        <w:t>2013). Monitoring the ecosystem responses to Commonwealth environmental water delivered to the Edward-Wakool river system, 2012-13. Institute for Land, Water and Society, Charles S</w:t>
      </w:r>
      <w:r w:rsidR="00D63AA1">
        <w:rPr>
          <w:bCs/>
          <w:szCs w:val="22"/>
        </w:rPr>
        <w:t>turt University, Final Report</w:t>
      </w:r>
      <w:r w:rsidR="00D63AA1" w:rsidRPr="001B7EC3">
        <w:rPr>
          <w:bCs/>
          <w:szCs w:val="22"/>
        </w:rPr>
        <w:t xml:space="preserve">. </w:t>
      </w:r>
      <w:proofErr w:type="gramStart"/>
      <w:r w:rsidR="00D63AA1" w:rsidRPr="001B7EC3">
        <w:rPr>
          <w:bCs/>
          <w:szCs w:val="22"/>
        </w:rPr>
        <w:t xml:space="preserve">Prepared for </w:t>
      </w:r>
      <w:r w:rsidR="00D63AA1" w:rsidRPr="001B7EC3">
        <w:t>Co</w:t>
      </w:r>
      <w:r w:rsidR="00D832E3">
        <w:t>mmonwealth Environmental Water.</w:t>
      </w:r>
      <w:proofErr w:type="gramEnd"/>
    </w:p>
    <w:p w:rsidR="00D63AA1" w:rsidRPr="00F54DD1" w:rsidRDefault="00D63AA1" w:rsidP="00D63AA1">
      <w:pPr>
        <w:spacing w:after="0" w:line="240" w:lineRule="auto"/>
        <w:ind w:right="-1"/>
        <w:rPr>
          <w:sz w:val="20"/>
        </w:rPr>
      </w:pPr>
      <w:r w:rsidRPr="00F54DD1">
        <w:rPr>
          <w:sz w:val="20"/>
        </w:rPr>
        <w:t xml:space="preserve">a. </w:t>
      </w:r>
      <w:r w:rsidRPr="00F54DD1">
        <w:rPr>
          <w:bCs/>
          <w:sz w:val="20"/>
        </w:rPr>
        <w:t>Institute for Land, Water and Society</w:t>
      </w:r>
      <w:r w:rsidRPr="00F54DD1">
        <w:rPr>
          <w:sz w:val="20"/>
        </w:rPr>
        <w:t xml:space="preserve">  </w:t>
      </w:r>
      <w:r w:rsidRPr="00F54DD1">
        <w:rPr>
          <w:sz w:val="20"/>
        </w:rPr>
        <w:tab/>
      </w:r>
      <w:r w:rsidRPr="00F54DD1">
        <w:rPr>
          <w:sz w:val="20"/>
        </w:rPr>
        <w:tab/>
      </w:r>
      <w:r w:rsidR="00F54DD1" w:rsidRPr="00F54DD1">
        <w:rPr>
          <w:sz w:val="20"/>
        </w:rPr>
        <w:t xml:space="preserve">  </w:t>
      </w:r>
      <w:r w:rsidRPr="00F54DD1">
        <w:rPr>
          <w:sz w:val="20"/>
        </w:rPr>
        <w:t>b.</w:t>
      </w:r>
      <w:r w:rsidRPr="00F54DD1">
        <w:rPr>
          <w:rFonts w:ascii="Arial" w:hAnsi="Arial" w:cs="Arial"/>
          <w:color w:val="C20041"/>
          <w:sz w:val="20"/>
        </w:rPr>
        <w:t xml:space="preserve"> </w:t>
      </w:r>
      <w:r w:rsidRPr="00F54DD1">
        <w:rPr>
          <w:sz w:val="20"/>
        </w:rPr>
        <w:t xml:space="preserve">NSW Trade &amp; Investment </w:t>
      </w:r>
    </w:p>
    <w:p w:rsidR="00D63AA1" w:rsidRPr="00F54DD1" w:rsidRDefault="00D63AA1" w:rsidP="00D63AA1">
      <w:pPr>
        <w:spacing w:after="0" w:line="240" w:lineRule="auto"/>
        <w:ind w:right="-1"/>
        <w:rPr>
          <w:sz w:val="20"/>
        </w:rPr>
      </w:pPr>
      <w:r w:rsidRPr="00F54DD1">
        <w:rPr>
          <w:sz w:val="20"/>
        </w:rPr>
        <w:t xml:space="preserve">   </w:t>
      </w:r>
      <w:r w:rsidR="00F54DD1">
        <w:rPr>
          <w:sz w:val="20"/>
        </w:rPr>
        <w:t xml:space="preserve"> </w:t>
      </w:r>
      <w:r w:rsidRPr="00F54DD1">
        <w:rPr>
          <w:sz w:val="20"/>
        </w:rPr>
        <w:t xml:space="preserve">Charles Sturt University </w:t>
      </w:r>
      <w:r w:rsidRPr="00F54DD1">
        <w:rPr>
          <w:sz w:val="20"/>
        </w:rPr>
        <w:tab/>
      </w:r>
      <w:r w:rsidRPr="00F54DD1">
        <w:rPr>
          <w:sz w:val="20"/>
        </w:rPr>
        <w:tab/>
      </w:r>
      <w:r w:rsidRPr="00F54DD1">
        <w:rPr>
          <w:sz w:val="20"/>
        </w:rPr>
        <w:tab/>
      </w:r>
      <w:r w:rsidR="00F54DD1" w:rsidRPr="00F54DD1">
        <w:rPr>
          <w:sz w:val="20"/>
        </w:rPr>
        <w:t xml:space="preserve">  </w:t>
      </w:r>
      <w:r w:rsidRPr="00F54DD1">
        <w:rPr>
          <w:sz w:val="20"/>
        </w:rPr>
        <w:t xml:space="preserve">  </w:t>
      </w:r>
      <w:r w:rsidR="00F54DD1">
        <w:rPr>
          <w:sz w:val="20"/>
        </w:rPr>
        <w:t xml:space="preserve">                  </w:t>
      </w:r>
      <w:r w:rsidRPr="00F54DD1">
        <w:rPr>
          <w:sz w:val="20"/>
        </w:rPr>
        <w:t xml:space="preserve"> Narrandera Fisheries Centre,</w:t>
      </w:r>
    </w:p>
    <w:p w:rsidR="00D63AA1" w:rsidRPr="00F54DD1" w:rsidRDefault="00F54DD1" w:rsidP="00D63AA1">
      <w:pPr>
        <w:spacing w:after="0" w:line="240" w:lineRule="auto"/>
        <w:ind w:right="-1"/>
        <w:rPr>
          <w:sz w:val="20"/>
        </w:rPr>
      </w:pPr>
      <w:r w:rsidRPr="00F54DD1">
        <w:rPr>
          <w:noProof/>
          <w:sz w:val="20"/>
          <w:lang w:eastAsia="en-AU"/>
        </w:rPr>
        <w:drawing>
          <wp:anchor distT="0" distB="0" distL="114300" distR="114300" simplePos="0" relativeHeight="251592704" behindDoc="0" locked="0" layoutInCell="1" allowOverlap="1">
            <wp:simplePos x="0" y="0"/>
            <wp:positionH relativeFrom="column">
              <wp:posOffset>2929890</wp:posOffset>
            </wp:positionH>
            <wp:positionV relativeFrom="paragraph">
              <wp:posOffset>173990</wp:posOffset>
            </wp:positionV>
            <wp:extent cx="1438275" cy="466725"/>
            <wp:effectExtent l="19050" t="0" r="9525" b="0"/>
            <wp:wrapSquare wrapText="bothSides"/>
            <wp:docPr id="2" name="Picture 38" descr="TI logo colou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I logo colour rgb"/>
                    <pic:cNvPicPr>
                      <a:picLocks noChangeAspect="1" noChangeArrowheads="1"/>
                    </pic:cNvPicPr>
                  </pic:nvPicPr>
                  <pic:blipFill>
                    <a:blip r:embed="rId15" cstate="print"/>
                    <a:srcRect/>
                    <a:stretch>
                      <a:fillRect/>
                    </a:stretch>
                  </pic:blipFill>
                  <pic:spPr bwMode="auto">
                    <a:xfrm>
                      <a:off x="0" y="0"/>
                      <a:ext cx="1438275" cy="466725"/>
                    </a:xfrm>
                    <a:prstGeom prst="rect">
                      <a:avLst/>
                    </a:prstGeom>
                    <a:noFill/>
                    <a:ln w="9525">
                      <a:noFill/>
                      <a:miter lim="800000"/>
                      <a:headEnd/>
                      <a:tailEnd/>
                    </a:ln>
                  </pic:spPr>
                </pic:pic>
              </a:graphicData>
            </a:graphic>
          </wp:anchor>
        </w:drawing>
      </w:r>
      <w:r w:rsidR="00D63AA1" w:rsidRPr="00F54DD1">
        <w:rPr>
          <w:sz w:val="20"/>
        </w:rPr>
        <w:t xml:space="preserve">  </w:t>
      </w:r>
      <w:r>
        <w:rPr>
          <w:sz w:val="20"/>
        </w:rPr>
        <w:t xml:space="preserve"> </w:t>
      </w:r>
      <w:r w:rsidR="00D63AA1" w:rsidRPr="00F54DD1">
        <w:rPr>
          <w:sz w:val="20"/>
        </w:rPr>
        <w:t xml:space="preserve"> PO Box789, Albury, NSW 2640</w:t>
      </w:r>
      <w:r w:rsidR="00D63AA1" w:rsidRPr="00F54DD1">
        <w:rPr>
          <w:sz w:val="20"/>
        </w:rPr>
        <w:tab/>
      </w:r>
      <w:r w:rsidR="00D63AA1" w:rsidRPr="00F54DD1">
        <w:rPr>
          <w:sz w:val="20"/>
        </w:rPr>
        <w:tab/>
      </w:r>
      <w:r w:rsidR="00D63AA1" w:rsidRPr="00F54DD1">
        <w:rPr>
          <w:sz w:val="20"/>
        </w:rPr>
        <w:tab/>
        <w:t xml:space="preserve">  </w:t>
      </w:r>
      <w:r w:rsidRPr="00F54DD1">
        <w:rPr>
          <w:sz w:val="20"/>
        </w:rPr>
        <w:t xml:space="preserve"> </w:t>
      </w:r>
      <w:r>
        <w:rPr>
          <w:sz w:val="20"/>
        </w:rPr>
        <w:t xml:space="preserve">  </w:t>
      </w:r>
      <w:r w:rsidRPr="00F54DD1">
        <w:rPr>
          <w:sz w:val="20"/>
        </w:rPr>
        <w:t xml:space="preserve"> </w:t>
      </w:r>
      <w:r w:rsidR="00D63AA1" w:rsidRPr="00F54DD1">
        <w:rPr>
          <w:sz w:val="20"/>
        </w:rPr>
        <w:t xml:space="preserve"> PO Box 182, Narrandera NSW 2700</w:t>
      </w:r>
    </w:p>
    <w:p w:rsidR="00D63AA1" w:rsidRDefault="00D63AA1" w:rsidP="00D63AA1">
      <w:pPr>
        <w:spacing w:after="0" w:line="240" w:lineRule="auto"/>
        <w:ind w:right="-1"/>
      </w:pPr>
      <w:r>
        <w:rPr>
          <w:noProof/>
          <w:vertAlign w:val="superscript"/>
          <w:lang w:eastAsia="en-AU"/>
        </w:rPr>
        <w:drawing>
          <wp:inline distT="0" distB="0" distL="0" distR="0">
            <wp:extent cx="1725295" cy="461010"/>
            <wp:effectExtent l="19050" t="0" r="8255" b="0"/>
            <wp:docPr id="21"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6" cstate="print"/>
                    <a:srcRect/>
                    <a:stretch>
                      <a:fillRect/>
                    </a:stretch>
                  </pic:blipFill>
                  <pic:spPr bwMode="auto">
                    <a:xfrm>
                      <a:off x="0" y="0"/>
                      <a:ext cx="1725295" cy="461010"/>
                    </a:xfrm>
                    <a:prstGeom prst="rect">
                      <a:avLst/>
                    </a:prstGeom>
                    <a:noFill/>
                    <a:ln w="9525">
                      <a:noFill/>
                      <a:miter lim="800000"/>
                      <a:headEnd/>
                      <a:tailEnd/>
                    </a:ln>
                  </pic:spPr>
                </pic:pic>
              </a:graphicData>
            </a:graphic>
          </wp:inline>
        </w:drawing>
      </w:r>
    </w:p>
    <w:p w:rsidR="00D63AA1" w:rsidRDefault="00D63AA1" w:rsidP="00D63AA1">
      <w:pPr>
        <w:spacing w:after="0" w:line="240" w:lineRule="auto"/>
        <w:ind w:right="-1"/>
      </w:pPr>
    </w:p>
    <w:p w:rsidR="00D63AA1" w:rsidRPr="00F54DD1" w:rsidRDefault="00D63AA1" w:rsidP="00D63AA1">
      <w:pPr>
        <w:spacing w:after="0" w:line="240" w:lineRule="auto"/>
        <w:ind w:right="-1"/>
        <w:jc w:val="left"/>
        <w:rPr>
          <w:sz w:val="20"/>
        </w:rPr>
      </w:pPr>
      <w:proofErr w:type="gramStart"/>
      <w:r w:rsidRPr="00F54DD1">
        <w:rPr>
          <w:sz w:val="20"/>
          <w:vertAlign w:val="superscript"/>
        </w:rPr>
        <w:t>c.</w:t>
      </w:r>
      <w:r w:rsidR="00F54DD1">
        <w:rPr>
          <w:sz w:val="20"/>
          <w:vertAlign w:val="superscript"/>
        </w:rPr>
        <w:t xml:space="preserve"> </w:t>
      </w:r>
      <w:r w:rsidRPr="00F54DD1">
        <w:rPr>
          <w:sz w:val="20"/>
        </w:rPr>
        <w:t xml:space="preserve"> Murray</w:t>
      </w:r>
      <w:proofErr w:type="gramEnd"/>
      <w:r w:rsidRPr="00F54DD1">
        <w:rPr>
          <w:sz w:val="20"/>
        </w:rPr>
        <w:t xml:space="preserve"> Catchment Management Authority</w:t>
      </w:r>
      <w:r w:rsidRPr="00F54DD1">
        <w:rPr>
          <w:sz w:val="20"/>
        </w:rPr>
        <w:tab/>
      </w:r>
    </w:p>
    <w:p w:rsidR="00D63AA1" w:rsidRDefault="00D63AA1" w:rsidP="00F54DD1">
      <w:pPr>
        <w:spacing w:after="0" w:line="240" w:lineRule="auto"/>
        <w:ind w:right="-1"/>
      </w:pPr>
      <w:r w:rsidRPr="00F54DD1">
        <w:rPr>
          <w:sz w:val="20"/>
        </w:rPr>
        <w:t xml:space="preserve">  </w:t>
      </w:r>
      <w:r w:rsidR="00F54DD1">
        <w:rPr>
          <w:sz w:val="20"/>
        </w:rPr>
        <w:t xml:space="preserve"> </w:t>
      </w:r>
      <w:r w:rsidRPr="00F54DD1">
        <w:rPr>
          <w:sz w:val="20"/>
        </w:rPr>
        <w:t xml:space="preserve"> PO Box 835, Deniliquin, NSW 2710</w:t>
      </w:r>
      <w:r>
        <w:tab/>
      </w:r>
      <w:r>
        <w:tab/>
        <w:t xml:space="preserve">   </w:t>
      </w:r>
    </w:p>
    <w:p w:rsidR="00D63AA1" w:rsidRPr="000C30D3" w:rsidRDefault="00D63AA1" w:rsidP="00D63AA1">
      <w:pPr>
        <w:spacing w:after="0" w:line="240" w:lineRule="auto"/>
        <w:ind w:right="-1"/>
        <w:jc w:val="left"/>
      </w:pPr>
      <w:r w:rsidRPr="000C5642">
        <w:rPr>
          <w:noProof/>
          <w:lang w:eastAsia="en-AU"/>
        </w:rPr>
        <w:drawing>
          <wp:inline distT="0" distB="0" distL="0" distR="0">
            <wp:extent cx="3390900" cy="436202"/>
            <wp:effectExtent l="19050" t="0" r="0" b="0"/>
            <wp:docPr id="28" name="Picture 2" descr="CMA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A_logo"/>
                    <pic:cNvPicPr>
                      <a:picLocks noChangeAspect="1" noChangeArrowheads="1"/>
                    </pic:cNvPicPr>
                  </pic:nvPicPr>
                  <pic:blipFill>
                    <a:blip r:embed="rId17" cstate="print"/>
                    <a:srcRect/>
                    <a:stretch>
                      <a:fillRect/>
                    </a:stretch>
                  </pic:blipFill>
                  <pic:spPr bwMode="auto">
                    <a:xfrm>
                      <a:off x="0" y="0"/>
                      <a:ext cx="3418265" cy="439722"/>
                    </a:xfrm>
                    <a:prstGeom prst="rect">
                      <a:avLst/>
                    </a:prstGeom>
                    <a:noFill/>
                    <a:ln w="9525">
                      <a:noFill/>
                      <a:miter lim="800000"/>
                      <a:headEnd/>
                      <a:tailEnd/>
                    </a:ln>
                  </pic:spPr>
                </pic:pic>
              </a:graphicData>
            </a:graphic>
          </wp:inline>
        </w:drawing>
      </w:r>
    </w:p>
    <w:p w:rsidR="00D63AA1" w:rsidRDefault="00D63AA1" w:rsidP="00D63AA1">
      <w:pPr>
        <w:spacing w:after="0" w:line="240" w:lineRule="auto"/>
        <w:ind w:right="-1"/>
        <w:jc w:val="left"/>
      </w:pPr>
    </w:p>
    <w:p w:rsidR="00D63AA1" w:rsidRPr="00F54DD1" w:rsidRDefault="00D63AA1" w:rsidP="00D63AA1">
      <w:pPr>
        <w:spacing w:after="0" w:line="240" w:lineRule="auto"/>
        <w:ind w:right="-1"/>
        <w:rPr>
          <w:sz w:val="20"/>
          <w:vertAlign w:val="superscript"/>
        </w:rPr>
      </w:pPr>
      <w:r w:rsidRPr="00F54DD1">
        <w:rPr>
          <w:sz w:val="20"/>
          <w:vertAlign w:val="superscript"/>
        </w:rPr>
        <w:t>d.</w:t>
      </w:r>
      <w:r w:rsidRPr="00F54DD1">
        <w:rPr>
          <w:sz w:val="20"/>
        </w:rPr>
        <w:t xml:space="preserve"> Water Studies Centre</w:t>
      </w:r>
      <w:r w:rsidR="00F54DD1" w:rsidRPr="00F54DD1">
        <w:rPr>
          <w:sz w:val="20"/>
        </w:rPr>
        <w:t>,</w:t>
      </w:r>
      <w:r w:rsidRPr="00F54DD1">
        <w:rPr>
          <w:sz w:val="20"/>
          <w:vertAlign w:val="superscript"/>
        </w:rPr>
        <w:t xml:space="preserve"> </w:t>
      </w:r>
      <w:r w:rsidR="00F54DD1" w:rsidRPr="00F54DD1">
        <w:rPr>
          <w:sz w:val="20"/>
        </w:rPr>
        <w:t>Monash University,</w:t>
      </w:r>
      <w:r w:rsidRPr="00F54DD1">
        <w:rPr>
          <w:sz w:val="20"/>
          <w:vertAlign w:val="superscript"/>
        </w:rPr>
        <w:tab/>
      </w:r>
      <w:r w:rsidR="00F54DD1" w:rsidRPr="00F54DD1">
        <w:rPr>
          <w:sz w:val="20"/>
          <w:vertAlign w:val="superscript"/>
        </w:rPr>
        <w:t xml:space="preserve">   </w:t>
      </w:r>
      <w:r w:rsidR="00F54DD1">
        <w:rPr>
          <w:sz w:val="20"/>
          <w:vertAlign w:val="superscript"/>
        </w:rPr>
        <w:tab/>
        <w:t xml:space="preserve">  </w:t>
      </w:r>
      <w:r w:rsidRPr="00F54DD1">
        <w:rPr>
          <w:sz w:val="20"/>
          <w:vertAlign w:val="superscript"/>
        </w:rPr>
        <w:t xml:space="preserve">e. </w:t>
      </w:r>
      <w:r w:rsidRPr="00F54DD1">
        <w:rPr>
          <w:sz w:val="20"/>
        </w:rPr>
        <w:t>NSW Office of Environment and Heritage</w:t>
      </w:r>
    </w:p>
    <w:p w:rsidR="00D63AA1" w:rsidRPr="00F54DD1" w:rsidRDefault="00D63AA1" w:rsidP="00D63AA1">
      <w:pPr>
        <w:spacing w:after="0" w:line="240" w:lineRule="auto"/>
        <w:ind w:right="-1"/>
        <w:jc w:val="left"/>
        <w:rPr>
          <w:sz w:val="20"/>
        </w:rPr>
      </w:pPr>
      <w:r w:rsidRPr="00F54DD1">
        <w:rPr>
          <w:sz w:val="20"/>
        </w:rPr>
        <w:t xml:space="preserve">   </w:t>
      </w:r>
      <w:r w:rsidR="00F54DD1" w:rsidRPr="00F54DD1">
        <w:rPr>
          <w:sz w:val="20"/>
        </w:rPr>
        <w:t xml:space="preserve"> Clayton, Victoria, 3800, AUSTRALIA</w:t>
      </w:r>
      <w:r w:rsidR="00F54DD1" w:rsidRPr="00F54DD1">
        <w:rPr>
          <w:sz w:val="20"/>
        </w:rPr>
        <w:tab/>
      </w:r>
      <w:r w:rsidRPr="00F54DD1">
        <w:rPr>
          <w:sz w:val="20"/>
        </w:rPr>
        <w:tab/>
      </w:r>
      <w:r w:rsidR="00F54DD1" w:rsidRPr="00F54DD1">
        <w:rPr>
          <w:sz w:val="20"/>
        </w:rPr>
        <w:t xml:space="preserve">  </w:t>
      </w:r>
      <w:r w:rsidRPr="00F54DD1">
        <w:rPr>
          <w:sz w:val="20"/>
        </w:rPr>
        <w:t xml:space="preserve">   PO Box 363, Buronga NSW 2739</w:t>
      </w:r>
    </w:p>
    <w:p w:rsidR="00D63AA1" w:rsidRPr="00F54DD1" w:rsidRDefault="00D63AA1" w:rsidP="00F54DD1">
      <w:pPr>
        <w:spacing w:after="0" w:line="240" w:lineRule="auto"/>
        <w:ind w:right="-1"/>
        <w:jc w:val="left"/>
      </w:pPr>
      <w:r w:rsidRPr="000C5642">
        <w:rPr>
          <w:noProof/>
          <w:lang w:eastAsia="en-AU"/>
        </w:rPr>
        <w:drawing>
          <wp:anchor distT="0" distB="0" distL="114300" distR="114300" simplePos="0" relativeHeight="251593728" behindDoc="0" locked="0" layoutInCell="1" allowOverlap="1">
            <wp:simplePos x="0" y="0"/>
            <wp:positionH relativeFrom="column">
              <wp:posOffset>15240</wp:posOffset>
            </wp:positionH>
            <wp:positionV relativeFrom="paragraph">
              <wp:posOffset>4445</wp:posOffset>
            </wp:positionV>
            <wp:extent cx="2171700" cy="381000"/>
            <wp:effectExtent l="19050" t="0" r="0" b="0"/>
            <wp:wrapNone/>
            <wp:docPr id="672"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8" cstate="print"/>
                    <a:srcRect t="15000"/>
                    <a:stretch>
                      <a:fillRect/>
                    </a:stretch>
                  </pic:blipFill>
                  <pic:spPr bwMode="auto">
                    <a:xfrm>
                      <a:off x="0" y="0"/>
                      <a:ext cx="2171700" cy="381000"/>
                    </a:xfrm>
                    <a:prstGeom prst="rect">
                      <a:avLst/>
                    </a:prstGeom>
                    <a:noFill/>
                    <a:ln w="9525">
                      <a:noFill/>
                      <a:miter lim="800000"/>
                      <a:headEnd/>
                      <a:tailEnd/>
                    </a:ln>
                  </pic:spPr>
                </pic:pic>
              </a:graphicData>
            </a:graphic>
          </wp:anchor>
        </w:drawing>
      </w:r>
      <w:r>
        <w:t xml:space="preserve">                                                                                              </w:t>
      </w:r>
      <w:r w:rsidRPr="00F171A0">
        <w:rPr>
          <w:noProof/>
          <w:lang w:eastAsia="en-AU"/>
        </w:rPr>
        <w:drawing>
          <wp:inline distT="0" distB="0" distL="0" distR="0">
            <wp:extent cx="1295400" cy="443977"/>
            <wp:effectExtent l="19050" t="0" r="0" b="0"/>
            <wp:docPr id="676"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9" cstate="print"/>
                    <a:srcRect/>
                    <a:stretch>
                      <a:fillRect/>
                    </a:stretch>
                  </pic:blipFill>
                  <pic:spPr bwMode="auto">
                    <a:xfrm>
                      <a:off x="0" y="0"/>
                      <a:ext cx="1308634" cy="448513"/>
                    </a:xfrm>
                    <a:prstGeom prst="rect">
                      <a:avLst/>
                    </a:prstGeom>
                    <a:noFill/>
                    <a:ln w="9525">
                      <a:noFill/>
                      <a:miter lim="800000"/>
                      <a:headEnd/>
                      <a:tailEnd/>
                    </a:ln>
                  </pic:spPr>
                </pic:pic>
              </a:graphicData>
            </a:graphic>
          </wp:inline>
        </w:drawing>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Copyright</w:t>
      </w:r>
      <w:r w:rsidRPr="00F54DD1">
        <w:rPr>
          <w:rFonts w:ascii="Calibri" w:eastAsia="Calibri" w:hAnsi="Calibri" w:cs="Times New Roman"/>
          <w:szCs w:val="20"/>
          <w:lang w:eastAsia="en-US" w:bidi="ar-SA"/>
        </w:rPr>
        <w:br/>
        <w:t>© Copyright Commonwealth of Australia, 2014</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noProof/>
          <w:szCs w:val="20"/>
          <w:lang w:eastAsia="en-AU" w:bidi="ar-SA"/>
        </w:rPr>
        <w:drawing>
          <wp:inline distT="0" distB="0" distL="0" distR="0">
            <wp:extent cx="1809750" cy="628650"/>
            <wp:effectExtent l="19050" t="0" r="0" b="0"/>
            <wp:docPr id="10"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20"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 xml:space="preserve">‘Monitoring the </w:t>
      </w:r>
      <w:r>
        <w:rPr>
          <w:rFonts w:ascii="Calibri" w:eastAsia="Calibri" w:hAnsi="Calibri" w:cs="Times New Roman"/>
          <w:szCs w:val="20"/>
          <w:lang w:eastAsia="en-US" w:bidi="ar-SA"/>
        </w:rPr>
        <w:t>ecosystem</w:t>
      </w:r>
      <w:r w:rsidRPr="00F54DD1">
        <w:rPr>
          <w:rFonts w:ascii="Calibri" w:eastAsia="Calibri" w:hAnsi="Calibri" w:cs="Times New Roman"/>
          <w:szCs w:val="20"/>
          <w:lang w:eastAsia="en-US" w:bidi="ar-SA"/>
        </w:rPr>
        <w:t xml:space="preserve"> response</w:t>
      </w:r>
      <w:r>
        <w:rPr>
          <w:rFonts w:ascii="Calibri" w:eastAsia="Calibri" w:hAnsi="Calibri" w:cs="Times New Roman"/>
          <w:szCs w:val="20"/>
          <w:lang w:eastAsia="en-US" w:bidi="ar-SA"/>
        </w:rPr>
        <w:t>s</w:t>
      </w:r>
      <w:r w:rsidRPr="00F54DD1">
        <w:rPr>
          <w:rFonts w:ascii="Calibri" w:eastAsia="Calibri" w:hAnsi="Calibri" w:cs="Times New Roman"/>
          <w:szCs w:val="20"/>
          <w:lang w:eastAsia="en-US" w:bidi="ar-SA"/>
        </w:rPr>
        <w:t xml:space="preserve"> </w:t>
      </w:r>
      <w:r>
        <w:rPr>
          <w:rFonts w:ascii="Calibri" w:eastAsia="Calibri" w:hAnsi="Calibri" w:cs="Times New Roman"/>
          <w:szCs w:val="20"/>
          <w:lang w:eastAsia="en-US" w:bidi="ar-SA"/>
        </w:rPr>
        <w:t>to</w:t>
      </w:r>
      <w:r w:rsidRPr="00F54DD1">
        <w:rPr>
          <w:rFonts w:ascii="Calibri" w:eastAsia="Calibri" w:hAnsi="Calibri" w:cs="Times New Roman"/>
          <w:szCs w:val="20"/>
          <w:lang w:eastAsia="en-US" w:bidi="ar-SA"/>
        </w:rPr>
        <w:t xml:space="preserve"> Commonwealth environmental water delivered to the </w:t>
      </w:r>
      <w:r>
        <w:rPr>
          <w:rFonts w:ascii="Calibri" w:eastAsia="Calibri" w:hAnsi="Calibri" w:cs="Times New Roman"/>
          <w:szCs w:val="20"/>
          <w:lang w:eastAsia="en-US" w:bidi="ar-SA"/>
        </w:rPr>
        <w:t>Edward-Wakool</w:t>
      </w:r>
      <w:r w:rsidRPr="00F54DD1">
        <w:rPr>
          <w:rFonts w:ascii="Calibri" w:eastAsia="Calibri" w:hAnsi="Calibri" w:cs="Times New Roman"/>
          <w:szCs w:val="20"/>
          <w:lang w:eastAsia="en-US" w:bidi="ar-SA"/>
        </w:rPr>
        <w:t xml:space="preserve"> River</w:t>
      </w:r>
      <w:r>
        <w:rPr>
          <w:rFonts w:ascii="Calibri" w:eastAsia="Calibri" w:hAnsi="Calibri" w:cs="Times New Roman"/>
          <w:szCs w:val="20"/>
          <w:lang w:eastAsia="en-US" w:bidi="ar-SA"/>
        </w:rPr>
        <w:t>, 2012-13</w:t>
      </w:r>
      <w:r w:rsidRPr="00F54DD1">
        <w:rPr>
          <w:rFonts w:ascii="Calibri" w:eastAsia="Calibri" w:hAnsi="Calibri" w:cs="Times New Roman"/>
          <w:szCs w:val="20"/>
          <w:lang w:eastAsia="en-US" w:bidi="ar-SA"/>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1" w:history="1">
        <w:r w:rsidRPr="00F54DD1">
          <w:rPr>
            <w:rFonts w:ascii="Calibri" w:eastAsia="Calibri" w:hAnsi="Calibri"/>
            <w:szCs w:val="20"/>
            <w:lang w:eastAsia="en-US" w:bidi="ar-SA"/>
          </w:rPr>
          <w:t>http://creativecommons.org/licenses/by/3.0/au/</w:t>
        </w:r>
      </w:hyperlink>
      <w:r w:rsidRPr="00F54DD1">
        <w:rPr>
          <w:rFonts w:ascii="Calibri" w:eastAsia="Calibri" w:hAnsi="Calibri" w:cs="Times New Roman"/>
          <w:szCs w:val="20"/>
          <w:lang w:eastAsia="en-US" w:bidi="ar-SA"/>
        </w:rPr>
        <w:t xml:space="preserve"> </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 xml:space="preserve">This report should be attributed as ‘Monitoring the </w:t>
      </w:r>
      <w:r>
        <w:rPr>
          <w:rFonts w:ascii="Calibri" w:eastAsia="Calibri" w:hAnsi="Calibri" w:cs="Times New Roman"/>
          <w:szCs w:val="20"/>
          <w:lang w:eastAsia="en-US" w:bidi="ar-SA"/>
        </w:rPr>
        <w:t>ecosystem</w:t>
      </w:r>
      <w:r w:rsidRPr="00F54DD1">
        <w:rPr>
          <w:rFonts w:ascii="Calibri" w:eastAsia="Calibri" w:hAnsi="Calibri" w:cs="Times New Roman"/>
          <w:szCs w:val="20"/>
          <w:lang w:eastAsia="en-US" w:bidi="ar-SA"/>
        </w:rPr>
        <w:t xml:space="preserve"> response</w:t>
      </w:r>
      <w:r>
        <w:rPr>
          <w:rFonts w:ascii="Calibri" w:eastAsia="Calibri" w:hAnsi="Calibri" w:cs="Times New Roman"/>
          <w:szCs w:val="20"/>
          <w:lang w:eastAsia="en-US" w:bidi="ar-SA"/>
        </w:rPr>
        <w:t>s</w:t>
      </w:r>
      <w:r w:rsidRPr="00F54DD1">
        <w:rPr>
          <w:rFonts w:ascii="Calibri" w:eastAsia="Calibri" w:hAnsi="Calibri" w:cs="Times New Roman"/>
          <w:szCs w:val="20"/>
          <w:lang w:eastAsia="en-US" w:bidi="ar-SA"/>
        </w:rPr>
        <w:t xml:space="preserve"> </w:t>
      </w:r>
      <w:r>
        <w:rPr>
          <w:rFonts w:ascii="Calibri" w:eastAsia="Calibri" w:hAnsi="Calibri" w:cs="Times New Roman"/>
          <w:szCs w:val="20"/>
          <w:lang w:eastAsia="en-US" w:bidi="ar-SA"/>
        </w:rPr>
        <w:t>to</w:t>
      </w:r>
      <w:r w:rsidRPr="00F54DD1">
        <w:rPr>
          <w:rFonts w:ascii="Calibri" w:eastAsia="Calibri" w:hAnsi="Calibri" w:cs="Times New Roman"/>
          <w:szCs w:val="20"/>
          <w:lang w:eastAsia="en-US" w:bidi="ar-SA"/>
        </w:rPr>
        <w:t xml:space="preserve"> Commonwealth environmental water delivered to the Edward-Wakool river system</w:t>
      </w:r>
      <w:r>
        <w:rPr>
          <w:rFonts w:ascii="Calibri" w:eastAsia="Calibri" w:hAnsi="Calibri" w:cs="Times New Roman"/>
          <w:szCs w:val="20"/>
          <w:lang w:eastAsia="en-US" w:bidi="ar-SA"/>
        </w:rPr>
        <w:t xml:space="preserve"> 2012-13</w:t>
      </w:r>
      <w:r w:rsidRPr="00F54DD1">
        <w:rPr>
          <w:rFonts w:ascii="Calibri" w:eastAsia="Calibri" w:hAnsi="Calibri" w:cs="Times New Roman"/>
          <w:szCs w:val="20"/>
          <w:lang w:eastAsia="en-US" w:bidi="ar-SA"/>
        </w:rPr>
        <w:t>, Commonwealth of Australia 2014’.</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The Commonwealth of Australia has made all reasonable efforts to identify content supplied by third parties using the following format ‘© Copyright’.</w:t>
      </w:r>
    </w:p>
    <w:p w:rsidR="00F54DD1" w:rsidRPr="00F54DD1" w:rsidRDefault="00F54DD1" w:rsidP="00F54DD1">
      <w:pPr>
        <w:pStyle w:val="BodyText1"/>
        <w:spacing w:line="240" w:lineRule="auto"/>
        <w:rPr>
          <w:rFonts w:ascii="Calibri" w:eastAsia="Calibri" w:hAnsi="Calibri" w:cs="Times New Roman"/>
          <w:b/>
          <w:szCs w:val="20"/>
          <w:lang w:eastAsia="en-US" w:bidi="ar-SA"/>
        </w:rPr>
      </w:pPr>
      <w:r w:rsidRPr="00F54DD1">
        <w:rPr>
          <w:rFonts w:ascii="Calibri" w:eastAsia="Calibri" w:hAnsi="Calibri" w:cs="Times New Roman"/>
          <w:b/>
          <w:szCs w:val="20"/>
          <w:lang w:eastAsia="en-US" w:bidi="ar-SA"/>
        </w:rPr>
        <w:t>Disclaimer</w:t>
      </w:r>
    </w:p>
    <w:p w:rsidR="00F54DD1" w:rsidRPr="00F54DD1" w:rsidRDefault="00F54DD1" w:rsidP="00F54DD1">
      <w:pPr>
        <w:pStyle w:val="BodyText1"/>
        <w:spacing w:line="240" w:lineRule="auto"/>
        <w:rPr>
          <w:rFonts w:ascii="Calibri" w:eastAsia="Calibri" w:hAnsi="Calibri" w:cs="Times New Roman"/>
          <w:szCs w:val="20"/>
          <w:lang w:eastAsia="en-US" w:bidi="ar-SA"/>
        </w:rPr>
      </w:pPr>
      <w:r w:rsidRPr="00F54DD1">
        <w:rPr>
          <w:rFonts w:ascii="Calibri" w:eastAsia="Calibri" w:hAnsi="Calibri" w:cs="Times New Roman"/>
          <w:szCs w:val="20"/>
          <w:lang w:eastAsia="en-US" w:bidi="ar-SA"/>
        </w:rPr>
        <w:t xml:space="preserve">The views and opinions expressed in this publication are those of the authors and do not necessarily reflect those of the Australian Government or the Minister for the Environment. </w:t>
      </w:r>
    </w:p>
    <w:p w:rsidR="00193D29" w:rsidRDefault="00F54DD1" w:rsidP="00F54DD1">
      <w:pPr>
        <w:pStyle w:val="BodyText1"/>
        <w:spacing w:line="240" w:lineRule="auto"/>
      </w:pPr>
      <w:r w:rsidRPr="00F54DD1">
        <w:rPr>
          <w:rFonts w:ascii="Calibri" w:eastAsia="Calibri" w:hAnsi="Calibri" w:cs="Times New Roman"/>
          <w:szCs w:val="20"/>
          <w:lang w:eastAsia="en-US" w:bidi="ar-SA"/>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00193D29">
        <w:br w:type="page"/>
      </w:r>
    </w:p>
    <w:p w:rsidR="00193D29" w:rsidRPr="00193D29" w:rsidRDefault="00193D29" w:rsidP="00193D29">
      <w:pPr>
        <w:spacing w:after="0" w:line="240" w:lineRule="auto"/>
        <w:rPr>
          <w:rFonts w:eastAsia="Times New Roman"/>
          <w:b/>
          <w:smallCaps/>
          <w:noProof/>
          <w:color w:val="4F6228"/>
          <w:spacing w:val="5"/>
          <w:szCs w:val="22"/>
          <w:lang w:val="en-US" w:eastAsia="en-AU"/>
        </w:rPr>
      </w:pPr>
      <w:r w:rsidRPr="00193D29">
        <w:rPr>
          <w:rFonts w:eastAsia="Times New Roman"/>
          <w:b/>
          <w:smallCaps/>
          <w:noProof/>
          <w:color w:val="4F6228"/>
          <w:spacing w:val="5"/>
          <w:sz w:val="32"/>
          <w:szCs w:val="32"/>
          <w:lang w:val="en-US" w:eastAsia="en-AU"/>
        </w:rPr>
        <w:lastRenderedPageBreak/>
        <w:t>Authorship</w:t>
      </w:r>
    </w:p>
    <w:p w:rsidR="00193D29" w:rsidRDefault="00193D29" w:rsidP="00193D29">
      <w:pPr>
        <w:spacing w:after="120" w:line="360" w:lineRule="exact"/>
      </w:pPr>
      <w:r>
        <w:t>This project was undertaken as a collaboration among Charles Sturt University, NSW DPI (Fisheries), Murray Catchment Management Authority, Monash University and NSW Office of Environment and Heritage. All authors contributed to project design, implementation and reporting. There was on-going collaboration among team members during the project and internal and external review of the report. The table below lists the lead authors for each section of the report.</w:t>
      </w:r>
    </w:p>
    <w:tbl>
      <w:tblPr>
        <w:tblW w:w="9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8"/>
        <w:gridCol w:w="5655"/>
        <w:gridCol w:w="2604"/>
      </w:tblGrid>
      <w:tr w:rsidR="00193D29" w:rsidRPr="0025666A" w:rsidTr="00B75BAA">
        <w:tc>
          <w:tcPr>
            <w:tcW w:w="878" w:type="dxa"/>
          </w:tcPr>
          <w:p w:rsidR="00193D29" w:rsidRPr="0025666A" w:rsidRDefault="00193D29" w:rsidP="00B75BAA">
            <w:pPr>
              <w:spacing w:after="0" w:line="240" w:lineRule="auto"/>
              <w:rPr>
                <w:b/>
                <w:sz w:val="20"/>
              </w:rPr>
            </w:pPr>
            <w:r w:rsidRPr="0025666A">
              <w:rPr>
                <w:b/>
                <w:sz w:val="20"/>
              </w:rPr>
              <w:t>Section</w:t>
            </w:r>
          </w:p>
        </w:tc>
        <w:tc>
          <w:tcPr>
            <w:tcW w:w="5655" w:type="dxa"/>
          </w:tcPr>
          <w:p w:rsidR="00193D29" w:rsidRPr="0025666A" w:rsidRDefault="00193D29" w:rsidP="00B75BAA">
            <w:pPr>
              <w:spacing w:after="0" w:line="240" w:lineRule="auto"/>
              <w:rPr>
                <w:b/>
              </w:rPr>
            </w:pPr>
            <w:r w:rsidRPr="0025666A">
              <w:rPr>
                <w:b/>
              </w:rPr>
              <w:t>Section Title</w:t>
            </w:r>
          </w:p>
        </w:tc>
        <w:tc>
          <w:tcPr>
            <w:tcW w:w="2604" w:type="dxa"/>
          </w:tcPr>
          <w:p w:rsidR="00193D29" w:rsidRPr="0025666A" w:rsidRDefault="00193D29" w:rsidP="00B75BAA">
            <w:pPr>
              <w:spacing w:after="0" w:line="240" w:lineRule="auto"/>
              <w:rPr>
                <w:b/>
              </w:rPr>
            </w:pPr>
            <w:r w:rsidRPr="0025666A">
              <w:rPr>
                <w:b/>
              </w:rPr>
              <w:t>Lead authors</w:t>
            </w:r>
          </w:p>
        </w:tc>
      </w:tr>
      <w:tr w:rsidR="00193D29" w:rsidRPr="0025666A" w:rsidTr="00B75BAA">
        <w:tc>
          <w:tcPr>
            <w:tcW w:w="878" w:type="dxa"/>
          </w:tcPr>
          <w:p w:rsidR="00193D29" w:rsidRPr="0025666A" w:rsidRDefault="00193D29" w:rsidP="00B75BAA">
            <w:pPr>
              <w:spacing w:after="0" w:line="240" w:lineRule="auto"/>
            </w:pPr>
            <w:r w:rsidRPr="0025666A">
              <w:t>1</w:t>
            </w:r>
          </w:p>
        </w:tc>
        <w:tc>
          <w:tcPr>
            <w:tcW w:w="5655" w:type="dxa"/>
          </w:tcPr>
          <w:p w:rsidR="00193D29" w:rsidRPr="0025666A" w:rsidRDefault="00193D29" w:rsidP="00B75BAA">
            <w:pPr>
              <w:spacing w:after="0" w:line="240" w:lineRule="auto"/>
            </w:pPr>
            <w:r w:rsidRPr="0025666A">
              <w:t>Introduction</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2</w:t>
            </w:r>
          </w:p>
        </w:tc>
        <w:tc>
          <w:tcPr>
            <w:tcW w:w="5655" w:type="dxa"/>
          </w:tcPr>
          <w:p w:rsidR="00193D29" w:rsidRPr="0025666A" w:rsidRDefault="00193D29" w:rsidP="00B75BAA">
            <w:pPr>
              <w:spacing w:after="0" w:line="240" w:lineRule="auto"/>
            </w:pPr>
            <w:r w:rsidRPr="0025666A">
              <w:t>Background</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3</w:t>
            </w:r>
          </w:p>
        </w:tc>
        <w:tc>
          <w:tcPr>
            <w:tcW w:w="5655" w:type="dxa"/>
          </w:tcPr>
          <w:p w:rsidR="00193D29" w:rsidRPr="0025666A" w:rsidRDefault="00193D29" w:rsidP="00B75BAA">
            <w:pPr>
              <w:spacing w:after="0" w:line="240" w:lineRule="auto"/>
            </w:pPr>
            <w:r w:rsidRPr="0025666A">
              <w:t>Commonwealth water use options and flow-dependant ecological objectives 2012-2013</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4</w:t>
            </w:r>
          </w:p>
        </w:tc>
        <w:tc>
          <w:tcPr>
            <w:tcW w:w="5655" w:type="dxa"/>
          </w:tcPr>
          <w:p w:rsidR="00193D29" w:rsidRPr="0025666A" w:rsidRDefault="00193D29" w:rsidP="00B75BAA">
            <w:pPr>
              <w:spacing w:after="0" w:line="240" w:lineRule="auto"/>
            </w:pPr>
            <w:r w:rsidRPr="0025666A">
              <w:t>Environmental watering in 2012-13</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5</w:t>
            </w:r>
          </w:p>
        </w:tc>
        <w:tc>
          <w:tcPr>
            <w:tcW w:w="5655" w:type="dxa"/>
          </w:tcPr>
          <w:p w:rsidR="00193D29" w:rsidRPr="0025666A" w:rsidRDefault="00193D29" w:rsidP="00B75BAA">
            <w:pPr>
              <w:spacing w:after="0" w:line="240" w:lineRule="auto"/>
            </w:pPr>
            <w:r w:rsidRPr="0025666A">
              <w:t>Monitoring design and location of sampling sites</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6</w:t>
            </w:r>
          </w:p>
        </w:tc>
        <w:tc>
          <w:tcPr>
            <w:tcW w:w="5655" w:type="dxa"/>
          </w:tcPr>
          <w:p w:rsidR="00193D29" w:rsidRPr="0025666A" w:rsidRDefault="00193D29" w:rsidP="00B75BAA">
            <w:pPr>
              <w:spacing w:after="0" w:line="240" w:lineRule="auto"/>
            </w:pPr>
            <w:r w:rsidRPr="0025666A">
              <w:t>Indicators</w:t>
            </w:r>
          </w:p>
        </w:tc>
        <w:tc>
          <w:tcPr>
            <w:tcW w:w="2604" w:type="dxa"/>
          </w:tcPr>
          <w:p w:rsidR="00193D29" w:rsidRPr="0025666A" w:rsidRDefault="00193D29" w:rsidP="00B75BAA">
            <w:pPr>
              <w:spacing w:after="0" w:line="240" w:lineRule="auto"/>
            </w:pPr>
            <w:r w:rsidRPr="0025666A">
              <w:t>Watts</w:t>
            </w:r>
            <w:r>
              <w:t xml:space="preserve"> et al.</w:t>
            </w:r>
          </w:p>
        </w:tc>
      </w:tr>
      <w:tr w:rsidR="00193D29" w:rsidRPr="0025666A" w:rsidTr="00B75BAA">
        <w:tc>
          <w:tcPr>
            <w:tcW w:w="878" w:type="dxa"/>
          </w:tcPr>
          <w:p w:rsidR="00193D29" w:rsidRPr="0025666A" w:rsidRDefault="00193D29" w:rsidP="00B75BAA">
            <w:pPr>
              <w:spacing w:after="0" w:line="240" w:lineRule="auto"/>
            </w:pPr>
            <w:r w:rsidRPr="0025666A">
              <w:t>7</w:t>
            </w:r>
          </w:p>
        </w:tc>
        <w:tc>
          <w:tcPr>
            <w:tcW w:w="5655" w:type="dxa"/>
          </w:tcPr>
          <w:p w:rsidR="00193D29" w:rsidRPr="0025666A" w:rsidRDefault="00193D29" w:rsidP="00B75BAA">
            <w:pPr>
              <w:spacing w:after="0" w:line="240" w:lineRule="auto"/>
            </w:pPr>
            <w:r w:rsidRPr="0025666A">
              <w:t xml:space="preserve">Responses of indicators </w:t>
            </w:r>
          </w:p>
        </w:tc>
        <w:tc>
          <w:tcPr>
            <w:tcW w:w="2604" w:type="dxa"/>
          </w:tcPr>
          <w:p w:rsidR="00193D29" w:rsidRPr="0025666A" w:rsidRDefault="00193D29" w:rsidP="00B75BAA">
            <w:pPr>
              <w:spacing w:after="0" w:line="240" w:lineRule="auto"/>
            </w:pPr>
          </w:p>
        </w:tc>
      </w:tr>
      <w:tr w:rsidR="00193D29" w:rsidRPr="0025666A" w:rsidTr="00B75BAA">
        <w:tc>
          <w:tcPr>
            <w:tcW w:w="878" w:type="dxa"/>
          </w:tcPr>
          <w:p w:rsidR="00193D29" w:rsidRPr="0025666A" w:rsidRDefault="00193D29" w:rsidP="00B75BAA">
            <w:pPr>
              <w:spacing w:after="0" w:line="240" w:lineRule="auto"/>
              <w:jc w:val="right"/>
            </w:pPr>
            <w:r w:rsidRPr="0025666A">
              <w:t>7.1.1</w:t>
            </w:r>
          </w:p>
        </w:tc>
        <w:tc>
          <w:tcPr>
            <w:tcW w:w="5655" w:type="dxa"/>
          </w:tcPr>
          <w:p w:rsidR="00193D29" w:rsidRPr="0025666A" w:rsidRDefault="00193D29" w:rsidP="00B75BAA">
            <w:pPr>
              <w:spacing w:after="0" w:line="240" w:lineRule="auto"/>
            </w:pPr>
            <w:r w:rsidRPr="0025666A">
              <w:t>Inundation modelling</w:t>
            </w:r>
          </w:p>
        </w:tc>
        <w:tc>
          <w:tcPr>
            <w:tcW w:w="2604" w:type="dxa"/>
          </w:tcPr>
          <w:p w:rsidR="00193D29" w:rsidRPr="0025666A" w:rsidRDefault="00193D29" w:rsidP="00B75BAA">
            <w:pPr>
              <w:spacing w:after="0" w:line="240" w:lineRule="auto"/>
            </w:pPr>
            <w:r w:rsidRPr="0025666A">
              <w:t>Watts</w:t>
            </w:r>
          </w:p>
        </w:tc>
      </w:tr>
      <w:tr w:rsidR="00193D29" w:rsidRPr="0025666A" w:rsidTr="00B75BAA">
        <w:tc>
          <w:tcPr>
            <w:tcW w:w="878" w:type="dxa"/>
          </w:tcPr>
          <w:p w:rsidR="00193D29" w:rsidRPr="0025666A" w:rsidRDefault="00193D29" w:rsidP="00B75BAA">
            <w:pPr>
              <w:spacing w:after="0" w:line="240" w:lineRule="auto"/>
              <w:jc w:val="right"/>
            </w:pPr>
            <w:r w:rsidRPr="0025666A">
              <w:t>7.1.2</w:t>
            </w:r>
          </w:p>
        </w:tc>
        <w:tc>
          <w:tcPr>
            <w:tcW w:w="5655" w:type="dxa"/>
          </w:tcPr>
          <w:p w:rsidR="00193D29" w:rsidRPr="0025666A" w:rsidRDefault="00193D29" w:rsidP="00B75BAA">
            <w:pPr>
              <w:spacing w:after="0" w:line="240" w:lineRule="auto"/>
            </w:pPr>
            <w:r w:rsidRPr="0025666A">
              <w:t>Habitat assessment</w:t>
            </w:r>
          </w:p>
        </w:tc>
        <w:tc>
          <w:tcPr>
            <w:tcW w:w="2604" w:type="dxa"/>
          </w:tcPr>
          <w:p w:rsidR="00193D29" w:rsidRPr="0025666A" w:rsidRDefault="00193D29" w:rsidP="00B75BAA">
            <w:pPr>
              <w:spacing w:after="0" w:line="240" w:lineRule="auto"/>
            </w:pPr>
            <w:r w:rsidRPr="0025666A">
              <w:t>Healy</w:t>
            </w:r>
          </w:p>
        </w:tc>
      </w:tr>
      <w:tr w:rsidR="00193D29" w:rsidRPr="0025666A" w:rsidTr="00B75BAA">
        <w:tc>
          <w:tcPr>
            <w:tcW w:w="878" w:type="dxa"/>
          </w:tcPr>
          <w:p w:rsidR="00193D29" w:rsidRPr="0025666A" w:rsidRDefault="00193D29" w:rsidP="00B75BAA">
            <w:pPr>
              <w:spacing w:after="0" w:line="240" w:lineRule="auto"/>
              <w:jc w:val="right"/>
            </w:pPr>
            <w:r w:rsidRPr="0025666A">
              <w:t>7.2.1</w:t>
            </w:r>
          </w:p>
        </w:tc>
        <w:tc>
          <w:tcPr>
            <w:tcW w:w="5655" w:type="dxa"/>
          </w:tcPr>
          <w:p w:rsidR="00193D29" w:rsidRPr="0025666A" w:rsidRDefault="00193D29" w:rsidP="00B75BAA">
            <w:pPr>
              <w:spacing w:after="0" w:line="240" w:lineRule="auto"/>
            </w:pPr>
            <w:r w:rsidRPr="0025666A">
              <w:t>Water quality and chemistry</w:t>
            </w:r>
          </w:p>
        </w:tc>
        <w:tc>
          <w:tcPr>
            <w:tcW w:w="2604" w:type="dxa"/>
          </w:tcPr>
          <w:p w:rsidR="00193D29" w:rsidRPr="0025666A" w:rsidRDefault="00193D29" w:rsidP="00B75BAA">
            <w:pPr>
              <w:spacing w:after="0" w:line="240" w:lineRule="auto"/>
            </w:pPr>
            <w:r w:rsidRPr="0025666A">
              <w:t>Howitt and Grace</w:t>
            </w:r>
          </w:p>
        </w:tc>
      </w:tr>
      <w:tr w:rsidR="00193D29" w:rsidRPr="0025666A" w:rsidTr="00B75BAA">
        <w:tc>
          <w:tcPr>
            <w:tcW w:w="878" w:type="dxa"/>
          </w:tcPr>
          <w:p w:rsidR="00193D29" w:rsidRPr="0025666A" w:rsidRDefault="00193D29" w:rsidP="00B75BAA">
            <w:pPr>
              <w:spacing w:after="0" w:line="240" w:lineRule="auto"/>
              <w:jc w:val="right"/>
            </w:pPr>
            <w:r w:rsidRPr="0025666A">
              <w:t>7.2.2</w:t>
            </w:r>
          </w:p>
        </w:tc>
        <w:tc>
          <w:tcPr>
            <w:tcW w:w="5655" w:type="dxa"/>
          </w:tcPr>
          <w:p w:rsidR="00193D29" w:rsidRPr="0025666A" w:rsidRDefault="00193D29" w:rsidP="00B75BAA">
            <w:pPr>
              <w:spacing w:after="0" w:line="240" w:lineRule="auto"/>
            </w:pPr>
            <w:r w:rsidRPr="0025666A">
              <w:t>Organic matter characterisation</w:t>
            </w:r>
          </w:p>
        </w:tc>
        <w:tc>
          <w:tcPr>
            <w:tcW w:w="2604" w:type="dxa"/>
          </w:tcPr>
          <w:p w:rsidR="00193D29" w:rsidRPr="0025666A" w:rsidRDefault="00193D29" w:rsidP="00B75BAA">
            <w:pPr>
              <w:spacing w:after="0" w:line="240" w:lineRule="auto"/>
            </w:pPr>
            <w:r w:rsidRPr="0025666A">
              <w:t>Howitt</w:t>
            </w:r>
          </w:p>
        </w:tc>
      </w:tr>
      <w:tr w:rsidR="00193D29" w:rsidRPr="0025666A" w:rsidTr="00B75BAA">
        <w:tc>
          <w:tcPr>
            <w:tcW w:w="878" w:type="dxa"/>
          </w:tcPr>
          <w:p w:rsidR="00193D29" w:rsidRPr="0025666A" w:rsidRDefault="00193D29" w:rsidP="00B75BAA">
            <w:pPr>
              <w:spacing w:after="0" w:line="240" w:lineRule="auto"/>
              <w:jc w:val="right"/>
            </w:pPr>
            <w:r w:rsidRPr="0025666A">
              <w:t>7.2.3</w:t>
            </w:r>
          </w:p>
        </w:tc>
        <w:tc>
          <w:tcPr>
            <w:tcW w:w="5655" w:type="dxa"/>
          </w:tcPr>
          <w:p w:rsidR="00193D29" w:rsidRPr="0025666A" w:rsidRDefault="00193D29" w:rsidP="00B75BAA">
            <w:pPr>
              <w:spacing w:after="0" w:line="240" w:lineRule="auto"/>
            </w:pPr>
            <w:r w:rsidRPr="0025666A">
              <w:t>Phytoplankton biomass</w:t>
            </w:r>
          </w:p>
        </w:tc>
        <w:tc>
          <w:tcPr>
            <w:tcW w:w="2604" w:type="dxa"/>
          </w:tcPr>
          <w:p w:rsidR="00193D29" w:rsidRPr="0025666A" w:rsidRDefault="00193D29" w:rsidP="00B75BAA">
            <w:pPr>
              <w:spacing w:after="0" w:line="240" w:lineRule="auto"/>
            </w:pPr>
            <w:r w:rsidRPr="0025666A">
              <w:t>Watts</w:t>
            </w:r>
          </w:p>
        </w:tc>
      </w:tr>
      <w:tr w:rsidR="00193D29" w:rsidRPr="0025666A" w:rsidTr="00B75BAA">
        <w:tc>
          <w:tcPr>
            <w:tcW w:w="878" w:type="dxa"/>
          </w:tcPr>
          <w:p w:rsidR="00193D29" w:rsidRPr="0025666A" w:rsidRDefault="00193D29" w:rsidP="00B75BAA">
            <w:pPr>
              <w:spacing w:after="0" w:line="240" w:lineRule="auto"/>
              <w:jc w:val="right"/>
            </w:pPr>
            <w:r w:rsidRPr="0025666A">
              <w:t>7.2.4</w:t>
            </w:r>
          </w:p>
        </w:tc>
        <w:tc>
          <w:tcPr>
            <w:tcW w:w="5655" w:type="dxa"/>
          </w:tcPr>
          <w:p w:rsidR="00193D29" w:rsidRPr="0025666A" w:rsidRDefault="00193D29" w:rsidP="00B75BAA">
            <w:pPr>
              <w:spacing w:after="0" w:line="240" w:lineRule="auto"/>
            </w:pPr>
            <w:r w:rsidRPr="0025666A">
              <w:t>Biofilm biomass and composition</w:t>
            </w:r>
          </w:p>
        </w:tc>
        <w:tc>
          <w:tcPr>
            <w:tcW w:w="2604" w:type="dxa"/>
          </w:tcPr>
          <w:p w:rsidR="00193D29" w:rsidRPr="0025666A" w:rsidRDefault="00193D29" w:rsidP="00B75BAA">
            <w:pPr>
              <w:spacing w:after="0" w:line="240" w:lineRule="auto"/>
            </w:pPr>
            <w:r w:rsidRPr="0025666A">
              <w:t>Watts</w:t>
            </w:r>
            <w:r>
              <w:t xml:space="preserve"> and Burns</w:t>
            </w:r>
          </w:p>
        </w:tc>
      </w:tr>
      <w:tr w:rsidR="00193D29" w:rsidRPr="0025666A" w:rsidTr="00B75BAA">
        <w:tc>
          <w:tcPr>
            <w:tcW w:w="878" w:type="dxa"/>
          </w:tcPr>
          <w:p w:rsidR="00193D29" w:rsidRPr="0025666A" w:rsidRDefault="00193D29" w:rsidP="00B75BAA">
            <w:pPr>
              <w:spacing w:after="0" w:line="240" w:lineRule="auto"/>
              <w:jc w:val="right"/>
            </w:pPr>
            <w:r w:rsidRPr="0025666A">
              <w:t>7.2.5</w:t>
            </w:r>
          </w:p>
        </w:tc>
        <w:tc>
          <w:tcPr>
            <w:tcW w:w="5655" w:type="dxa"/>
          </w:tcPr>
          <w:p w:rsidR="00193D29" w:rsidRPr="0025666A" w:rsidRDefault="00193D29" w:rsidP="00B75BAA">
            <w:pPr>
              <w:spacing w:after="0" w:line="240" w:lineRule="auto"/>
            </w:pPr>
            <w:r w:rsidRPr="0025666A">
              <w:t>Whole stream metabolism</w:t>
            </w:r>
          </w:p>
        </w:tc>
        <w:tc>
          <w:tcPr>
            <w:tcW w:w="2604" w:type="dxa"/>
          </w:tcPr>
          <w:p w:rsidR="00193D29" w:rsidRPr="0025666A" w:rsidRDefault="00193D29" w:rsidP="00B75BAA">
            <w:pPr>
              <w:spacing w:after="0" w:line="240" w:lineRule="auto"/>
            </w:pPr>
            <w:r w:rsidRPr="0025666A">
              <w:t>Grace</w:t>
            </w:r>
          </w:p>
        </w:tc>
      </w:tr>
      <w:tr w:rsidR="00193D29" w:rsidRPr="0025666A" w:rsidTr="00B75BAA">
        <w:tc>
          <w:tcPr>
            <w:tcW w:w="878" w:type="dxa"/>
          </w:tcPr>
          <w:p w:rsidR="00193D29" w:rsidRPr="0025666A" w:rsidRDefault="00193D29" w:rsidP="00B75BAA">
            <w:pPr>
              <w:spacing w:after="0" w:line="240" w:lineRule="auto"/>
              <w:jc w:val="right"/>
            </w:pPr>
            <w:r w:rsidRPr="0025666A">
              <w:t>7.3.1</w:t>
            </w:r>
          </w:p>
        </w:tc>
        <w:tc>
          <w:tcPr>
            <w:tcW w:w="5655" w:type="dxa"/>
          </w:tcPr>
          <w:p w:rsidR="00193D29" w:rsidRPr="0025666A" w:rsidRDefault="00193D29" w:rsidP="00B75BAA">
            <w:pPr>
              <w:spacing w:after="0" w:line="240" w:lineRule="auto"/>
            </w:pPr>
            <w:r w:rsidRPr="0025666A">
              <w:t>Zooplankton</w:t>
            </w:r>
          </w:p>
        </w:tc>
        <w:tc>
          <w:tcPr>
            <w:tcW w:w="2604" w:type="dxa"/>
          </w:tcPr>
          <w:p w:rsidR="00193D29" w:rsidRPr="0025666A" w:rsidRDefault="00193D29" w:rsidP="00B75BAA">
            <w:pPr>
              <w:spacing w:after="0" w:line="240" w:lineRule="auto"/>
            </w:pPr>
            <w:r w:rsidRPr="0025666A">
              <w:t>Watkins</w:t>
            </w:r>
          </w:p>
        </w:tc>
      </w:tr>
      <w:tr w:rsidR="00193D29" w:rsidRPr="0025666A" w:rsidTr="00B75BAA">
        <w:tc>
          <w:tcPr>
            <w:tcW w:w="878" w:type="dxa"/>
          </w:tcPr>
          <w:p w:rsidR="00193D29" w:rsidRPr="0025666A" w:rsidRDefault="00193D29" w:rsidP="00B75BAA">
            <w:pPr>
              <w:spacing w:after="0" w:line="240" w:lineRule="auto"/>
              <w:jc w:val="right"/>
            </w:pPr>
            <w:r w:rsidRPr="0025666A">
              <w:t>7.3.2</w:t>
            </w:r>
          </w:p>
        </w:tc>
        <w:tc>
          <w:tcPr>
            <w:tcW w:w="5655" w:type="dxa"/>
          </w:tcPr>
          <w:p w:rsidR="00193D29" w:rsidRPr="0025666A" w:rsidRDefault="00193D29" w:rsidP="00B75BAA">
            <w:pPr>
              <w:spacing w:after="0" w:line="240" w:lineRule="auto"/>
            </w:pPr>
            <w:r w:rsidRPr="0025666A">
              <w:t>Shrimp</w:t>
            </w:r>
          </w:p>
        </w:tc>
        <w:tc>
          <w:tcPr>
            <w:tcW w:w="2604" w:type="dxa"/>
          </w:tcPr>
          <w:p w:rsidR="00193D29" w:rsidRPr="0025666A" w:rsidRDefault="00193D29" w:rsidP="00B75BAA">
            <w:pPr>
              <w:spacing w:after="0" w:line="240" w:lineRule="auto"/>
            </w:pPr>
            <w:r w:rsidRPr="0025666A">
              <w:t>Dyer and Conallin</w:t>
            </w:r>
          </w:p>
        </w:tc>
      </w:tr>
      <w:tr w:rsidR="00193D29" w:rsidRPr="0025666A" w:rsidTr="00B75BAA">
        <w:tc>
          <w:tcPr>
            <w:tcW w:w="878" w:type="dxa"/>
          </w:tcPr>
          <w:p w:rsidR="00193D29" w:rsidRPr="0025666A" w:rsidRDefault="00193D29" w:rsidP="00B75BAA">
            <w:pPr>
              <w:spacing w:after="0" w:line="240" w:lineRule="auto"/>
              <w:jc w:val="right"/>
            </w:pPr>
            <w:r w:rsidRPr="0025666A">
              <w:t>7.3.3</w:t>
            </w:r>
          </w:p>
        </w:tc>
        <w:tc>
          <w:tcPr>
            <w:tcW w:w="5655" w:type="dxa"/>
          </w:tcPr>
          <w:p w:rsidR="00193D29" w:rsidRPr="0025666A" w:rsidRDefault="00193D29" w:rsidP="00B75BAA">
            <w:pPr>
              <w:spacing w:after="0" w:line="240" w:lineRule="auto"/>
            </w:pPr>
            <w:r w:rsidRPr="0025666A">
              <w:t>Murray crayfish and the common yabby</w:t>
            </w:r>
          </w:p>
        </w:tc>
        <w:tc>
          <w:tcPr>
            <w:tcW w:w="2604" w:type="dxa"/>
          </w:tcPr>
          <w:p w:rsidR="00193D29" w:rsidRPr="0025666A" w:rsidRDefault="00193D29" w:rsidP="00B75BAA">
            <w:pPr>
              <w:spacing w:after="0" w:line="240" w:lineRule="auto"/>
            </w:pPr>
            <w:r w:rsidRPr="0025666A">
              <w:t>Wooden</w:t>
            </w:r>
          </w:p>
        </w:tc>
      </w:tr>
      <w:tr w:rsidR="00193D29" w:rsidRPr="0025666A" w:rsidTr="00B75BAA">
        <w:tc>
          <w:tcPr>
            <w:tcW w:w="878" w:type="dxa"/>
          </w:tcPr>
          <w:p w:rsidR="00193D29" w:rsidRPr="0025666A" w:rsidRDefault="00193D29" w:rsidP="00B75BAA">
            <w:pPr>
              <w:spacing w:after="0" w:line="240" w:lineRule="auto"/>
              <w:jc w:val="right"/>
            </w:pPr>
            <w:r w:rsidRPr="0025666A">
              <w:t>7.3.4</w:t>
            </w:r>
          </w:p>
        </w:tc>
        <w:tc>
          <w:tcPr>
            <w:tcW w:w="5655" w:type="dxa"/>
          </w:tcPr>
          <w:p w:rsidR="00193D29" w:rsidRPr="0025666A" w:rsidRDefault="00193D29" w:rsidP="00B75BAA">
            <w:pPr>
              <w:spacing w:after="0" w:line="240" w:lineRule="auto"/>
            </w:pPr>
            <w:r w:rsidRPr="0025666A">
              <w:t>Frogs</w:t>
            </w:r>
          </w:p>
        </w:tc>
        <w:tc>
          <w:tcPr>
            <w:tcW w:w="2604" w:type="dxa"/>
          </w:tcPr>
          <w:p w:rsidR="00193D29" w:rsidRPr="0025666A" w:rsidRDefault="00193D29" w:rsidP="00B75BAA">
            <w:pPr>
              <w:spacing w:after="0" w:line="240" w:lineRule="auto"/>
            </w:pPr>
            <w:r w:rsidRPr="0025666A">
              <w:t>Healy</w:t>
            </w:r>
            <w:r>
              <w:t xml:space="preserve"> and Wassens</w:t>
            </w:r>
          </w:p>
        </w:tc>
      </w:tr>
      <w:tr w:rsidR="00193D29" w:rsidRPr="0025666A" w:rsidTr="00B75BAA">
        <w:tc>
          <w:tcPr>
            <w:tcW w:w="878" w:type="dxa"/>
          </w:tcPr>
          <w:p w:rsidR="00193D29" w:rsidRPr="0025666A" w:rsidRDefault="00193D29" w:rsidP="00B75BAA">
            <w:pPr>
              <w:spacing w:after="0" w:line="240" w:lineRule="auto"/>
              <w:jc w:val="right"/>
            </w:pPr>
            <w:r w:rsidRPr="0025666A">
              <w:t>7.4.1</w:t>
            </w:r>
          </w:p>
        </w:tc>
        <w:tc>
          <w:tcPr>
            <w:tcW w:w="5655" w:type="dxa"/>
          </w:tcPr>
          <w:p w:rsidR="00193D29" w:rsidRPr="0025666A" w:rsidRDefault="00193D29" w:rsidP="00B75BAA">
            <w:pPr>
              <w:spacing w:after="0" w:line="240" w:lineRule="auto"/>
            </w:pPr>
            <w:r w:rsidRPr="0025666A">
              <w:t>Fish movement</w:t>
            </w:r>
          </w:p>
        </w:tc>
        <w:tc>
          <w:tcPr>
            <w:tcW w:w="2604" w:type="dxa"/>
          </w:tcPr>
          <w:p w:rsidR="00193D29" w:rsidRPr="0025666A" w:rsidRDefault="00193D29" w:rsidP="00B75BAA">
            <w:pPr>
              <w:spacing w:after="0" w:line="240" w:lineRule="auto"/>
            </w:pPr>
            <w:r w:rsidRPr="0025666A">
              <w:t>Wooden and Baumgartner</w:t>
            </w:r>
          </w:p>
        </w:tc>
      </w:tr>
      <w:tr w:rsidR="00193D29" w:rsidRPr="0025666A" w:rsidTr="00B75BAA">
        <w:tc>
          <w:tcPr>
            <w:tcW w:w="878" w:type="dxa"/>
          </w:tcPr>
          <w:p w:rsidR="00193D29" w:rsidRPr="0025666A" w:rsidRDefault="00193D29" w:rsidP="00B75BAA">
            <w:pPr>
              <w:spacing w:after="0" w:line="240" w:lineRule="auto"/>
              <w:jc w:val="right"/>
            </w:pPr>
            <w:r w:rsidRPr="0025666A">
              <w:t>7.5.1</w:t>
            </w:r>
          </w:p>
        </w:tc>
        <w:tc>
          <w:tcPr>
            <w:tcW w:w="5655" w:type="dxa"/>
          </w:tcPr>
          <w:p w:rsidR="00193D29" w:rsidRPr="0025666A" w:rsidRDefault="00193D29" w:rsidP="00B75BAA">
            <w:pPr>
              <w:spacing w:after="0" w:line="240" w:lineRule="auto"/>
            </w:pPr>
            <w:r w:rsidRPr="0025666A">
              <w:t>Fish spawning</w:t>
            </w:r>
          </w:p>
        </w:tc>
        <w:tc>
          <w:tcPr>
            <w:tcW w:w="2604" w:type="dxa"/>
          </w:tcPr>
          <w:p w:rsidR="00193D29" w:rsidRPr="0025666A" w:rsidRDefault="00193D29" w:rsidP="00B75BAA">
            <w:pPr>
              <w:spacing w:after="0" w:line="240" w:lineRule="auto"/>
            </w:pPr>
            <w:r w:rsidRPr="0025666A">
              <w:t>McCasker</w:t>
            </w:r>
          </w:p>
        </w:tc>
      </w:tr>
      <w:tr w:rsidR="00193D29" w:rsidRPr="0025666A" w:rsidTr="00B75BAA">
        <w:tc>
          <w:tcPr>
            <w:tcW w:w="878" w:type="dxa"/>
          </w:tcPr>
          <w:p w:rsidR="00193D29" w:rsidRPr="0025666A" w:rsidRDefault="00193D29" w:rsidP="00B75BAA">
            <w:pPr>
              <w:spacing w:after="0" w:line="240" w:lineRule="auto"/>
              <w:jc w:val="right"/>
            </w:pPr>
            <w:r w:rsidRPr="0025666A">
              <w:t>7.5.2</w:t>
            </w:r>
          </w:p>
        </w:tc>
        <w:tc>
          <w:tcPr>
            <w:tcW w:w="5655" w:type="dxa"/>
          </w:tcPr>
          <w:p w:rsidR="00193D29" w:rsidRPr="0025666A" w:rsidRDefault="00193D29" w:rsidP="00B75BAA">
            <w:pPr>
              <w:spacing w:after="0" w:line="240" w:lineRule="auto"/>
            </w:pPr>
            <w:r>
              <w:t>Fish recruitment</w:t>
            </w:r>
          </w:p>
        </w:tc>
        <w:tc>
          <w:tcPr>
            <w:tcW w:w="2604" w:type="dxa"/>
          </w:tcPr>
          <w:p w:rsidR="00193D29" w:rsidRPr="0025666A" w:rsidRDefault="00193D29" w:rsidP="00B75BAA">
            <w:pPr>
              <w:spacing w:after="0" w:line="240" w:lineRule="auto"/>
            </w:pPr>
            <w:r w:rsidRPr="0025666A">
              <w:t>Kopf and Wooden</w:t>
            </w:r>
          </w:p>
        </w:tc>
      </w:tr>
      <w:tr w:rsidR="00193D29" w:rsidRPr="0025666A" w:rsidTr="00B75BAA">
        <w:tc>
          <w:tcPr>
            <w:tcW w:w="878" w:type="dxa"/>
          </w:tcPr>
          <w:p w:rsidR="00193D29" w:rsidRPr="0025666A" w:rsidRDefault="00193D29" w:rsidP="00B75BAA">
            <w:pPr>
              <w:spacing w:after="0" w:line="240" w:lineRule="auto"/>
              <w:jc w:val="right"/>
            </w:pPr>
            <w:r w:rsidRPr="0025666A">
              <w:t>7.5.3</w:t>
            </w:r>
          </w:p>
        </w:tc>
        <w:tc>
          <w:tcPr>
            <w:tcW w:w="5655" w:type="dxa"/>
          </w:tcPr>
          <w:p w:rsidR="00193D29" w:rsidRPr="0025666A" w:rsidRDefault="00193D29" w:rsidP="00B75BAA">
            <w:pPr>
              <w:spacing w:after="0" w:line="240" w:lineRule="auto"/>
            </w:pPr>
            <w:r w:rsidRPr="0025666A">
              <w:t>Long-term fish community structure (2010-2013)</w:t>
            </w:r>
          </w:p>
        </w:tc>
        <w:tc>
          <w:tcPr>
            <w:tcW w:w="2604" w:type="dxa"/>
          </w:tcPr>
          <w:p w:rsidR="00193D29" w:rsidRPr="0025666A" w:rsidRDefault="00193D29" w:rsidP="00B75BAA">
            <w:pPr>
              <w:spacing w:after="0" w:line="240" w:lineRule="auto"/>
            </w:pPr>
            <w:r w:rsidRPr="0025666A">
              <w:t>Wooden and Baumgartner</w:t>
            </w:r>
          </w:p>
        </w:tc>
      </w:tr>
      <w:tr w:rsidR="00193D29" w:rsidRPr="0025666A" w:rsidTr="00B75BAA">
        <w:tc>
          <w:tcPr>
            <w:tcW w:w="878" w:type="dxa"/>
          </w:tcPr>
          <w:p w:rsidR="00193D29" w:rsidRPr="0025666A" w:rsidRDefault="00193D29" w:rsidP="00B75BAA">
            <w:pPr>
              <w:spacing w:after="0" w:line="240" w:lineRule="auto"/>
            </w:pPr>
            <w:r w:rsidRPr="0025666A">
              <w:t>8</w:t>
            </w:r>
          </w:p>
        </w:tc>
        <w:tc>
          <w:tcPr>
            <w:tcW w:w="5655" w:type="dxa"/>
          </w:tcPr>
          <w:p w:rsidR="00193D29" w:rsidRPr="0025666A" w:rsidRDefault="00193D29" w:rsidP="00B75BAA">
            <w:pPr>
              <w:spacing w:after="0" w:line="240" w:lineRule="auto"/>
            </w:pPr>
            <w:r w:rsidRPr="0025666A">
              <w:t>Stakeholder engagement</w:t>
            </w:r>
          </w:p>
        </w:tc>
        <w:tc>
          <w:tcPr>
            <w:tcW w:w="2604" w:type="dxa"/>
          </w:tcPr>
          <w:p w:rsidR="00193D29" w:rsidRPr="0025666A" w:rsidRDefault="00193D29" w:rsidP="00B75BAA">
            <w:pPr>
              <w:spacing w:after="0" w:line="240" w:lineRule="auto"/>
            </w:pPr>
            <w:r w:rsidRPr="0025666A">
              <w:t>Conallin and Bowen</w:t>
            </w:r>
          </w:p>
        </w:tc>
      </w:tr>
      <w:tr w:rsidR="00193D29" w:rsidRPr="0025666A" w:rsidTr="00B75BAA">
        <w:tc>
          <w:tcPr>
            <w:tcW w:w="878" w:type="dxa"/>
          </w:tcPr>
          <w:p w:rsidR="00193D29" w:rsidRPr="0025666A" w:rsidRDefault="00193D29" w:rsidP="00B75BAA">
            <w:pPr>
              <w:spacing w:after="0" w:line="240" w:lineRule="auto"/>
            </w:pPr>
            <w:r w:rsidRPr="0025666A">
              <w:t>9</w:t>
            </w:r>
          </w:p>
        </w:tc>
        <w:tc>
          <w:tcPr>
            <w:tcW w:w="5655" w:type="dxa"/>
          </w:tcPr>
          <w:p w:rsidR="00193D29" w:rsidRPr="0025666A" w:rsidRDefault="00193D29" w:rsidP="00B75BAA">
            <w:pPr>
              <w:spacing w:after="0" w:line="240" w:lineRule="auto"/>
            </w:pPr>
            <w:r w:rsidRPr="0025666A">
              <w:t>Synthesis</w:t>
            </w:r>
          </w:p>
        </w:tc>
        <w:tc>
          <w:tcPr>
            <w:tcW w:w="2604" w:type="dxa"/>
          </w:tcPr>
          <w:p w:rsidR="00193D29" w:rsidRPr="0025666A" w:rsidRDefault="00193D29" w:rsidP="00B75BAA">
            <w:pPr>
              <w:spacing w:after="0" w:line="240" w:lineRule="auto"/>
            </w:pPr>
          </w:p>
        </w:tc>
      </w:tr>
      <w:tr w:rsidR="00193D29" w:rsidRPr="0025666A" w:rsidTr="00B75BAA">
        <w:tc>
          <w:tcPr>
            <w:tcW w:w="878" w:type="dxa"/>
          </w:tcPr>
          <w:p w:rsidR="00193D29" w:rsidRPr="0025666A" w:rsidRDefault="00193D29" w:rsidP="00B75BAA">
            <w:pPr>
              <w:spacing w:after="0" w:line="240" w:lineRule="auto"/>
              <w:jc w:val="right"/>
            </w:pPr>
            <w:r w:rsidRPr="0025666A">
              <w:t>9.1</w:t>
            </w:r>
          </w:p>
        </w:tc>
        <w:tc>
          <w:tcPr>
            <w:tcW w:w="5655" w:type="dxa"/>
          </w:tcPr>
          <w:p w:rsidR="00193D29" w:rsidRPr="0025666A" w:rsidRDefault="00193D29" w:rsidP="00B75BAA">
            <w:pPr>
              <w:spacing w:after="0" w:line="240" w:lineRule="auto"/>
            </w:pPr>
            <w:r w:rsidRPr="0025666A">
              <w:t>Objective 1 - Support habitat requirements of native aquatic species, maintain health of existing extent of riparian, floodplain and wetland native vegetation communities</w:t>
            </w:r>
          </w:p>
        </w:tc>
        <w:tc>
          <w:tcPr>
            <w:tcW w:w="2604" w:type="dxa"/>
          </w:tcPr>
          <w:p w:rsidR="00193D29" w:rsidRPr="0025666A" w:rsidRDefault="00193D29" w:rsidP="00B75BAA">
            <w:pPr>
              <w:spacing w:after="0" w:line="240" w:lineRule="auto"/>
            </w:pPr>
            <w:r w:rsidRPr="0025666A">
              <w:t>Watts and Healy</w:t>
            </w:r>
          </w:p>
        </w:tc>
      </w:tr>
      <w:tr w:rsidR="00193D29" w:rsidRPr="0025666A" w:rsidTr="00B75BAA">
        <w:tc>
          <w:tcPr>
            <w:tcW w:w="878" w:type="dxa"/>
          </w:tcPr>
          <w:p w:rsidR="00193D29" w:rsidRPr="0025666A" w:rsidRDefault="00193D29" w:rsidP="00B75BAA">
            <w:pPr>
              <w:spacing w:after="0" w:line="240" w:lineRule="auto"/>
              <w:jc w:val="right"/>
            </w:pPr>
            <w:r w:rsidRPr="0025666A">
              <w:t>9.2</w:t>
            </w:r>
          </w:p>
        </w:tc>
        <w:tc>
          <w:tcPr>
            <w:tcW w:w="5655" w:type="dxa"/>
          </w:tcPr>
          <w:p w:rsidR="00193D29" w:rsidRPr="0025666A" w:rsidRDefault="00193D29" w:rsidP="00B75BAA">
            <w:pPr>
              <w:spacing w:after="0" w:line="240" w:lineRule="auto"/>
            </w:pPr>
            <w:r w:rsidRPr="0025666A">
              <w:t>Objective 2 - Support ecosystem functions that relate to mobilisation, transport and dispersal of biotic and abiotic material</w:t>
            </w:r>
          </w:p>
        </w:tc>
        <w:tc>
          <w:tcPr>
            <w:tcW w:w="2604" w:type="dxa"/>
          </w:tcPr>
          <w:p w:rsidR="00193D29" w:rsidRPr="0025666A" w:rsidRDefault="00193D29" w:rsidP="00B75BAA">
            <w:pPr>
              <w:spacing w:after="0" w:line="240" w:lineRule="auto"/>
            </w:pPr>
            <w:r w:rsidRPr="0025666A">
              <w:t>Howitt and Grace</w:t>
            </w:r>
          </w:p>
        </w:tc>
      </w:tr>
      <w:tr w:rsidR="00193D29" w:rsidRPr="0025666A" w:rsidTr="00B75BAA">
        <w:tc>
          <w:tcPr>
            <w:tcW w:w="878" w:type="dxa"/>
          </w:tcPr>
          <w:p w:rsidR="00193D29" w:rsidRPr="0025666A" w:rsidRDefault="00193D29" w:rsidP="00B75BAA">
            <w:pPr>
              <w:spacing w:after="0" w:line="240" w:lineRule="auto"/>
              <w:jc w:val="right"/>
            </w:pPr>
            <w:r w:rsidRPr="0025666A">
              <w:t>9.3</w:t>
            </w:r>
          </w:p>
        </w:tc>
        <w:tc>
          <w:tcPr>
            <w:tcW w:w="5655" w:type="dxa"/>
          </w:tcPr>
          <w:p w:rsidR="00193D29" w:rsidRPr="0025666A" w:rsidRDefault="00343E95" w:rsidP="00B75BAA">
            <w:pPr>
              <w:spacing w:after="0" w:line="240" w:lineRule="auto"/>
            </w:pPr>
            <w:r>
              <w:t xml:space="preserve">Objective 3 - </w:t>
            </w:r>
            <w:r w:rsidR="00193D29" w:rsidRPr="0025666A">
              <w:t>Support bre</w:t>
            </w:r>
            <w:r w:rsidR="00193D29">
              <w:t>eding and recruitment of frogs and</w:t>
            </w:r>
            <w:r w:rsidR="00193D29" w:rsidRPr="0025666A">
              <w:t xml:space="preserve"> invertebrates</w:t>
            </w:r>
          </w:p>
        </w:tc>
        <w:tc>
          <w:tcPr>
            <w:tcW w:w="2604" w:type="dxa"/>
          </w:tcPr>
          <w:p w:rsidR="00193D29" w:rsidRPr="0025666A" w:rsidRDefault="00193D29" w:rsidP="00B75BAA">
            <w:pPr>
              <w:spacing w:after="0" w:line="240" w:lineRule="auto"/>
            </w:pPr>
            <w:r w:rsidRPr="0025666A">
              <w:t>Watkins, Dyer, Conallin, Wooden and Healy</w:t>
            </w:r>
          </w:p>
        </w:tc>
      </w:tr>
      <w:tr w:rsidR="00193D29" w:rsidRPr="0025666A" w:rsidTr="00B75BAA">
        <w:tc>
          <w:tcPr>
            <w:tcW w:w="878" w:type="dxa"/>
          </w:tcPr>
          <w:p w:rsidR="00193D29" w:rsidRPr="0025666A" w:rsidRDefault="00193D29" w:rsidP="00B75BAA">
            <w:pPr>
              <w:spacing w:after="0" w:line="240" w:lineRule="auto"/>
              <w:jc w:val="right"/>
            </w:pPr>
            <w:r w:rsidRPr="0025666A">
              <w:t>9.4</w:t>
            </w:r>
          </w:p>
        </w:tc>
        <w:tc>
          <w:tcPr>
            <w:tcW w:w="5655" w:type="dxa"/>
          </w:tcPr>
          <w:p w:rsidR="00193D29" w:rsidRPr="0025666A" w:rsidRDefault="00343E95" w:rsidP="00B75BAA">
            <w:pPr>
              <w:spacing w:after="0" w:line="240" w:lineRule="auto"/>
            </w:pPr>
            <w:r>
              <w:t xml:space="preserve">Objective 4 - </w:t>
            </w:r>
            <w:r w:rsidR="00193D29" w:rsidRPr="0025666A">
              <w:t>Support ecosystem functions that relate to longitudinal connectivity and lateral connectivity to maintain populations</w:t>
            </w:r>
          </w:p>
        </w:tc>
        <w:tc>
          <w:tcPr>
            <w:tcW w:w="2604" w:type="dxa"/>
          </w:tcPr>
          <w:p w:rsidR="00193D29" w:rsidRPr="0025666A" w:rsidRDefault="00193D29" w:rsidP="00B75BAA">
            <w:pPr>
              <w:spacing w:after="0" w:line="240" w:lineRule="auto"/>
            </w:pPr>
            <w:r>
              <w:t xml:space="preserve">Watts, </w:t>
            </w:r>
            <w:r w:rsidRPr="0025666A">
              <w:t>Wooden</w:t>
            </w:r>
            <w:r>
              <w:t xml:space="preserve"> and Kopf</w:t>
            </w:r>
          </w:p>
        </w:tc>
      </w:tr>
      <w:tr w:rsidR="00193D29" w:rsidRPr="0025666A" w:rsidTr="00B75BAA">
        <w:tc>
          <w:tcPr>
            <w:tcW w:w="878" w:type="dxa"/>
          </w:tcPr>
          <w:p w:rsidR="00193D29" w:rsidRPr="0025666A" w:rsidRDefault="00193D29" w:rsidP="00B75BAA">
            <w:pPr>
              <w:spacing w:after="0" w:line="240" w:lineRule="auto"/>
              <w:jc w:val="right"/>
            </w:pPr>
            <w:r w:rsidRPr="0025666A">
              <w:t>9.5</w:t>
            </w:r>
          </w:p>
        </w:tc>
        <w:tc>
          <w:tcPr>
            <w:tcW w:w="5655" w:type="dxa"/>
          </w:tcPr>
          <w:p w:rsidR="00193D29" w:rsidRPr="0025666A" w:rsidRDefault="00343E95" w:rsidP="00B75BAA">
            <w:pPr>
              <w:spacing w:after="0" w:line="240" w:lineRule="auto"/>
            </w:pPr>
            <w:r>
              <w:t xml:space="preserve">Objective 5 - </w:t>
            </w:r>
            <w:r w:rsidR="00193D29" w:rsidRPr="0025666A">
              <w:t>Support breeding and recruitment of native fish</w:t>
            </w:r>
          </w:p>
        </w:tc>
        <w:tc>
          <w:tcPr>
            <w:tcW w:w="2604" w:type="dxa"/>
          </w:tcPr>
          <w:p w:rsidR="00193D29" w:rsidRPr="0025666A" w:rsidRDefault="00193D29" w:rsidP="00B75BAA">
            <w:pPr>
              <w:spacing w:after="0" w:line="240" w:lineRule="auto"/>
            </w:pPr>
            <w:r w:rsidRPr="0025666A">
              <w:t>McCasker, Kopf, Wooden, Baumgartner</w:t>
            </w:r>
          </w:p>
        </w:tc>
      </w:tr>
      <w:tr w:rsidR="00193D29" w:rsidRPr="0025666A" w:rsidTr="00B75BAA">
        <w:tc>
          <w:tcPr>
            <w:tcW w:w="878" w:type="dxa"/>
          </w:tcPr>
          <w:p w:rsidR="00193D29" w:rsidRPr="0025666A" w:rsidRDefault="00193D29" w:rsidP="00B75BAA">
            <w:pPr>
              <w:spacing w:after="0" w:line="240" w:lineRule="auto"/>
            </w:pPr>
            <w:r w:rsidRPr="0025666A">
              <w:t>10</w:t>
            </w:r>
          </w:p>
        </w:tc>
        <w:tc>
          <w:tcPr>
            <w:tcW w:w="5655" w:type="dxa"/>
          </w:tcPr>
          <w:p w:rsidR="00193D29" w:rsidRPr="0025666A" w:rsidRDefault="00193D29" w:rsidP="00B75BAA">
            <w:pPr>
              <w:spacing w:after="0" w:line="240" w:lineRule="auto"/>
            </w:pPr>
            <w:r w:rsidRPr="0025666A">
              <w:t>Environmental watering recommendations</w:t>
            </w:r>
          </w:p>
        </w:tc>
        <w:tc>
          <w:tcPr>
            <w:tcW w:w="2604" w:type="dxa"/>
          </w:tcPr>
          <w:p w:rsidR="00193D29" w:rsidRPr="0025666A" w:rsidRDefault="00193D29" w:rsidP="00B75BAA">
            <w:pPr>
              <w:spacing w:after="0" w:line="240" w:lineRule="auto"/>
            </w:pPr>
            <w:r w:rsidRPr="0025666A">
              <w:t>Watts</w:t>
            </w:r>
            <w:r>
              <w:t xml:space="preserve"> et al.</w:t>
            </w:r>
          </w:p>
        </w:tc>
      </w:tr>
    </w:tbl>
    <w:p w:rsidR="00AA1B14" w:rsidRPr="004D29C3" w:rsidRDefault="00AA1B14" w:rsidP="00F462FD">
      <w:pPr>
        <w:spacing w:after="0" w:line="240" w:lineRule="auto"/>
        <w:jc w:val="left"/>
        <w:rPr>
          <w:b/>
          <w:szCs w:val="22"/>
        </w:rPr>
      </w:pPr>
      <w:bookmarkStart w:id="0" w:name="_Toc325024073"/>
      <w:bookmarkStart w:id="1" w:name="_Toc325028460"/>
      <w:r w:rsidRPr="00401578">
        <w:rPr>
          <w:b/>
          <w:sz w:val="32"/>
          <w:szCs w:val="32"/>
        </w:rPr>
        <w:lastRenderedPageBreak/>
        <w:t>Table of Content</w:t>
      </w:r>
      <w:r w:rsidR="003F0547">
        <w:rPr>
          <w:b/>
          <w:sz w:val="32"/>
          <w:szCs w:val="32"/>
        </w:rPr>
        <w:t>s</w:t>
      </w:r>
      <w:bookmarkEnd w:id="0"/>
      <w:bookmarkEnd w:id="1"/>
    </w:p>
    <w:p w:rsidR="00401578" w:rsidRPr="004D29C3" w:rsidRDefault="00401578" w:rsidP="00F462FD">
      <w:pPr>
        <w:spacing w:after="0" w:line="240" w:lineRule="auto"/>
        <w:jc w:val="left"/>
        <w:rPr>
          <w:b/>
          <w:szCs w:val="22"/>
        </w:rPr>
      </w:pPr>
    </w:p>
    <w:p w:rsidR="00311975" w:rsidRDefault="00A349E3">
      <w:pPr>
        <w:pStyle w:val="TOC1"/>
        <w:rPr>
          <w:rFonts w:asciiTheme="minorHAnsi" w:eastAsiaTheme="minorEastAsia" w:hAnsiTheme="minorHAnsi" w:cstheme="minorBidi"/>
          <w:b w:val="0"/>
          <w:szCs w:val="22"/>
          <w:lang w:eastAsia="en-AU"/>
        </w:rPr>
      </w:pPr>
      <w:r w:rsidRPr="00A349E3">
        <w:rPr>
          <w:rFonts w:asciiTheme="minorHAnsi" w:hAnsiTheme="minorHAnsi" w:cstheme="minorHAnsi"/>
          <w:sz w:val="20"/>
        </w:rPr>
        <w:fldChar w:fldCharType="begin"/>
      </w:r>
      <w:r w:rsidR="00AA1B14" w:rsidRPr="000D13BE">
        <w:rPr>
          <w:rFonts w:asciiTheme="minorHAnsi" w:hAnsiTheme="minorHAnsi" w:cstheme="minorHAnsi"/>
          <w:sz w:val="20"/>
        </w:rPr>
        <w:instrText xml:space="preserve"> TOC \o "1-3" \h \z \u </w:instrText>
      </w:r>
      <w:r w:rsidRPr="00A349E3">
        <w:rPr>
          <w:rFonts w:asciiTheme="minorHAnsi" w:hAnsiTheme="minorHAnsi" w:cstheme="minorHAnsi"/>
          <w:sz w:val="20"/>
        </w:rPr>
        <w:fldChar w:fldCharType="separate"/>
      </w:r>
      <w:hyperlink w:anchor="_Toc405894029" w:history="1">
        <w:r w:rsidR="00311975" w:rsidRPr="00EE63AA">
          <w:rPr>
            <w:rStyle w:val="Hyperlink"/>
          </w:rPr>
          <w:t>7. Responses of indicators against environmental watering objectives</w:t>
        </w:r>
        <w:r w:rsidR="00311975">
          <w:rPr>
            <w:webHidden/>
          </w:rPr>
          <w:tab/>
        </w:r>
        <w:r>
          <w:rPr>
            <w:webHidden/>
          </w:rPr>
          <w:fldChar w:fldCharType="begin"/>
        </w:r>
        <w:r w:rsidR="00311975">
          <w:rPr>
            <w:webHidden/>
          </w:rPr>
          <w:instrText xml:space="preserve"> PAGEREF _Toc405894029 \h </w:instrText>
        </w:r>
        <w:r>
          <w:rPr>
            <w:webHidden/>
          </w:rPr>
        </w:r>
        <w:r>
          <w:rPr>
            <w:webHidden/>
          </w:rPr>
          <w:fldChar w:fldCharType="separate"/>
        </w:r>
        <w:r w:rsidR="00311975">
          <w:rPr>
            <w:webHidden/>
          </w:rPr>
          <w:t>4</w:t>
        </w:r>
        <w:r>
          <w:rPr>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30" w:history="1">
        <w:r w:rsidR="00311975" w:rsidRPr="00EE63AA">
          <w:rPr>
            <w:rStyle w:val="Hyperlink"/>
            <w:noProof/>
          </w:rPr>
          <w:t>7.4.</w:t>
        </w:r>
        <w:r w:rsidR="00311975">
          <w:rPr>
            <w:rFonts w:asciiTheme="minorHAnsi" w:eastAsiaTheme="minorEastAsia" w:hAnsiTheme="minorHAnsi" w:cstheme="minorBidi"/>
            <w:noProof/>
            <w:szCs w:val="22"/>
            <w:lang w:eastAsia="en-AU"/>
          </w:rPr>
          <w:tab/>
        </w:r>
        <w:r w:rsidR="00311975" w:rsidRPr="00EE63AA">
          <w:rPr>
            <w:rStyle w:val="Hyperlink"/>
            <w:noProof/>
          </w:rPr>
          <w:t>Objective 4: Support ecosystem functions that relate to longitudinal connectivity and lateral connectivity to maintain populations</w:t>
        </w:r>
        <w:r w:rsidR="00311975">
          <w:rPr>
            <w:noProof/>
            <w:webHidden/>
          </w:rPr>
          <w:tab/>
        </w:r>
        <w:r>
          <w:rPr>
            <w:noProof/>
            <w:webHidden/>
          </w:rPr>
          <w:fldChar w:fldCharType="begin"/>
        </w:r>
        <w:r w:rsidR="00311975">
          <w:rPr>
            <w:noProof/>
            <w:webHidden/>
          </w:rPr>
          <w:instrText xml:space="preserve"> PAGEREF _Toc405894030 \h </w:instrText>
        </w:r>
        <w:r>
          <w:rPr>
            <w:noProof/>
            <w:webHidden/>
          </w:rPr>
        </w:r>
        <w:r>
          <w:rPr>
            <w:noProof/>
            <w:webHidden/>
          </w:rPr>
          <w:fldChar w:fldCharType="separate"/>
        </w:r>
        <w:r w:rsidR="00311975">
          <w:rPr>
            <w:noProof/>
            <w:webHidden/>
          </w:rPr>
          <w:t>4</w:t>
        </w:r>
        <w:r>
          <w:rPr>
            <w:noProof/>
            <w:webHidden/>
          </w:rPr>
          <w:fldChar w:fldCharType="end"/>
        </w:r>
      </w:hyperlink>
    </w:p>
    <w:p w:rsidR="00311975" w:rsidRDefault="00A349E3">
      <w:pPr>
        <w:pStyle w:val="TOC3"/>
        <w:rPr>
          <w:rFonts w:asciiTheme="minorHAnsi" w:eastAsiaTheme="minorEastAsia" w:hAnsiTheme="minorHAnsi" w:cstheme="minorBidi"/>
          <w:noProof/>
          <w:szCs w:val="22"/>
          <w:lang w:eastAsia="en-AU"/>
        </w:rPr>
      </w:pPr>
      <w:hyperlink w:anchor="_Toc405894031" w:history="1">
        <w:r w:rsidR="00311975" w:rsidRPr="00EE63AA">
          <w:rPr>
            <w:rStyle w:val="Hyperlink"/>
            <w:noProof/>
          </w:rPr>
          <w:t>7.4.1.</w:t>
        </w:r>
        <w:r w:rsidR="00311975">
          <w:rPr>
            <w:rFonts w:asciiTheme="minorHAnsi" w:eastAsiaTheme="minorEastAsia" w:hAnsiTheme="minorHAnsi" w:cstheme="minorBidi"/>
            <w:noProof/>
            <w:szCs w:val="22"/>
            <w:lang w:eastAsia="en-AU"/>
          </w:rPr>
          <w:tab/>
        </w:r>
        <w:r w:rsidR="00311975" w:rsidRPr="00EE63AA">
          <w:rPr>
            <w:rStyle w:val="Hyperlink"/>
            <w:noProof/>
          </w:rPr>
          <w:t>Fish movement</w:t>
        </w:r>
        <w:r w:rsidR="00311975">
          <w:rPr>
            <w:noProof/>
            <w:webHidden/>
          </w:rPr>
          <w:tab/>
        </w:r>
        <w:r>
          <w:rPr>
            <w:noProof/>
            <w:webHidden/>
          </w:rPr>
          <w:fldChar w:fldCharType="begin"/>
        </w:r>
        <w:r w:rsidR="00311975">
          <w:rPr>
            <w:noProof/>
            <w:webHidden/>
          </w:rPr>
          <w:instrText xml:space="preserve"> PAGEREF _Toc405894031 \h </w:instrText>
        </w:r>
        <w:r>
          <w:rPr>
            <w:noProof/>
            <w:webHidden/>
          </w:rPr>
        </w:r>
        <w:r>
          <w:rPr>
            <w:noProof/>
            <w:webHidden/>
          </w:rPr>
          <w:fldChar w:fldCharType="separate"/>
        </w:r>
        <w:r w:rsidR="00311975">
          <w:rPr>
            <w:noProof/>
            <w:webHidden/>
          </w:rPr>
          <w:t>4</w:t>
        </w:r>
        <w:r>
          <w:rPr>
            <w:noProof/>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32" w:history="1">
        <w:r w:rsidR="00311975" w:rsidRPr="00EE63AA">
          <w:rPr>
            <w:rStyle w:val="Hyperlink"/>
            <w:noProof/>
          </w:rPr>
          <w:t>7.5.</w:t>
        </w:r>
        <w:r w:rsidR="00311975">
          <w:rPr>
            <w:rFonts w:asciiTheme="minorHAnsi" w:eastAsiaTheme="minorEastAsia" w:hAnsiTheme="minorHAnsi" w:cstheme="minorBidi"/>
            <w:noProof/>
            <w:szCs w:val="22"/>
            <w:lang w:eastAsia="en-AU"/>
          </w:rPr>
          <w:tab/>
        </w:r>
        <w:r w:rsidR="00311975" w:rsidRPr="00EE63AA">
          <w:rPr>
            <w:rStyle w:val="Hyperlink"/>
            <w:noProof/>
          </w:rPr>
          <w:t>Objective 5: Support breeding and recruitment of native fish</w:t>
        </w:r>
        <w:r w:rsidR="00311975">
          <w:rPr>
            <w:noProof/>
            <w:webHidden/>
          </w:rPr>
          <w:tab/>
        </w:r>
        <w:r>
          <w:rPr>
            <w:noProof/>
            <w:webHidden/>
          </w:rPr>
          <w:fldChar w:fldCharType="begin"/>
        </w:r>
        <w:r w:rsidR="00311975">
          <w:rPr>
            <w:noProof/>
            <w:webHidden/>
          </w:rPr>
          <w:instrText xml:space="preserve"> PAGEREF _Toc405894032 \h </w:instrText>
        </w:r>
        <w:r>
          <w:rPr>
            <w:noProof/>
            <w:webHidden/>
          </w:rPr>
        </w:r>
        <w:r>
          <w:rPr>
            <w:noProof/>
            <w:webHidden/>
          </w:rPr>
          <w:fldChar w:fldCharType="separate"/>
        </w:r>
        <w:r w:rsidR="00311975">
          <w:rPr>
            <w:noProof/>
            <w:webHidden/>
          </w:rPr>
          <w:t>25</w:t>
        </w:r>
        <w:r>
          <w:rPr>
            <w:noProof/>
            <w:webHidden/>
          </w:rPr>
          <w:fldChar w:fldCharType="end"/>
        </w:r>
      </w:hyperlink>
    </w:p>
    <w:p w:rsidR="00311975" w:rsidRDefault="00A349E3">
      <w:pPr>
        <w:pStyle w:val="TOC3"/>
        <w:rPr>
          <w:rFonts w:asciiTheme="minorHAnsi" w:eastAsiaTheme="minorEastAsia" w:hAnsiTheme="minorHAnsi" w:cstheme="minorBidi"/>
          <w:noProof/>
          <w:szCs w:val="22"/>
          <w:lang w:eastAsia="en-AU"/>
        </w:rPr>
      </w:pPr>
      <w:hyperlink w:anchor="_Toc405894033" w:history="1">
        <w:r w:rsidR="00311975" w:rsidRPr="00EE63AA">
          <w:rPr>
            <w:rStyle w:val="Hyperlink"/>
            <w:noProof/>
          </w:rPr>
          <w:t>7.5.1.</w:t>
        </w:r>
        <w:r w:rsidR="00311975">
          <w:rPr>
            <w:rFonts w:asciiTheme="minorHAnsi" w:eastAsiaTheme="minorEastAsia" w:hAnsiTheme="minorHAnsi" w:cstheme="minorBidi"/>
            <w:noProof/>
            <w:szCs w:val="22"/>
            <w:lang w:eastAsia="en-AU"/>
          </w:rPr>
          <w:tab/>
        </w:r>
        <w:r w:rsidR="00311975" w:rsidRPr="00EE63AA">
          <w:rPr>
            <w:rStyle w:val="Hyperlink"/>
            <w:noProof/>
          </w:rPr>
          <w:t>Fish spawning (abundance of larval fish and eggs)</w:t>
        </w:r>
        <w:r w:rsidR="00311975">
          <w:rPr>
            <w:noProof/>
            <w:webHidden/>
          </w:rPr>
          <w:tab/>
        </w:r>
        <w:r>
          <w:rPr>
            <w:noProof/>
            <w:webHidden/>
          </w:rPr>
          <w:fldChar w:fldCharType="begin"/>
        </w:r>
        <w:r w:rsidR="00311975">
          <w:rPr>
            <w:noProof/>
            <w:webHidden/>
          </w:rPr>
          <w:instrText xml:space="preserve"> PAGEREF _Toc405894033 \h </w:instrText>
        </w:r>
        <w:r>
          <w:rPr>
            <w:noProof/>
            <w:webHidden/>
          </w:rPr>
        </w:r>
        <w:r>
          <w:rPr>
            <w:noProof/>
            <w:webHidden/>
          </w:rPr>
          <w:fldChar w:fldCharType="separate"/>
        </w:r>
        <w:r w:rsidR="00311975">
          <w:rPr>
            <w:noProof/>
            <w:webHidden/>
          </w:rPr>
          <w:t>25</w:t>
        </w:r>
        <w:r>
          <w:rPr>
            <w:noProof/>
            <w:webHidden/>
          </w:rPr>
          <w:fldChar w:fldCharType="end"/>
        </w:r>
      </w:hyperlink>
    </w:p>
    <w:p w:rsidR="00311975" w:rsidRDefault="00A349E3">
      <w:pPr>
        <w:pStyle w:val="TOC3"/>
        <w:rPr>
          <w:rFonts w:asciiTheme="minorHAnsi" w:eastAsiaTheme="minorEastAsia" w:hAnsiTheme="minorHAnsi" w:cstheme="minorBidi"/>
          <w:noProof/>
          <w:szCs w:val="22"/>
          <w:lang w:eastAsia="en-AU"/>
        </w:rPr>
      </w:pPr>
      <w:hyperlink w:anchor="_Toc405894034" w:history="1">
        <w:r w:rsidR="00311975" w:rsidRPr="00EE63AA">
          <w:rPr>
            <w:rStyle w:val="Hyperlink"/>
            <w:noProof/>
          </w:rPr>
          <w:t>7.5.2.</w:t>
        </w:r>
        <w:r w:rsidR="00311975">
          <w:rPr>
            <w:rFonts w:asciiTheme="minorHAnsi" w:eastAsiaTheme="minorEastAsia" w:hAnsiTheme="minorHAnsi" w:cstheme="minorBidi"/>
            <w:noProof/>
            <w:szCs w:val="22"/>
            <w:lang w:eastAsia="en-AU"/>
          </w:rPr>
          <w:tab/>
        </w:r>
        <w:r w:rsidR="00311975" w:rsidRPr="00EE63AA">
          <w:rPr>
            <w:rStyle w:val="Hyperlink"/>
            <w:noProof/>
          </w:rPr>
          <w:t>Fish recruitment</w:t>
        </w:r>
        <w:r w:rsidR="00311975">
          <w:rPr>
            <w:noProof/>
            <w:webHidden/>
          </w:rPr>
          <w:tab/>
        </w:r>
        <w:r>
          <w:rPr>
            <w:noProof/>
            <w:webHidden/>
          </w:rPr>
          <w:fldChar w:fldCharType="begin"/>
        </w:r>
        <w:r w:rsidR="00311975">
          <w:rPr>
            <w:noProof/>
            <w:webHidden/>
          </w:rPr>
          <w:instrText xml:space="preserve"> PAGEREF _Toc405894034 \h </w:instrText>
        </w:r>
        <w:r>
          <w:rPr>
            <w:noProof/>
            <w:webHidden/>
          </w:rPr>
        </w:r>
        <w:r>
          <w:rPr>
            <w:noProof/>
            <w:webHidden/>
          </w:rPr>
          <w:fldChar w:fldCharType="separate"/>
        </w:r>
        <w:r w:rsidR="00311975">
          <w:rPr>
            <w:noProof/>
            <w:webHidden/>
          </w:rPr>
          <w:t>46</w:t>
        </w:r>
        <w:r>
          <w:rPr>
            <w:noProof/>
            <w:webHidden/>
          </w:rPr>
          <w:fldChar w:fldCharType="end"/>
        </w:r>
      </w:hyperlink>
    </w:p>
    <w:p w:rsidR="00311975" w:rsidRDefault="00A349E3">
      <w:pPr>
        <w:pStyle w:val="TOC3"/>
        <w:rPr>
          <w:rFonts w:asciiTheme="minorHAnsi" w:eastAsiaTheme="minorEastAsia" w:hAnsiTheme="minorHAnsi" w:cstheme="minorBidi"/>
          <w:noProof/>
          <w:szCs w:val="22"/>
          <w:lang w:eastAsia="en-AU"/>
        </w:rPr>
      </w:pPr>
      <w:hyperlink w:anchor="_Toc405894035" w:history="1">
        <w:r w:rsidR="00311975" w:rsidRPr="00EE63AA">
          <w:rPr>
            <w:rStyle w:val="Hyperlink"/>
            <w:noProof/>
          </w:rPr>
          <w:t>7.5.3.</w:t>
        </w:r>
        <w:r w:rsidR="00311975">
          <w:rPr>
            <w:rFonts w:asciiTheme="minorHAnsi" w:eastAsiaTheme="minorEastAsia" w:hAnsiTheme="minorHAnsi" w:cstheme="minorBidi"/>
            <w:noProof/>
            <w:szCs w:val="22"/>
            <w:lang w:eastAsia="en-AU"/>
          </w:rPr>
          <w:tab/>
        </w:r>
        <w:r w:rsidR="00311975" w:rsidRPr="00EE63AA">
          <w:rPr>
            <w:rStyle w:val="Hyperlink"/>
            <w:noProof/>
          </w:rPr>
          <w:t>Long-term fish community structure (2010-2013)</w:t>
        </w:r>
        <w:r w:rsidR="00311975">
          <w:rPr>
            <w:noProof/>
            <w:webHidden/>
          </w:rPr>
          <w:tab/>
        </w:r>
        <w:r>
          <w:rPr>
            <w:noProof/>
            <w:webHidden/>
          </w:rPr>
          <w:fldChar w:fldCharType="begin"/>
        </w:r>
        <w:r w:rsidR="00311975">
          <w:rPr>
            <w:noProof/>
            <w:webHidden/>
          </w:rPr>
          <w:instrText xml:space="preserve"> PAGEREF _Toc405894035 \h </w:instrText>
        </w:r>
        <w:r>
          <w:rPr>
            <w:noProof/>
            <w:webHidden/>
          </w:rPr>
        </w:r>
        <w:r>
          <w:rPr>
            <w:noProof/>
            <w:webHidden/>
          </w:rPr>
          <w:fldChar w:fldCharType="separate"/>
        </w:r>
        <w:r w:rsidR="00311975">
          <w:rPr>
            <w:noProof/>
            <w:webHidden/>
          </w:rPr>
          <w:t>63</w:t>
        </w:r>
        <w:r>
          <w:rPr>
            <w:noProof/>
            <w:webHidden/>
          </w:rPr>
          <w:fldChar w:fldCharType="end"/>
        </w:r>
      </w:hyperlink>
    </w:p>
    <w:p w:rsidR="00311975" w:rsidRDefault="00A349E3">
      <w:pPr>
        <w:pStyle w:val="TOC1"/>
        <w:rPr>
          <w:rFonts w:asciiTheme="minorHAnsi" w:eastAsiaTheme="minorEastAsia" w:hAnsiTheme="minorHAnsi" w:cstheme="minorBidi"/>
          <w:b w:val="0"/>
          <w:szCs w:val="22"/>
          <w:lang w:eastAsia="en-AU"/>
        </w:rPr>
      </w:pPr>
      <w:hyperlink w:anchor="_Toc405894036" w:history="1">
        <w:r w:rsidR="00311975" w:rsidRPr="00EE63AA">
          <w:rPr>
            <w:rStyle w:val="Hyperlink"/>
          </w:rPr>
          <w:t>8. Synthesis</w:t>
        </w:r>
        <w:r w:rsidR="00311975">
          <w:rPr>
            <w:webHidden/>
          </w:rPr>
          <w:tab/>
        </w:r>
        <w:r>
          <w:rPr>
            <w:webHidden/>
          </w:rPr>
          <w:fldChar w:fldCharType="begin"/>
        </w:r>
        <w:r w:rsidR="00311975">
          <w:rPr>
            <w:webHidden/>
          </w:rPr>
          <w:instrText xml:space="preserve"> PAGEREF _Toc405894036 \h </w:instrText>
        </w:r>
        <w:r>
          <w:rPr>
            <w:webHidden/>
          </w:rPr>
        </w:r>
        <w:r>
          <w:rPr>
            <w:webHidden/>
          </w:rPr>
          <w:fldChar w:fldCharType="separate"/>
        </w:r>
        <w:r w:rsidR="00311975">
          <w:rPr>
            <w:webHidden/>
          </w:rPr>
          <w:t>87</w:t>
        </w:r>
        <w:r>
          <w:rPr>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37" w:history="1">
        <w:r w:rsidR="00311975" w:rsidRPr="00EE63AA">
          <w:rPr>
            <w:rStyle w:val="Hyperlink"/>
            <w:noProof/>
          </w:rPr>
          <w:t>8.1.</w:t>
        </w:r>
        <w:r w:rsidR="00311975">
          <w:rPr>
            <w:rFonts w:asciiTheme="minorHAnsi" w:eastAsiaTheme="minorEastAsia" w:hAnsiTheme="minorHAnsi" w:cstheme="minorBidi"/>
            <w:noProof/>
            <w:szCs w:val="22"/>
            <w:lang w:eastAsia="en-AU"/>
          </w:rPr>
          <w:tab/>
        </w:r>
        <w:r w:rsidR="00311975" w:rsidRPr="00EE63AA">
          <w:rPr>
            <w:rStyle w:val="Hyperlink"/>
            <w:noProof/>
          </w:rPr>
          <w:t>Objective 1: Support habitat requirements of native aquatic species, maintain health of existing extent of riparian, floodplain and wetland native vegetation communities</w:t>
        </w:r>
        <w:r w:rsidR="00311975">
          <w:rPr>
            <w:noProof/>
            <w:webHidden/>
          </w:rPr>
          <w:tab/>
        </w:r>
        <w:r>
          <w:rPr>
            <w:noProof/>
            <w:webHidden/>
          </w:rPr>
          <w:fldChar w:fldCharType="begin"/>
        </w:r>
        <w:r w:rsidR="00311975">
          <w:rPr>
            <w:noProof/>
            <w:webHidden/>
          </w:rPr>
          <w:instrText xml:space="preserve"> PAGEREF _Toc405894037 \h </w:instrText>
        </w:r>
        <w:r>
          <w:rPr>
            <w:noProof/>
            <w:webHidden/>
          </w:rPr>
        </w:r>
        <w:r>
          <w:rPr>
            <w:noProof/>
            <w:webHidden/>
          </w:rPr>
          <w:fldChar w:fldCharType="separate"/>
        </w:r>
        <w:r w:rsidR="00311975">
          <w:rPr>
            <w:noProof/>
            <w:webHidden/>
          </w:rPr>
          <w:t>87</w:t>
        </w:r>
        <w:r>
          <w:rPr>
            <w:noProof/>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38" w:history="1">
        <w:r w:rsidR="00311975" w:rsidRPr="00EE63AA">
          <w:rPr>
            <w:rStyle w:val="Hyperlink"/>
            <w:noProof/>
          </w:rPr>
          <w:t>8.2.</w:t>
        </w:r>
        <w:r w:rsidR="00311975">
          <w:rPr>
            <w:rFonts w:asciiTheme="minorHAnsi" w:eastAsiaTheme="minorEastAsia" w:hAnsiTheme="minorHAnsi" w:cstheme="minorBidi"/>
            <w:noProof/>
            <w:szCs w:val="22"/>
            <w:lang w:eastAsia="en-AU"/>
          </w:rPr>
          <w:tab/>
        </w:r>
        <w:r w:rsidR="00311975" w:rsidRPr="00EE63AA">
          <w:rPr>
            <w:rStyle w:val="Hyperlink"/>
            <w:noProof/>
          </w:rPr>
          <w:t>Objective 2: Support ecosystem functions that relate to mobilisation, transport and dispersal of biotic and abiotic material</w:t>
        </w:r>
        <w:r w:rsidR="00311975">
          <w:rPr>
            <w:noProof/>
            <w:webHidden/>
          </w:rPr>
          <w:tab/>
        </w:r>
        <w:r>
          <w:rPr>
            <w:noProof/>
            <w:webHidden/>
          </w:rPr>
          <w:fldChar w:fldCharType="begin"/>
        </w:r>
        <w:r w:rsidR="00311975">
          <w:rPr>
            <w:noProof/>
            <w:webHidden/>
          </w:rPr>
          <w:instrText xml:space="preserve"> PAGEREF _Toc405894038 \h </w:instrText>
        </w:r>
        <w:r>
          <w:rPr>
            <w:noProof/>
            <w:webHidden/>
          </w:rPr>
        </w:r>
        <w:r>
          <w:rPr>
            <w:noProof/>
            <w:webHidden/>
          </w:rPr>
          <w:fldChar w:fldCharType="separate"/>
        </w:r>
        <w:r w:rsidR="00311975">
          <w:rPr>
            <w:noProof/>
            <w:webHidden/>
          </w:rPr>
          <w:t>90</w:t>
        </w:r>
        <w:r>
          <w:rPr>
            <w:noProof/>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39" w:history="1">
        <w:r w:rsidR="00311975" w:rsidRPr="00EE63AA">
          <w:rPr>
            <w:rStyle w:val="Hyperlink"/>
            <w:noProof/>
          </w:rPr>
          <w:t>8.3.</w:t>
        </w:r>
        <w:r w:rsidR="00311975">
          <w:rPr>
            <w:rFonts w:asciiTheme="minorHAnsi" w:eastAsiaTheme="minorEastAsia" w:hAnsiTheme="minorHAnsi" w:cstheme="minorBidi"/>
            <w:noProof/>
            <w:szCs w:val="22"/>
            <w:lang w:eastAsia="en-AU"/>
          </w:rPr>
          <w:tab/>
        </w:r>
        <w:r w:rsidR="00311975" w:rsidRPr="00EE63AA">
          <w:rPr>
            <w:rStyle w:val="Hyperlink"/>
            <w:noProof/>
          </w:rPr>
          <w:t>Objective 3: Support breeding and recruitment of frogs, turtles, invertebrates</w:t>
        </w:r>
        <w:r w:rsidR="00311975">
          <w:rPr>
            <w:noProof/>
            <w:webHidden/>
          </w:rPr>
          <w:tab/>
        </w:r>
        <w:r>
          <w:rPr>
            <w:noProof/>
            <w:webHidden/>
          </w:rPr>
          <w:fldChar w:fldCharType="begin"/>
        </w:r>
        <w:r w:rsidR="00311975">
          <w:rPr>
            <w:noProof/>
            <w:webHidden/>
          </w:rPr>
          <w:instrText xml:space="preserve"> PAGEREF _Toc405894039 \h </w:instrText>
        </w:r>
        <w:r>
          <w:rPr>
            <w:noProof/>
            <w:webHidden/>
          </w:rPr>
        </w:r>
        <w:r>
          <w:rPr>
            <w:noProof/>
            <w:webHidden/>
          </w:rPr>
          <w:fldChar w:fldCharType="separate"/>
        </w:r>
        <w:r w:rsidR="00311975">
          <w:rPr>
            <w:noProof/>
            <w:webHidden/>
          </w:rPr>
          <w:t>92</w:t>
        </w:r>
        <w:r>
          <w:rPr>
            <w:noProof/>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40" w:history="1">
        <w:r w:rsidR="00311975" w:rsidRPr="00EE63AA">
          <w:rPr>
            <w:rStyle w:val="Hyperlink"/>
            <w:noProof/>
          </w:rPr>
          <w:t>8.4.</w:t>
        </w:r>
        <w:r w:rsidR="00311975">
          <w:rPr>
            <w:rFonts w:asciiTheme="minorHAnsi" w:eastAsiaTheme="minorEastAsia" w:hAnsiTheme="minorHAnsi" w:cstheme="minorBidi"/>
            <w:noProof/>
            <w:szCs w:val="22"/>
            <w:lang w:eastAsia="en-AU"/>
          </w:rPr>
          <w:tab/>
        </w:r>
        <w:r w:rsidR="00311975" w:rsidRPr="00EE63AA">
          <w:rPr>
            <w:rStyle w:val="Hyperlink"/>
            <w:noProof/>
          </w:rPr>
          <w:t>Objective 4: Support ecosystem functions that relate to longitudinal connectivity and lateral connectivity to maintain populations</w:t>
        </w:r>
        <w:r w:rsidR="00311975">
          <w:rPr>
            <w:noProof/>
            <w:webHidden/>
          </w:rPr>
          <w:tab/>
        </w:r>
        <w:r>
          <w:rPr>
            <w:noProof/>
            <w:webHidden/>
          </w:rPr>
          <w:fldChar w:fldCharType="begin"/>
        </w:r>
        <w:r w:rsidR="00311975">
          <w:rPr>
            <w:noProof/>
            <w:webHidden/>
          </w:rPr>
          <w:instrText xml:space="preserve"> PAGEREF _Toc405894040 \h </w:instrText>
        </w:r>
        <w:r>
          <w:rPr>
            <w:noProof/>
            <w:webHidden/>
          </w:rPr>
        </w:r>
        <w:r>
          <w:rPr>
            <w:noProof/>
            <w:webHidden/>
          </w:rPr>
          <w:fldChar w:fldCharType="separate"/>
        </w:r>
        <w:r w:rsidR="00311975">
          <w:rPr>
            <w:noProof/>
            <w:webHidden/>
          </w:rPr>
          <w:t>94</w:t>
        </w:r>
        <w:r>
          <w:rPr>
            <w:noProof/>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41" w:history="1">
        <w:r w:rsidR="00311975" w:rsidRPr="00EE63AA">
          <w:rPr>
            <w:rStyle w:val="Hyperlink"/>
            <w:noProof/>
          </w:rPr>
          <w:t>8.5.</w:t>
        </w:r>
        <w:r w:rsidR="00311975">
          <w:rPr>
            <w:rFonts w:asciiTheme="minorHAnsi" w:eastAsiaTheme="minorEastAsia" w:hAnsiTheme="minorHAnsi" w:cstheme="minorBidi"/>
            <w:noProof/>
            <w:szCs w:val="22"/>
            <w:lang w:eastAsia="en-AU"/>
          </w:rPr>
          <w:tab/>
        </w:r>
        <w:r w:rsidR="00311975" w:rsidRPr="00EE63AA">
          <w:rPr>
            <w:rStyle w:val="Hyperlink"/>
            <w:noProof/>
          </w:rPr>
          <w:t>Objective 5: Support breeding and recruitment of native fish</w:t>
        </w:r>
        <w:r w:rsidR="00311975">
          <w:rPr>
            <w:noProof/>
            <w:webHidden/>
          </w:rPr>
          <w:tab/>
        </w:r>
        <w:r>
          <w:rPr>
            <w:noProof/>
            <w:webHidden/>
          </w:rPr>
          <w:fldChar w:fldCharType="begin"/>
        </w:r>
        <w:r w:rsidR="00311975">
          <w:rPr>
            <w:noProof/>
            <w:webHidden/>
          </w:rPr>
          <w:instrText xml:space="preserve"> PAGEREF _Toc405894041 \h </w:instrText>
        </w:r>
        <w:r>
          <w:rPr>
            <w:noProof/>
            <w:webHidden/>
          </w:rPr>
        </w:r>
        <w:r>
          <w:rPr>
            <w:noProof/>
            <w:webHidden/>
          </w:rPr>
          <w:fldChar w:fldCharType="separate"/>
        </w:r>
        <w:r w:rsidR="00311975">
          <w:rPr>
            <w:noProof/>
            <w:webHidden/>
          </w:rPr>
          <w:t>96</w:t>
        </w:r>
        <w:r>
          <w:rPr>
            <w:noProof/>
            <w:webHidden/>
          </w:rPr>
          <w:fldChar w:fldCharType="end"/>
        </w:r>
      </w:hyperlink>
    </w:p>
    <w:p w:rsidR="00311975" w:rsidRDefault="00A349E3">
      <w:pPr>
        <w:pStyle w:val="TOC2"/>
        <w:rPr>
          <w:rFonts w:asciiTheme="minorHAnsi" w:eastAsiaTheme="minorEastAsia" w:hAnsiTheme="minorHAnsi" w:cstheme="minorBidi"/>
          <w:noProof/>
          <w:szCs w:val="22"/>
          <w:lang w:eastAsia="en-AU"/>
        </w:rPr>
      </w:pPr>
      <w:hyperlink w:anchor="_Toc405894042" w:history="1">
        <w:r w:rsidR="00311975" w:rsidRPr="00EE63AA">
          <w:rPr>
            <w:rStyle w:val="Hyperlink"/>
            <w:noProof/>
          </w:rPr>
          <w:t>8.6.</w:t>
        </w:r>
        <w:r w:rsidR="00311975">
          <w:rPr>
            <w:rFonts w:asciiTheme="minorHAnsi" w:eastAsiaTheme="minorEastAsia" w:hAnsiTheme="minorHAnsi" w:cstheme="minorBidi"/>
            <w:noProof/>
            <w:szCs w:val="22"/>
            <w:lang w:eastAsia="en-AU"/>
          </w:rPr>
          <w:tab/>
        </w:r>
        <w:r w:rsidR="00311975" w:rsidRPr="00EE63AA">
          <w:rPr>
            <w:rStyle w:val="Hyperlink"/>
            <w:noProof/>
          </w:rPr>
          <w:t>Conclusion</w:t>
        </w:r>
        <w:r w:rsidR="00311975">
          <w:rPr>
            <w:noProof/>
            <w:webHidden/>
          </w:rPr>
          <w:tab/>
        </w:r>
        <w:r>
          <w:rPr>
            <w:noProof/>
            <w:webHidden/>
          </w:rPr>
          <w:fldChar w:fldCharType="begin"/>
        </w:r>
        <w:r w:rsidR="00311975">
          <w:rPr>
            <w:noProof/>
            <w:webHidden/>
          </w:rPr>
          <w:instrText xml:space="preserve"> PAGEREF _Toc405894042 \h </w:instrText>
        </w:r>
        <w:r>
          <w:rPr>
            <w:noProof/>
            <w:webHidden/>
          </w:rPr>
        </w:r>
        <w:r>
          <w:rPr>
            <w:noProof/>
            <w:webHidden/>
          </w:rPr>
          <w:fldChar w:fldCharType="separate"/>
        </w:r>
        <w:r w:rsidR="00311975">
          <w:rPr>
            <w:noProof/>
            <w:webHidden/>
          </w:rPr>
          <w:t>101</w:t>
        </w:r>
        <w:r>
          <w:rPr>
            <w:noProof/>
            <w:webHidden/>
          </w:rPr>
          <w:fldChar w:fldCharType="end"/>
        </w:r>
      </w:hyperlink>
    </w:p>
    <w:p w:rsidR="00311975" w:rsidRDefault="00A349E3">
      <w:pPr>
        <w:pStyle w:val="TOC1"/>
        <w:rPr>
          <w:rFonts w:asciiTheme="minorHAnsi" w:eastAsiaTheme="minorEastAsia" w:hAnsiTheme="minorHAnsi" w:cstheme="minorBidi"/>
          <w:b w:val="0"/>
          <w:szCs w:val="22"/>
          <w:lang w:eastAsia="en-AU"/>
        </w:rPr>
      </w:pPr>
      <w:hyperlink w:anchor="_Toc405894043" w:history="1">
        <w:r w:rsidR="00311975" w:rsidRPr="00EE63AA">
          <w:rPr>
            <w:rStyle w:val="Hyperlink"/>
          </w:rPr>
          <w:t>9. Environmental watering recommendations</w:t>
        </w:r>
        <w:r w:rsidR="00311975">
          <w:rPr>
            <w:webHidden/>
          </w:rPr>
          <w:tab/>
        </w:r>
        <w:r>
          <w:rPr>
            <w:webHidden/>
          </w:rPr>
          <w:fldChar w:fldCharType="begin"/>
        </w:r>
        <w:r w:rsidR="00311975">
          <w:rPr>
            <w:webHidden/>
          </w:rPr>
          <w:instrText xml:space="preserve"> PAGEREF _Toc405894043 \h </w:instrText>
        </w:r>
        <w:r>
          <w:rPr>
            <w:webHidden/>
          </w:rPr>
        </w:r>
        <w:r>
          <w:rPr>
            <w:webHidden/>
          </w:rPr>
          <w:fldChar w:fldCharType="separate"/>
        </w:r>
        <w:r w:rsidR="00311975">
          <w:rPr>
            <w:webHidden/>
          </w:rPr>
          <w:t>102</w:t>
        </w:r>
        <w:r>
          <w:rPr>
            <w:webHidden/>
          </w:rPr>
          <w:fldChar w:fldCharType="end"/>
        </w:r>
      </w:hyperlink>
    </w:p>
    <w:p w:rsidR="00311975" w:rsidRDefault="00A349E3">
      <w:pPr>
        <w:pStyle w:val="TOC1"/>
        <w:rPr>
          <w:rFonts w:asciiTheme="minorHAnsi" w:eastAsiaTheme="minorEastAsia" w:hAnsiTheme="minorHAnsi" w:cstheme="minorBidi"/>
          <w:b w:val="0"/>
          <w:szCs w:val="22"/>
          <w:lang w:eastAsia="en-AU"/>
        </w:rPr>
      </w:pPr>
      <w:hyperlink w:anchor="_Toc405894044" w:history="1">
        <w:r w:rsidR="00311975" w:rsidRPr="00EE63AA">
          <w:rPr>
            <w:rStyle w:val="Hyperlink"/>
          </w:rPr>
          <w:t>10. Acknowledgements</w:t>
        </w:r>
        <w:r w:rsidR="00311975">
          <w:rPr>
            <w:webHidden/>
          </w:rPr>
          <w:tab/>
        </w:r>
        <w:r>
          <w:rPr>
            <w:webHidden/>
          </w:rPr>
          <w:fldChar w:fldCharType="begin"/>
        </w:r>
        <w:r w:rsidR="00311975">
          <w:rPr>
            <w:webHidden/>
          </w:rPr>
          <w:instrText xml:space="preserve"> PAGEREF _Toc405894044 \h </w:instrText>
        </w:r>
        <w:r>
          <w:rPr>
            <w:webHidden/>
          </w:rPr>
        </w:r>
        <w:r>
          <w:rPr>
            <w:webHidden/>
          </w:rPr>
          <w:fldChar w:fldCharType="separate"/>
        </w:r>
        <w:r w:rsidR="00311975">
          <w:rPr>
            <w:webHidden/>
          </w:rPr>
          <w:t>105</w:t>
        </w:r>
        <w:r>
          <w:rPr>
            <w:webHidden/>
          </w:rPr>
          <w:fldChar w:fldCharType="end"/>
        </w:r>
      </w:hyperlink>
    </w:p>
    <w:p w:rsidR="00311975" w:rsidRDefault="00A349E3">
      <w:pPr>
        <w:pStyle w:val="TOC1"/>
        <w:rPr>
          <w:rFonts w:asciiTheme="minorHAnsi" w:eastAsiaTheme="minorEastAsia" w:hAnsiTheme="minorHAnsi" w:cstheme="minorBidi"/>
          <w:b w:val="0"/>
          <w:szCs w:val="22"/>
          <w:lang w:eastAsia="en-AU"/>
        </w:rPr>
      </w:pPr>
      <w:hyperlink w:anchor="_Toc405894045" w:history="1">
        <w:r w:rsidR="00311975" w:rsidRPr="00EE63AA">
          <w:rPr>
            <w:rStyle w:val="Hyperlink"/>
          </w:rPr>
          <w:t>11. References</w:t>
        </w:r>
        <w:r w:rsidR="00311975">
          <w:rPr>
            <w:webHidden/>
          </w:rPr>
          <w:tab/>
        </w:r>
        <w:r>
          <w:rPr>
            <w:webHidden/>
          </w:rPr>
          <w:fldChar w:fldCharType="begin"/>
        </w:r>
        <w:r w:rsidR="00311975">
          <w:rPr>
            <w:webHidden/>
          </w:rPr>
          <w:instrText xml:space="preserve"> PAGEREF _Toc405894045 \h </w:instrText>
        </w:r>
        <w:r>
          <w:rPr>
            <w:webHidden/>
          </w:rPr>
        </w:r>
        <w:r>
          <w:rPr>
            <w:webHidden/>
          </w:rPr>
          <w:fldChar w:fldCharType="separate"/>
        </w:r>
        <w:r w:rsidR="00311975">
          <w:rPr>
            <w:webHidden/>
          </w:rPr>
          <w:t>106</w:t>
        </w:r>
        <w:r>
          <w:rPr>
            <w:webHidden/>
          </w:rPr>
          <w:fldChar w:fldCharType="end"/>
        </w:r>
      </w:hyperlink>
    </w:p>
    <w:p w:rsidR="00311975" w:rsidRDefault="00A349E3">
      <w:pPr>
        <w:pStyle w:val="TOC1"/>
        <w:rPr>
          <w:rFonts w:asciiTheme="minorHAnsi" w:eastAsiaTheme="minorEastAsia" w:hAnsiTheme="minorHAnsi" w:cstheme="minorBidi"/>
          <w:b w:val="0"/>
          <w:szCs w:val="22"/>
          <w:lang w:eastAsia="en-AU"/>
        </w:rPr>
      </w:pPr>
      <w:hyperlink w:anchor="_Toc405894046" w:history="1">
        <w:r w:rsidR="00311975" w:rsidRPr="00EE63AA">
          <w:rPr>
            <w:rStyle w:val="Hyperlink"/>
          </w:rPr>
          <w:t>12. Appendices</w:t>
        </w:r>
        <w:r w:rsidR="00311975">
          <w:rPr>
            <w:webHidden/>
          </w:rPr>
          <w:tab/>
        </w:r>
        <w:r>
          <w:rPr>
            <w:webHidden/>
          </w:rPr>
          <w:fldChar w:fldCharType="begin"/>
        </w:r>
        <w:r w:rsidR="00311975">
          <w:rPr>
            <w:webHidden/>
          </w:rPr>
          <w:instrText xml:space="preserve"> PAGEREF _Toc405894046 \h </w:instrText>
        </w:r>
        <w:r>
          <w:rPr>
            <w:webHidden/>
          </w:rPr>
        </w:r>
        <w:r>
          <w:rPr>
            <w:webHidden/>
          </w:rPr>
          <w:fldChar w:fldCharType="separate"/>
        </w:r>
        <w:r w:rsidR="00311975">
          <w:rPr>
            <w:webHidden/>
          </w:rPr>
          <w:t>122</w:t>
        </w:r>
        <w:r>
          <w:rPr>
            <w:webHidden/>
          </w:rPr>
          <w:fldChar w:fldCharType="end"/>
        </w:r>
      </w:hyperlink>
    </w:p>
    <w:p w:rsidR="00CA50DD" w:rsidRDefault="00A349E3" w:rsidP="00331CF8">
      <w:pPr>
        <w:spacing w:after="0" w:line="240" w:lineRule="auto"/>
        <w:rPr>
          <w:rFonts w:eastAsia="Times New Roman"/>
          <w:b/>
          <w:smallCaps/>
          <w:color w:val="4F6228"/>
          <w:spacing w:val="5"/>
          <w:sz w:val="40"/>
          <w:szCs w:val="36"/>
          <w:highlight w:val="yellow"/>
          <w:lang w:val="en-US" w:eastAsia="en-AU"/>
        </w:rPr>
      </w:pPr>
      <w:r w:rsidRPr="000D13BE">
        <w:rPr>
          <w:rFonts w:asciiTheme="minorHAnsi" w:hAnsiTheme="minorHAnsi" w:cstheme="minorHAnsi"/>
          <w:sz w:val="20"/>
        </w:rPr>
        <w:fldChar w:fldCharType="end"/>
      </w:r>
      <w:r w:rsidR="00CA50DD">
        <w:rPr>
          <w:highlight w:val="yellow"/>
        </w:rPr>
        <w:br w:type="page"/>
      </w:r>
    </w:p>
    <w:p w:rsidR="004C5452" w:rsidRPr="00C65FA8" w:rsidRDefault="004C5452" w:rsidP="008903EB">
      <w:pPr>
        <w:pStyle w:val="MurrumH1"/>
        <w:rPr>
          <w:highlight w:val="yellow"/>
        </w:rPr>
        <w:sectPr w:rsidR="004C5452" w:rsidRPr="00C65FA8" w:rsidSect="00A80A70">
          <w:pgSz w:w="11906" w:h="16838"/>
          <w:pgMar w:top="284" w:right="1134" w:bottom="1701" w:left="1701" w:header="794" w:footer="709" w:gutter="0"/>
          <w:pgNumType w:fmt="lowerRoman" w:start="1"/>
          <w:cols w:space="708"/>
          <w:titlePg/>
          <w:docGrid w:linePitch="360"/>
        </w:sectPr>
      </w:pPr>
    </w:p>
    <w:p w:rsidR="00D63AA1" w:rsidRDefault="005B144F" w:rsidP="0009474F">
      <w:pPr>
        <w:pStyle w:val="MurrumH1"/>
        <w:numPr>
          <w:ilvl w:val="0"/>
          <w:numId w:val="32"/>
        </w:numPr>
        <w:ind w:left="426" w:hanging="426"/>
      </w:pPr>
      <w:bookmarkStart w:id="2" w:name="_Toc405894029"/>
      <w:r>
        <w:lastRenderedPageBreak/>
        <w:t xml:space="preserve">Responses of indicators </w:t>
      </w:r>
      <w:r w:rsidR="003D521C">
        <w:t>against</w:t>
      </w:r>
      <w:r>
        <w:t xml:space="preserve"> environmental watering</w:t>
      </w:r>
      <w:r w:rsidR="00E7582B">
        <w:t xml:space="preserve"> objectives</w:t>
      </w:r>
      <w:bookmarkEnd w:id="2"/>
    </w:p>
    <w:p w:rsidR="00BC74BF" w:rsidRDefault="00BC74BF" w:rsidP="00B56904">
      <w:pPr>
        <w:spacing w:after="120"/>
        <w:rPr>
          <w:bCs/>
          <w:szCs w:val="24"/>
        </w:rPr>
      </w:pPr>
    </w:p>
    <w:p w:rsidR="007D719C" w:rsidRDefault="00A60B61" w:rsidP="001A52C1">
      <w:pPr>
        <w:pStyle w:val="MurrumH2"/>
        <w:numPr>
          <w:ilvl w:val="1"/>
          <w:numId w:val="33"/>
        </w:numPr>
        <w:ind w:left="720" w:right="-1" w:hanging="720"/>
      </w:pPr>
      <w:bookmarkStart w:id="3" w:name="_Toc405894030"/>
      <w:bookmarkStart w:id="4" w:name="_Toc362347844"/>
      <w:r>
        <w:t xml:space="preserve">Objective 4: </w:t>
      </w:r>
      <w:r w:rsidR="007D719C" w:rsidRPr="007D719C">
        <w:t>Support ecosystem functions that relate to longitudinal connectivity and lateral connectivity to maintain populations</w:t>
      </w:r>
      <w:bookmarkEnd w:id="3"/>
    </w:p>
    <w:p w:rsidR="00211F3B" w:rsidRDefault="00A349E3" w:rsidP="007D719C">
      <w:pPr>
        <w:pStyle w:val="MurrumH3"/>
        <w:ind w:left="567" w:hanging="567"/>
      </w:pPr>
      <w:r w:rsidRPr="00A349E3">
        <w:rPr>
          <w:b w:val="0"/>
          <w:noProof/>
          <w:lang w:eastAsia="en-AU"/>
        </w:rPr>
        <w:pict>
          <v:shape id="_x0000_s127866" type="#_x0000_t202" style="position:absolute;left:0;text-align:left;margin-left:-1.6pt;margin-top:38.35pt;width:432.3pt;height:485.5pt;z-index:251825152" fillcolor="#86b29e">
            <v:textbox style="mso-next-textbox:#_x0000_s127866">
              <w:txbxContent>
                <w:p w:rsidR="00311975" w:rsidRDefault="00311975" w:rsidP="00D440AE">
                  <w:pPr>
                    <w:spacing w:after="0" w:line="240" w:lineRule="auto"/>
                    <w:ind w:left="284"/>
                    <w:jc w:val="center"/>
                    <w:rPr>
                      <w:noProof/>
                      <w:lang w:eastAsia="en-AU"/>
                    </w:rPr>
                  </w:pPr>
                </w:p>
                <w:p w:rsidR="00311975" w:rsidRDefault="00311975" w:rsidP="00275621">
                  <w:pPr>
                    <w:ind w:left="284" w:right="-1"/>
                    <w:jc w:val="center"/>
                  </w:pPr>
                  <w:r w:rsidRPr="00D440AE">
                    <w:rPr>
                      <w:noProof/>
                      <w:lang w:eastAsia="en-AU"/>
                    </w:rPr>
                    <w:drawing>
                      <wp:inline distT="0" distB="0" distL="0" distR="0">
                        <wp:extent cx="2846135" cy="1363182"/>
                        <wp:effectExtent l="19050" t="19050" r="11365" b="27468"/>
                        <wp:docPr id="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cstate="screen"/>
                                <a:srcRect l="23824" t="33027" r="27216" b="28757"/>
                                <a:stretch>
                                  <a:fillRect/>
                                </a:stretch>
                              </pic:blipFill>
                              <pic:spPr bwMode="auto">
                                <a:xfrm>
                                  <a:off x="0" y="0"/>
                                  <a:ext cx="2846413" cy="1363315"/>
                                </a:xfrm>
                                <a:prstGeom prst="rect">
                                  <a:avLst/>
                                </a:prstGeom>
                                <a:noFill/>
                                <a:ln w="9525">
                                  <a:solidFill>
                                    <a:schemeClr val="tx1"/>
                                  </a:solidFill>
                                  <a:miter lim="800000"/>
                                  <a:headEnd/>
                                  <a:tailEnd/>
                                </a:ln>
                              </pic:spPr>
                            </pic:pic>
                          </a:graphicData>
                        </a:graphic>
                      </wp:inline>
                    </w:drawing>
                  </w:r>
                </w:p>
                <w:p w:rsidR="00311975" w:rsidRPr="001700C6" w:rsidRDefault="00311975" w:rsidP="00275621">
                  <w:pPr>
                    <w:shd w:val="clear" w:color="auto" w:fill="86B29E"/>
                    <w:spacing w:after="120" w:line="240" w:lineRule="auto"/>
                    <w:ind w:left="284" w:right="-1"/>
                    <w:rPr>
                      <w:b/>
                    </w:rPr>
                  </w:pPr>
                  <w:r>
                    <w:rPr>
                      <w:b/>
                    </w:rPr>
                    <w:t>Key findings</w:t>
                  </w:r>
                </w:p>
                <w:p w:rsidR="00311975" w:rsidRDefault="00311975" w:rsidP="00D440AE">
                  <w:pPr>
                    <w:pStyle w:val="ListParagraph"/>
                    <w:numPr>
                      <w:ilvl w:val="0"/>
                      <w:numId w:val="10"/>
                    </w:numPr>
                    <w:spacing w:after="0" w:line="240" w:lineRule="auto"/>
                    <w:ind w:right="-1"/>
                    <w:contextualSpacing/>
                  </w:pPr>
                  <w:r>
                    <w:rPr>
                      <w:i/>
                    </w:rPr>
                    <w:t xml:space="preserve">Murray cod, golden perch, silver perch and carp all </w:t>
                  </w:r>
                  <w:r w:rsidRPr="00BE358D">
                    <w:rPr>
                      <w:i/>
                    </w:rPr>
                    <w:t>d</w:t>
                  </w:r>
                  <w:r>
                    <w:rPr>
                      <w:i/>
                    </w:rPr>
                    <w:t xml:space="preserve">isplayed increased activity </w:t>
                  </w:r>
                  <w:r w:rsidRPr="00BE358D">
                    <w:rPr>
                      <w:i/>
                    </w:rPr>
                    <w:t>in response to increasing temperature and flow during spring and early summer</w:t>
                  </w:r>
                  <w:r>
                    <w:t>.</w:t>
                  </w:r>
                  <w:r w:rsidRPr="007D3484">
                    <w:t xml:space="preserve"> </w:t>
                  </w:r>
                  <w:r>
                    <w:t>The</w:t>
                  </w:r>
                  <w:r w:rsidRPr="00A93EAF">
                    <w:t xml:space="preserve"> period of increased movement corresponded with spawning periods for these </w:t>
                  </w:r>
                  <w:r>
                    <w:t>species</w:t>
                  </w:r>
                  <w:r w:rsidRPr="00A93EAF">
                    <w:t>.</w:t>
                  </w:r>
                </w:p>
                <w:p w:rsidR="00311975" w:rsidRDefault="00311975" w:rsidP="00D440AE">
                  <w:pPr>
                    <w:pStyle w:val="ListParagraph"/>
                    <w:numPr>
                      <w:ilvl w:val="0"/>
                      <w:numId w:val="10"/>
                    </w:numPr>
                    <w:spacing w:after="0" w:line="240" w:lineRule="auto"/>
                    <w:ind w:right="-1"/>
                    <w:contextualSpacing/>
                  </w:pPr>
                  <w:r w:rsidRPr="003F4E9A">
                    <w:t>Individual displacement for Murray cod ranged from 10</w:t>
                  </w:r>
                  <w:r>
                    <w:t xml:space="preserve"> </w:t>
                  </w:r>
                  <w:r w:rsidRPr="003F4E9A">
                    <w:t>km downstream to 50</w:t>
                  </w:r>
                  <w:r>
                    <w:t xml:space="preserve"> </w:t>
                  </w:r>
                  <w:r w:rsidRPr="003F4E9A">
                    <w:t>km upstream</w:t>
                  </w:r>
                  <w:r>
                    <w:t xml:space="preserve">. </w:t>
                  </w:r>
                  <w:r w:rsidRPr="009B3803">
                    <w:t>O</w:t>
                  </w:r>
                  <w:r w:rsidRPr="003F4E9A">
                    <w:t>verall displacement of Murray cod from the refuge pool was strongly correlated with the hydrograph</w:t>
                  </w:r>
                  <w:r>
                    <w:t>; 95% of the larger movements occurred between August and November 2012.</w:t>
                  </w:r>
                </w:p>
                <w:p w:rsidR="00311975" w:rsidRDefault="00311975" w:rsidP="00D440AE">
                  <w:pPr>
                    <w:pStyle w:val="ListParagraph"/>
                    <w:numPr>
                      <w:ilvl w:val="0"/>
                      <w:numId w:val="10"/>
                    </w:numPr>
                    <w:spacing w:after="0" w:line="240" w:lineRule="auto"/>
                    <w:ind w:right="-1"/>
                    <w:contextualSpacing/>
                  </w:pPr>
                  <w:r w:rsidRPr="00CE7784">
                    <w:t xml:space="preserve">Golden perch exhibited a displacement range of 150 </w:t>
                  </w:r>
                  <w:r>
                    <w:t>km downstream to 10 km upstream</w:t>
                  </w:r>
                  <w:r w:rsidRPr="00CE7784">
                    <w:t xml:space="preserve">. Peak </w:t>
                  </w:r>
                  <w:r w:rsidRPr="00691BFE">
                    <w:t>displacement occurred from mid-Sep</w:t>
                  </w:r>
                  <w:r>
                    <w:t>tember to mid-October 2012. E</w:t>
                  </w:r>
                  <w:r w:rsidRPr="00CE7784">
                    <w:t>nvironmental water d</w:t>
                  </w:r>
                  <w:r>
                    <w:t>elivered to Yallakool Creek from 0ctober 2012 to December 2012</w:t>
                  </w:r>
                  <w:r w:rsidRPr="00CE7784">
                    <w:t xml:space="preserve"> did not result in large scale displacement </w:t>
                  </w:r>
                  <w:r>
                    <w:t>of</w:t>
                  </w:r>
                  <w:r w:rsidRPr="00CE7784">
                    <w:t xml:space="preserve"> the golden perch population, however some individuals </w:t>
                  </w:r>
                  <w:r>
                    <w:t>moved 5 to</w:t>
                  </w:r>
                  <w:r w:rsidRPr="00CE7784">
                    <w:t xml:space="preserve"> 15</w:t>
                  </w:r>
                  <w:r>
                    <w:t xml:space="preserve"> </w:t>
                  </w:r>
                  <w:r w:rsidRPr="00CE7784">
                    <w:t xml:space="preserve">km. </w:t>
                  </w:r>
                  <w:r>
                    <w:t xml:space="preserve">The environmental watering in </w:t>
                  </w:r>
                  <w:r w:rsidRPr="00CE7784">
                    <w:t xml:space="preserve">March </w:t>
                  </w:r>
                  <w:r>
                    <w:t>April 2013</w:t>
                  </w:r>
                  <w:r w:rsidRPr="00CE7784">
                    <w:t xml:space="preserve"> resulted in </w:t>
                  </w:r>
                  <w:r>
                    <w:t>minimal movement by golden perch. Golden perch spent 80% of their time in the refuge pool.</w:t>
                  </w:r>
                </w:p>
                <w:p w:rsidR="00311975" w:rsidRDefault="00311975" w:rsidP="00D440AE">
                  <w:pPr>
                    <w:pStyle w:val="ListParagraph"/>
                    <w:numPr>
                      <w:ilvl w:val="0"/>
                      <w:numId w:val="10"/>
                    </w:numPr>
                    <w:spacing w:after="0" w:line="240" w:lineRule="auto"/>
                    <w:ind w:left="357" w:hanging="357"/>
                  </w:pPr>
                  <w:r>
                    <w:t xml:space="preserve">Silver perch were highly mobile, undertaking frequent short (&lt;2 km) return movements. Some movement occurred during environmental watering </w:t>
                  </w:r>
                  <w:proofErr w:type="gramStart"/>
                  <w:r>
                    <w:t>actions,</w:t>
                  </w:r>
                  <w:proofErr w:type="gramEnd"/>
                  <w:r>
                    <w:t xml:space="preserve"> however this pattern of movement was not restricted to these flow events. </w:t>
                  </w:r>
                  <w:r w:rsidRPr="000952A6">
                    <w:t>Sliver perch were detected</w:t>
                  </w:r>
                  <w:r>
                    <w:t xml:space="preserve"> mostly outside the refuge pool, </w:t>
                  </w:r>
                  <w:r w:rsidRPr="000952A6">
                    <w:t>displaying a preference for upstream areas where flow velocity wa</w:t>
                  </w:r>
                  <w:r>
                    <w:t>s higher in the Yallakool Creek. By June 2013 after cessation of flows, all fish returned to the refuge pool, demonstrating the importance of this habitat in sustaining native fish in the region.</w:t>
                  </w:r>
                </w:p>
                <w:p w:rsidR="00311975" w:rsidRPr="00D440AE" w:rsidRDefault="00311975" w:rsidP="00D440AE">
                  <w:pPr>
                    <w:pStyle w:val="ListParagraph"/>
                    <w:numPr>
                      <w:ilvl w:val="0"/>
                      <w:numId w:val="10"/>
                    </w:numPr>
                    <w:spacing w:after="0" w:line="240" w:lineRule="auto"/>
                    <w:ind w:right="-1"/>
                    <w:contextualSpacing/>
                  </w:pPr>
                  <w:r w:rsidRPr="003F4E9A">
                    <w:t xml:space="preserve">Tagged </w:t>
                  </w:r>
                  <w:r w:rsidRPr="000952A6">
                    <w:t>carp displayed periods of large displacing movements interspersed with periods of sedentary behaviour</w:t>
                  </w:r>
                  <w:r>
                    <w:t>, with most movement occurring between August and November.</w:t>
                  </w:r>
                </w:p>
              </w:txbxContent>
            </v:textbox>
          </v:shape>
        </w:pict>
      </w:r>
      <w:bookmarkStart w:id="5" w:name="_Toc405894031"/>
      <w:r w:rsidR="00211F3B">
        <w:t>Fish movement</w:t>
      </w:r>
      <w:bookmarkEnd w:id="5"/>
    </w:p>
    <w:p w:rsidR="00275621" w:rsidRDefault="00275621">
      <w:pPr>
        <w:spacing w:after="0" w:line="240" w:lineRule="auto"/>
        <w:jc w:val="left"/>
        <w:rPr>
          <w:b/>
        </w:rPr>
      </w:pPr>
      <w:r>
        <w:rPr>
          <w:b/>
        </w:rPr>
        <w:br w:type="page"/>
      </w:r>
    </w:p>
    <w:p w:rsidR="00625214" w:rsidRPr="00625214" w:rsidRDefault="00625214" w:rsidP="00010189">
      <w:pPr>
        <w:ind w:right="-1"/>
        <w:rPr>
          <w:b/>
        </w:rPr>
      </w:pPr>
      <w:r w:rsidRPr="00625214">
        <w:rPr>
          <w:b/>
        </w:rPr>
        <w:lastRenderedPageBreak/>
        <w:t>Background</w:t>
      </w:r>
    </w:p>
    <w:p w:rsidR="00010189" w:rsidRPr="003F4E9A" w:rsidRDefault="00010189" w:rsidP="00010189">
      <w:pPr>
        <w:ind w:right="-1"/>
      </w:pPr>
      <w:r w:rsidRPr="003F4E9A">
        <w:t xml:space="preserve">Freshwater fish are highly mobile and move in response to several stimuli in order to </w:t>
      </w:r>
      <w:r>
        <w:t xml:space="preserve">spawn, disperse and feed (Lucas </w:t>
      </w:r>
      <w:r w:rsidR="00556886">
        <w:t>et al.</w:t>
      </w:r>
      <w:r>
        <w:t xml:space="preserve"> 2001</w:t>
      </w:r>
      <w:r w:rsidRPr="003F4E9A">
        <w:t>). Flow is often a major cue for freshwater fish migration and many species move in response</w:t>
      </w:r>
      <w:r w:rsidR="002C08F4">
        <w:t xml:space="preserve"> to water flows (Agostinho</w:t>
      </w:r>
      <w:r w:rsidRPr="003F4E9A">
        <w:t xml:space="preserve"> </w:t>
      </w:r>
      <w:r w:rsidR="00C54DEA">
        <w:t xml:space="preserve">et al. </w:t>
      </w:r>
      <w:r w:rsidRPr="003F4E9A">
        <w:t>2007). Delivery of environmental flows is therefore expected to initiate some type of fish movement response in Australian freshwater fish</w:t>
      </w:r>
      <w:r>
        <w:t xml:space="preserve"> if appropriately timed and managed to benefit target species</w:t>
      </w:r>
      <w:r w:rsidRPr="003F4E9A">
        <w:t xml:space="preserve">. </w:t>
      </w:r>
    </w:p>
    <w:p w:rsidR="00010189" w:rsidRPr="003F4E9A" w:rsidRDefault="00010189" w:rsidP="00010189">
      <w:pPr>
        <w:ind w:right="-1"/>
      </w:pPr>
      <w:r w:rsidRPr="003F4E9A">
        <w:t>Acoustic tracking</w:t>
      </w:r>
      <w:r>
        <w:t xml:space="preserve"> is a useful method </w:t>
      </w:r>
      <w:r w:rsidR="00556886">
        <w:t>for obtaining</w:t>
      </w:r>
      <w:r>
        <w:t xml:space="preserve"> information on fish movements. The process involves implanting a transmitter into a fish, which is then detected by a series of stationary readers installed in a target stream. Acoustic monitoring</w:t>
      </w:r>
      <w:r w:rsidRPr="003F4E9A">
        <w:t xml:space="preserve"> can </w:t>
      </w:r>
      <w:r>
        <w:t>provide</w:t>
      </w:r>
      <w:r w:rsidRPr="003F4E9A">
        <w:t xml:space="preserve"> high resolution</w:t>
      </w:r>
      <w:r>
        <w:t xml:space="preserve"> spatial information on fish location</w:t>
      </w:r>
      <w:r w:rsidRPr="003F4E9A">
        <w:t xml:space="preserve">, and </w:t>
      </w:r>
      <w:r>
        <w:t xml:space="preserve">data can be graphically presented to identify </w:t>
      </w:r>
      <w:r w:rsidRPr="003F4E9A">
        <w:t>movement pa</w:t>
      </w:r>
      <w:r>
        <w:t>tterns</w:t>
      </w:r>
      <w:r w:rsidRPr="003F4E9A">
        <w:t xml:space="preserve"> (Barnett</w:t>
      </w:r>
      <w:r w:rsidR="00C54DEA">
        <w:t xml:space="preserve"> et al.</w:t>
      </w:r>
      <w:r w:rsidRPr="003F4E9A">
        <w:t xml:space="preserve"> 2010). In the case of environmental water delivery, the strategic placement of acoustic receivers could provide information on timing of movements, distances travelled, residency, correlation with water flow and, potentially, evidence of spawning behaviour or nest site selection. Such information is of great importance to determine both the delivery success of a particular environmental water volume or to inform the planning of future events. </w:t>
      </w:r>
    </w:p>
    <w:p w:rsidR="00683AFF" w:rsidRDefault="00CA23D5" w:rsidP="00CA23D5">
      <w:pPr>
        <w:ind w:right="-1"/>
      </w:pPr>
      <w:r>
        <w:t>Murray cod spawn between mid-October and late-November (Humphries 2005) independent</w:t>
      </w:r>
      <w:r w:rsidR="00324611">
        <w:t xml:space="preserve"> of flow conditions (Humphries and</w:t>
      </w:r>
      <w:r>
        <w:t xml:space="preserve"> Lake 2000, King </w:t>
      </w:r>
      <w:r w:rsidRPr="007D757D">
        <w:rPr>
          <w:i/>
        </w:rPr>
        <w:t>et al</w:t>
      </w:r>
      <w:r>
        <w:t xml:space="preserve"> 2009</w:t>
      </w:r>
      <w:r w:rsidR="00683AFF">
        <w:t>a</w:t>
      </w:r>
      <w:r>
        <w:t>)</w:t>
      </w:r>
      <w:r w:rsidR="00683AFF">
        <w:t>,</w:t>
      </w:r>
      <w:r>
        <w:t xml:space="preserve"> </w:t>
      </w:r>
      <w:r w:rsidR="00683AFF">
        <w:t>thus</w:t>
      </w:r>
      <w:r>
        <w:t xml:space="preserve"> increasing available spawning habitat through water delivery </w:t>
      </w:r>
      <w:r w:rsidR="00683AFF">
        <w:t>is expected to</w:t>
      </w:r>
      <w:r>
        <w:t xml:space="preserve"> lead to increased spawning success. It is hypothesised that </w:t>
      </w:r>
      <w:r w:rsidR="00683AFF">
        <w:t>environmental</w:t>
      </w:r>
      <w:r>
        <w:t xml:space="preserve"> water delivery within the Murray cod spawning season would </w:t>
      </w:r>
      <w:r w:rsidR="00683AFF">
        <w:t>result in</w:t>
      </w:r>
      <w:r>
        <w:t xml:space="preserve"> a movement response in adult Murray cod consistent with that of spawning fish. That is</w:t>
      </w:r>
      <w:r w:rsidR="000D0DCB">
        <w:t>,</w:t>
      </w:r>
      <w:r>
        <w:t xml:space="preserve"> Murray cod would take advantage of increased flows, leaving refuge habitat during the spawning period and returning at the completion. </w:t>
      </w:r>
      <w:r w:rsidR="00683AFF">
        <w:t>It was hypothesised that environmental water</w:t>
      </w:r>
      <w:r>
        <w:t xml:space="preserve"> delivery outside of </w:t>
      </w:r>
      <w:r w:rsidR="000D0DCB">
        <w:t xml:space="preserve">the </w:t>
      </w:r>
      <w:r>
        <w:t xml:space="preserve">Murray cod spawning period </w:t>
      </w:r>
      <w:r w:rsidR="00683AFF">
        <w:t xml:space="preserve">would </w:t>
      </w:r>
      <w:r>
        <w:t xml:space="preserve">facilitate </w:t>
      </w:r>
      <w:proofErr w:type="gramStart"/>
      <w:r>
        <w:t>return</w:t>
      </w:r>
      <w:proofErr w:type="gramEnd"/>
      <w:r>
        <w:t xml:space="preserve"> movements in post s</w:t>
      </w:r>
      <w:r w:rsidR="00683AFF">
        <w:t xml:space="preserve">pawn Murray cod. </w:t>
      </w:r>
    </w:p>
    <w:p w:rsidR="00CA23D5" w:rsidRDefault="00CA23D5" w:rsidP="00CA23D5">
      <w:pPr>
        <w:ind w:right="-1"/>
      </w:pPr>
      <w:r>
        <w:t xml:space="preserve">Golden perch and silver perch spawning </w:t>
      </w:r>
      <w:proofErr w:type="gramStart"/>
      <w:r>
        <w:t>occurs</w:t>
      </w:r>
      <w:proofErr w:type="gramEnd"/>
      <w:r>
        <w:t xml:space="preserve"> from early November to March (Roberts </w:t>
      </w:r>
      <w:r w:rsidRPr="00F141BC">
        <w:t>et al</w:t>
      </w:r>
      <w:r w:rsidR="000D0DCB">
        <w:t>. 2008;</w:t>
      </w:r>
      <w:r>
        <w:t xml:space="preserve"> King </w:t>
      </w:r>
      <w:r w:rsidRPr="00753305">
        <w:t>et al</w:t>
      </w:r>
      <w:r>
        <w:t>.</w:t>
      </w:r>
      <w:r w:rsidRPr="00F141BC">
        <w:t xml:space="preserve"> </w:t>
      </w:r>
      <w:r>
        <w:t>2009</w:t>
      </w:r>
      <w:r w:rsidR="00683AFF">
        <w:t>a</w:t>
      </w:r>
      <w:r>
        <w:t xml:space="preserve">). Spawning in these species has been linked to a rise in both water level and temperature (Mallen-Cooper </w:t>
      </w:r>
      <w:r w:rsidR="00324611">
        <w:t>and</w:t>
      </w:r>
      <w:r>
        <w:t xml:space="preserve"> Stuart 2003) with in</w:t>
      </w:r>
      <w:r w:rsidR="00683AFF">
        <w:t>-</w:t>
      </w:r>
      <w:r>
        <w:t xml:space="preserve">channel spawning evident outside of flood years (King </w:t>
      </w:r>
      <w:r w:rsidRPr="00753305">
        <w:t>et al</w:t>
      </w:r>
      <w:r w:rsidR="00324611">
        <w:t>.</w:t>
      </w:r>
      <w:r>
        <w:t xml:space="preserve"> 2009). Both these species are known to undertake large migrations, thought to possibly be spawning related (Reynolds 1983). It was hypothesised that environmental water delivery could stimulate similar </w:t>
      </w:r>
      <w:proofErr w:type="gramStart"/>
      <w:r>
        <w:lastRenderedPageBreak/>
        <w:t>movements,</w:t>
      </w:r>
      <w:proofErr w:type="gramEnd"/>
      <w:r>
        <w:t xml:space="preserve"> consistent with that of spawning fish or movement that serves some other life history strategy. This section reports on the success of environmental water delivery and suggestions for management of future events.</w:t>
      </w:r>
    </w:p>
    <w:p w:rsidR="00010189" w:rsidRPr="00732958" w:rsidRDefault="00010189" w:rsidP="00010189">
      <w:pPr>
        <w:ind w:right="-1"/>
        <w:rPr>
          <w:b/>
        </w:rPr>
      </w:pPr>
      <w:r w:rsidRPr="003F4E9A">
        <w:rPr>
          <w:b/>
        </w:rPr>
        <w:t>Methods</w:t>
      </w:r>
    </w:p>
    <w:p w:rsidR="00010189" w:rsidRPr="003F4E9A" w:rsidRDefault="00683AFF" w:rsidP="00010189">
      <w:r w:rsidRPr="00683AFF">
        <w:t xml:space="preserve">To monitor fish movement responses in relation to environmental water delivery using acoustic telemetry methods, a series of receivers was deployed along the Wakool River and Yallakool Creek (Figure 64). </w:t>
      </w:r>
      <w:r w:rsidR="00010189">
        <w:t xml:space="preserve">Fish movement studies focused on </w:t>
      </w:r>
      <w:r w:rsidR="00010189" w:rsidRPr="003F4E9A">
        <w:t xml:space="preserve">the largest refuge pools in the </w:t>
      </w:r>
      <w:r w:rsidR="00010189">
        <w:t>system Wakool Reserve, which is located at the junction of Yallakool Creek and Wakool River</w:t>
      </w:r>
      <w:r w:rsidR="00010189" w:rsidRPr="003F4E9A">
        <w:t xml:space="preserve">. </w:t>
      </w:r>
      <w:r w:rsidR="00010189">
        <w:t>The</w:t>
      </w:r>
      <w:r w:rsidR="00010189" w:rsidRPr="003F4E9A">
        <w:t xml:space="preserve"> pool </w:t>
      </w:r>
      <w:r w:rsidR="00010189">
        <w:t>is a</w:t>
      </w:r>
      <w:r w:rsidR="00010189" w:rsidRPr="003F4E9A">
        <w:t xml:space="preserve">pproximately 5 km long in low flow </w:t>
      </w:r>
      <w:r w:rsidR="00010189">
        <w:t>conditions and provides a</w:t>
      </w:r>
      <w:r w:rsidR="00010189" w:rsidRPr="003F4E9A">
        <w:t xml:space="preserve"> valuable </w:t>
      </w:r>
      <w:r w:rsidR="00010189">
        <w:t>low flow refuge</w:t>
      </w:r>
      <w:r w:rsidR="00010189" w:rsidRPr="003F4E9A">
        <w:t xml:space="preserve">. </w:t>
      </w:r>
      <w:r w:rsidR="00010189">
        <w:t xml:space="preserve">The pool supports a diverse native fish community and is a popular recreational angling location. There is scope to manipulate flows into the pool through controlled operation of irrigation escapes and regulators on the Yallakool Creek and Wakool River. </w:t>
      </w:r>
    </w:p>
    <w:p w:rsidR="00010189" w:rsidRDefault="00010189" w:rsidP="00010189">
      <w:r w:rsidRPr="003F4E9A">
        <w:t>A linear array of 48 VEMCO VR2W (VEMCO Ltd., Halifax, Nova Scotia, Canada) acoustic receivers was deployed in the Edward Wakool river system</w:t>
      </w:r>
      <w:r>
        <w:t xml:space="preserve"> in 2010</w:t>
      </w:r>
      <w:r w:rsidRPr="003F4E9A">
        <w:t>. VR2W acoustic receivers are submerged, single channel (69</w:t>
      </w:r>
      <w:r w:rsidR="00556886">
        <w:t xml:space="preserve"> </w:t>
      </w:r>
      <w:r w:rsidRPr="003F4E9A">
        <w:t>kHz), omni-directional receivers which record time, date and identity of acoustic tagged fish swimming within detection range of the receiver units. The array incorporates the Wakool River from Gee Gee Bridge upstr</w:t>
      </w:r>
      <w:r>
        <w:t>eam to the Edward River offtake and</w:t>
      </w:r>
      <w:r w:rsidRPr="003F4E9A">
        <w:t xml:space="preserve"> along the length of the Yallakool Creek</w:t>
      </w:r>
      <w:r>
        <w:t>. From here the</w:t>
      </w:r>
      <w:r w:rsidRPr="003F4E9A">
        <w:t xml:space="preserve"> Edward array encompassed the Edward River from Stevens Weir upstream to the Murray River Offtake, the length of Gulpa Creek and the lower reaches </w:t>
      </w:r>
      <w:r w:rsidR="005462A1">
        <w:t xml:space="preserve">of Bullatale and Tuppal </w:t>
      </w:r>
      <w:r w:rsidR="005462A1" w:rsidRPr="002C08F4">
        <w:t>creeks</w:t>
      </w:r>
      <w:r w:rsidRPr="002C08F4">
        <w:t xml:space="preserve"> (Figure 6</w:t>
      </w:r>
      <w:r w:rsidR="000D0DCB">
        <w:t>4</w:t>
      </w:r>
      <w:r w:rsidRPr="002C08F4">
        <w:t>).</w:t>
      </w:r>
      <w:r w:rsidRPr="003F4E9A">
        <w:t xml:space="preserve"> The Edward and Wakool arrays combined provide stream coverage of approximately 430 km with a mean distance of approximately 8</w:t>
      </w:r>
      <w:r w:rsidR="00556886">
        <w:t xml:space="preserve"> </w:t>
      </w:r>
      <w:r w:rsidRPr="003F4E9A">
        <w:t xml:space="preserve">km between receivers.  Receiver site locations were strategically selected </w:t>
      </w:r>
      <w:r w:rsidR="00556886">
        <w:t>for</w:t>
      </w:r>
      <w:r w:rsidRPr="003F4E9A">
        <w:t xml:space="preserve"> approximate</w:t>
      </w:r>
      <w:r w:rsidR="00556886">
        <w:t>ly</w:t>
      </w:r>
      <w:r w:rsidRPr="003F4E9A">
        <w:t xml:space="preserve"> equidistant spacing, with additional receivers at key locations such as remnant pools, potential barriers, stream confluences and outer extremities of the study area. Additional receivers were deployed in the remnant junction pool below Wakool Reserve Road Bridge to investigate small scale movement patterns in the refuge pool and to maximise detection of the tagged population during periods of high visitation. The receivers provided continuous monitoring throughout the study period, with data retrieval conducted quarterly and batteries replaced annually.</w:t>
      </w:r>
    </w:p>
    <w:p w:rsidR="00010189" w:rsidRPr="003F4E9A" w:rsidRDefault="00010189" w:rsidP="002C08F4">
      <w:pPr>
        <w:spacing w:after="0" w:line="240" w:lineRule="auto"/>
      </w:pPr>
      <w:r>
        <w:rPr>
          <w:noProof/>
          <w:lang w:eastAsia="en-AU"/>
        </w:rPr>
        <w:lastRenderedPageBreak/>
        <w:drawing>
          <wp:inline distT="0" distB="0" distL="0" distR="0">
            <wp:extent cx="6002041" cy="4295775"/>
            <wp:effectExtent l="19050" t="0" r="0" b="0"/>
            <wp:docPr id="17"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2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2041" cy="4295775"/>
                    </a:xfrm>
                    <a:prstGeom prst="rect">
                      <a:avLst/>
                    </a:prstGeom>
                    <a:noFill/>
                    <a:ln>
                      <a:noFill/>
                    </a:ln>
                  </pic:spPr>
                </pic:pic>
              </a:graphicData>
            </a:graphic>
          </wp:inline>
        </w:drawing>
      </w:r>
    </w:p>
    <w:p w:rsidR="00010189" w:rsidRPr="002C08F4" w:rsidRDefault="00010189" w:rsidP="00010189">
      <w:pPr>
        <w:spacing w:after="240" w:line="240" w:lineRule="auto"/>
        <w:ind w:right="-1"/>
        <w:rPr>
          <w:sz w:val="20"/>
        </w:rPr>
      </w:pPr>
      <w:proofErr w:type="gramStart"/>
      <w:r w:rsidRPr="002C08F4">
        <w:rPr>
          <w:b/>
          <w:sz w:val="20"/>
        </w:rPr>
        <w:t>Figure 6</w:t>
      </w:r>
      <w:r w:rsidR="00A845EB">
        <w:rPr>
          <w:b/>
          <w:sz w:val="20"/>
        </w:rPr>
        <w:t>4</w:t>
      </w:r>
      <w:r w:rsidRPr="002C08F4">
        <w:rPr>
          <w:sz w:val="20"/>
        </w:rPr>
        <w:t>.</w:t>
      </w:r>
      <w:proofErr w:type="gramEnd"/>
      <w:r w:rsidRPr="002C08F4">
        <w:rPr>
          <w:sz w:val="20"/>
        </w:rPr>
        <w:t xml:space="preserve"> Overview of acoustic receiver array used to detect fish movements in response to environmental water delivery in the Edward-Wakool system. The array was established to detect movements in the Wakool / Yallakool River (orange) and also the upper Edward system (yellow). Detailed coverage of the original tagging location at the Wakool – Yallakool junction is enlarged for clarity. </w:t>
      </w:r>
    </w:p>
    <w:p w:rsidR="00010189" w:rsidRDefault="00010189" w:rsidP="00010189">
      <w:pPr>
        <w:spacing w:after="0"/>
      </w:pPr>
    </w:p>
    <w:p w:rsidR="00683AFF" w:rsidRDefault="00683AFF" w:rsidP="00683AFF">
      <w:r>
        <w:t>Electrofishing</w:t>
      </w:r>
      <w:r w:rsidRPr="003F4E9A">
        <w:t xml:space="preserve"> was u</w:t>
      </w:r>
      <w:r>
        <w:t>sed to capture</w:t>
      </w:r>
      <w:r w:rsidRPr="003F4E9A">
        <w:t xml:space="preserve"> </w:t>
      </w:r>
      <w:r>
        <w:t>four large-</w:t>
      </w:r>
      <w:r w:rsidRPr="003F4E9A">
        <w:t>bodied fish species</w:t>
      </w:r>
      <w:r>
        <w:t>,</w:t>
      </w:r>
      <w:r w:rsidRPr="003F4E9A">
        <w:t xml:space="preserve"> Murray cod</w:t>
      </w:r>
      <w:r w:rsidRPr="003F4E9A">
        <w:rPr>
          <w:i/>
          <w:iCs/>
          <w:lang w:val="en-GB"/>
        </w:rPr>
        <w:t xml:space="preserve"> (Maccullochella peelii)</w:t>
      </w:r>
      <w:r w:rsidRPr="003F4E9A">
        <w:t>, golden perch (</w:t>
      </w:r>
      <w:r w:rsidRPr="003F4E9A">
        <w:rPr>
          <w:i/>
          <w:iCs/>
        </w:rPr>
        <w:t>Macquaria ambigua</w:t>
      </w:r>
      <w:r w:rsidRPr="003F4E9A">
        <w:t xml:space="preserve">), silver perch </w:t>
      </w:r>
      <w:r w:rsidRPr="003F4E9A">
        <w:rPr>
          <w:i/>
        </w:rPr>
        <w:t>(Bidyanus bidyanus)</w:t>
      </w:r>
      <w:r w:rsidRPr="003F4E9A">
        <w:t xml:space="preserve"> and alien common carp </w:t>
      </w:r>
      <w:r w:rsidRPr="003F4E9A">
        <w:rPr>
          <w:i/>
        </w:rPr>
        <w:t>(Cyprinus carpio),</w:t>
      </w:r>
      <w:r w:rsidRPr="003F4E9A">
        <w:t xml:space="preserve"> for insertion with an acoustic tag.</w:t>
      </w:r>
      <w:r>
        <w:t xml:space="preserve"> Captured f</w:t>
      </w:r>
      <w:r w:rsidRPr="003F4E9A">
        <w:t xml:space="preserve">ish were </w:t>
      </w:r>
      <w:r>
        <w:t>transferred to a bank-side surgery station and anesthetised in a 200 L</w:t>
      </w:r>
      <w:r w:rsidRPr="003F4E9A">
        <w:t xml:space="preserve"> oxygenated tank of ambient water containing </w:t>
      </w:r>
      <w:proofErr w:type="gramStart"/>
      <w:r w:rsidRPr="003F4E9A">
        <w:t>50 mgL</w:t>
      </w:r>
      <w:r w:rsidRPr="003F4E9A">
        <w:rPr>
          <w:vertAlign w:val="superscript"/>
        </w:rPr>
        <w:t>-1</w:t>
      </w:r>
      <w:r w:rsidRPr="003F4E9A">
        <w:t xml:space="preserve"> benzocaine (ethyl-p-aminobenzoate) (Sigma Aldrich, Shanghai) in preparation for surgical tag insertion</w:t>
      </w:r>
      <w:proofErr w:type="gramEnd"/>
      <w:r w:rsidRPr="003F4E9A">
        <w:t xml:space="preserve">. </w:t>
      </w:r>
      <w:r w:rsidRPr="00C93F77">
        <w:rPr>
          <w:rFonts w:asciiTheme="minorHAnsi" w:hAnsiTheme="minorHAnsi"/>
        </w:rPr>
        <w:t>Surgery followed the proce</w:t>
      </w:r>
      <w:r>
        <w:rPr>
          <w:rFonts w:asciiTheme="minorHAnsi" w:hAnsiTheme="minorHAnsi"/>
        </w:rPr>
        <w:t>dure described in Butler</w:t>
      </w:r>
      <w:r w:rsidRPr="00C93F77">
        <w:rPr>
          <w:rFonts w:asciiTheme="minorHAnsi" w:hAnsiTheme="minorHAnsi"/>
        </w:rPr>
        <w:t xml:space="preserve"> et al. </w:t>
      </w:r>
      <w:r w:rsidR="00A349E3" w:rsidRPr="00C93F77">
        <w:rPr>
          <w:rFonts w:asciiTheme="minorHAnsi" w:hAnsiTheme="minorHAnsi"/>
        </w:rPr>
        <w:fldChar w:fldCharType="begin"/>
      </w:r>
      <w:r w:rsidRPr="00C93F77">
        <w:rPr>
          <w:rFonts w:asciiTheme="minorHAnsi" w:hAnsiTheme="minorHAnsi"/>
        </w:rPr>
        <w:instrText xml:space="preserve"> ADDIN EN.CITE &lt;EndNote&gt;&lt;Cite ExcludeAuth="1"&gt;&lt;Author&gt;Butler&lt;/Author&gt;&lt;Year&gt;2009&lt;/Year&gt;&lt;RecNum&gt;53&lt;/RecNum&gt;&lt;DisplayText&gt;(2009)&lt;/DisplayText&gt;&lt;record&gt;&lt;rec-number&gt;53&lt;/rec-number&gt;&lt;foreign-keys&gt;&lt;key app="EN" db-id="rdxpwf2e7dzfs4e5ettxafpadxd5050t2sf9"&gt;53&lt;/key&gt;&lt;/foreign-keys&gt;&lt;ref-type name="Journal Article"&gt;17&lt;/ref-type&gt;&lt;contributors&gt;&lt;authors&gt;&lt;author&gt;Butler, G. L.&lt;/author&gt;&lt;author&gt;Mackay, B.&lt;/author&gt;&lt;author&gt;Rowland, S. J.&lt;/author&gt;&lt;author&gt;Pease, B. </w:instrText>
      </w:r>
      <w:r w:rsidRPr="00C93F77">
        <w:rPr>
          <w:rFonts w:asciiTheme="minorHAnsi" w:hAnsiTheme="minorHAnsi"/>
        </w:rPr>
        <w:lastRenderedPageBreak/>
        <w:instrText>C.&lt;/author&gt;&lt;/authors&gt;&lt;/contributors&gt;&lt;titles&gt;&lt;title&gt;Retention of intra-peritoneal transmitters and post-operative recovery of four Australian native fish species&lt;/title&gt;&lt;secondary-title&gt;Marine and Freshwater Research&lt;/secondary-title&gt;&lt;/titles&gt;&lt;periodical&gt;&lt;full-title&gt;Marine and Freshwater Research&lt;/full-title&gt;&lt;/periodical&gt;&lt;pages&gt;361-370&lt;/pages&gt;&lt;volume&gt;60&lt;/volume&gt;&lt;number&gt;4&lt;/number&gt;&lt;keywords&gt;&lt;keyword&gt;acoustic transmitters, PIT tags, radio transmitters, suture material.&lt;/keyword&gt;&lt;/keywords&gt;&lt;dates&gt;&lt;year&gt;2009&lt;/year&gt;&lt;/dates&gt;&lt;urls&gt;&lt;related-urls&gt;&lt;url&gt;http://www.publish.csiro.au/paper/MF08147&lt;/url&gt;&lt;/related-urls&gt;&lt;/urls&gt;&lt;electronic-resource-num&gt;http://dx.doi.org/10.1071/MF08147&lt;/electronic-resource-num&gt;&lt;/record&gt;&lt;/Cite&gt;&lt;/EndNote&gt;</w:instrText>
      </w:r>
      <w:r w:rsidR="00A349E3" w:rsidRPr="00C93F77">
        <w:rPr>
          <w:rFonts w:asciiTheme="minorHAnsi" w:hAnsiTheme="minorHAnsi"/>
        </w:rPr>
        <w:fldChar w:fldCharType="separate"/>
      </w:r>
      <w:r w:rsidRPr="00C93F77">
        <w:rPr>
          <w:rFonts w:asciiTheme="minorHAnsi" w:hAnsiTheme="minorHAnsi"/>
          <w:noProof/>
        </w:rPr>
        <w:t>(</w:t>
      </w:r>
      <w:hyperlink w:anchor="_ENREF_3" w:tooltip="Butler, 2009 #53" w:history="1">
        <w:r w:rsidRPr="00C93F77">
          <w:rPr>
            <w:rFonts w:asciiTheme="minorHAnsi" w:hAnsiTheme="minorHAnsi"/>
            <w:noProof/>
          </w:rPr>
          <w:t>2009</w:t>
        </w:r>
      </w:hyperlink>
      <w:r w:rsidRPr="00C93F77">
        <w:rPr>
          <w:rFonts w:asciiTheme="minorHAnsi" w:hAnsiTheme="minorHAnsi"/>
          <w:noProof/>
        </w:rPr>
        <w:t>)</w:t>
      </w:r>
      <w:r w:rsidR="00A349E3" w:rsidRPr="00C93F77">
        <w:rPr>
          <w:rFonts w:asciiTheme="minorHAnsi" w:hAnsiTheme="minorHAnsi"/>
        </w:rPr>
        <w:fldChar w:fldCharType="end"/>
      </w:r>
      <w:r>
        <w:rPr>
          <w:rFonts w:asciiTheme="minorHAnsi" w:hAnsiTheme="minorHAnsi"/>
        </w:rPr>
        <w:t xml:space="preserve"> and tagged fish were </w:t>
      </w:r>
      <w:r w:rsidRPr="003F4E9A">
        <w:t>released at the capture site</w:t>
      </w:r>
      <w:r>
        <w:t xml:space="preserve"> (Figure 65, 66). </w:t>
      </w:r>
      <w:r w:rsidRPr="003F4E9A">
        <w:t>Where possible</w:t>
      </w:r>
      <w:r>
        <w:t>,</w:t>
      </w:r>
      <w:r w:rsidRPr="003F4E9A">
        <w:t xml:space="preserve"> the sex of the fish was determined by examining the gonads through the incision prior to transmitter insertion. </w:t>
      </w:r>
    </w:p>
    <w:p w:rsidR="00010189" w:rsidRPr="003F4E9A" w:rsidRDefault="00010189" w:rsidP="00010189">
      <w:r w:rsidRPr="003F4E9A">
        <w:t>Receiver data was downloaded and stored in a purpose built SQL database. Prior to analyses, single detection</w:t>
      </w:r>
      <w:r w:rsidR="00C54DEA">
        <w:t>s were removed (Clements et al.</w:t>
      </w:r>
      <w:r w:rsidRPr="003F4E9A">
        <w:t xml:space="preserve"> 2005). The </w:t>
      </w:r>
      <w:r>
        <w:t xml:space="preserve">detection data were then visualised </w:t>
      </w:r>
      <w:r w:rsidRPr="003F4E9A">
        <w:t>in Eonfusion software (Myriax Software Pty Ltd) by plotting fish movement on the river network to identify and exclude detections falling out of sequence (false detections). All remaining detection data were plotted on to the river network to generate time series movement video files</w:t>
      </w:r>
      <w:r w:rsidR="002C08F4">
        <w:t xml:space="preserve">. </w:t>
      </w:r>
      <w:r>
        <w:t>D</w:t>
      </w:r>
      <w:r w:rsidRPr="003F4E9A">
        <w:t>ata was then used to calculate a range of movement metrics in Eonfusion for further comparison of fish movement in relation to flow. For each transmitter a range of mo</w:t>
      </w:r>
      <w:r w:rsidR="00C96510">
        <w:t>vement metrics were calculated: t</w:t>
      </w:r>
      <w:r w:rsidRPr="003F4E9A">
        <w:t>ravel time, daily displacement</w:t>
      </w:r>
      <w:r>
        <w:t>,</w:t>
      </w:r>
      <w:r w:rsidRPr="003F4E9A">
        <w:t xml:space="preserve"> cumulative displacement, directional movement, act</w:t>
      </w:r>
      <w:r>
        <w:t>ivity</w:t>
      </w:r>
      <w:r w:rsidRPr="003F4E9A">
        <w:t>, and location specific water flow.</w:t>
      </w:r>
      <w:r>
        <w:t xml:space="preserve"> Displacement is a measure of geographical distance moved by an individual. It is represented as either daily displacement, the relocation distance in a single day or as cumulative displacement, the distance of a tagged individual from its release point. From here on the terms daily displacement and displacement (cumulative displacement) are used. Activity refers to the aggregate daily movement of a transmitter fish defined as the total combined up and downstream movement per day. </w:t>
      </w:r>
      <w:r w:rsidRPr="003F4E9A">
        <w:t>Individual transmitter</w:t>
      </w:r>
      <w:r>
        <w:t xml:space="preserve"> displacement</w:t>
      </w:r>
      <w:r w:rsidRPr="003F4E9A">
        <w:t xml:space="preserve"> and mean displacement for each species </w:t>
      </w:r>
      <w:r>
        <w:t xml:space="preserve">are examined in relation to flow </w:t>
      </w:r>
      <w:r w:rsidRPr="003F4E9A">
        <w:t xml:space="preserve">for the study period. Similarly, mean activity and </w:t>
      </w:r>
      <w:r>
        <w:t>mean daily displacement are presented</w:t>
      </w:r>
      <w:r w:rsidRPr="003F4E9A">
        <w:t xml:space="preserve"> in relation to flow. </w:t>
      </w:r>
    </w:p>
    <w:p w:rsidR="00010189" w:rsidRDefault="00010189" w:rsidP="00010189">
      <w:pPr>
        <w:ind w:right="-1"/>
      </w:pPr>
      <w:r w:rsidRPr="00A34529">
        <w:t>Recession of flows in the Wakool system leads to a series of remnant pools which provide refuge for the fish community. The study area is centralised around a large refuge pool fed by both the Yallakool Creek and Wakool Riv</w:t>
      </w:r>
      <w:r w:rsidR="002C08F4">
        <w:t xml:space="preserve">er. </w:t>
      </w:r>
      <w:r w:rsidRPr="00A34529">
        <w:t xml:space="preserve">Utilisation of this refuge habitat and the river reaches up and downstream by </w:t>
      </w:r>
      <w:r w:rsidRPr="00A34529">
        <w:lastRenderedPageBreak/>
        <w:t xml:space="preserve">transmitter fish in relation to flow is examined. </w:t>
      </w:r>
      <w:r>
        <w:t>Daily visitation f</w:t>
      </w:r>
      <w:r w:rsidRPr="00A34529">
        <w:t xml:space="preserve">ish data were grouped into zones (upstream, downstream and refuge) and the proportion of the tagged population for each species is presented in relation to flow. Upstream </w:t>
      </w:r>
      <w:r>
        <w:t xml:space="preserve">habitat utilisation </w:t>
      </w:r>
      <w:r w:rsidRPr="00A34529">
        <w:t>is further investigated with the relative proportion of tagged fish using the upper Wakool River and Yallakool Creek</w:t>
      </w:r>
      <w:r>
        <w:t xml:space="preserve"> determined</w:t>
      </w:r>
      <w:r w:rsidRPr="00A34529">
        <w:t>.</w:t>
      </w:r>
    </w:p>
    <w:p w:rsidR="00010189" w:rsidRDefault="00010189" w:rsidP="00010189">
      <w:r>
        <w:t>Since establishment of the array 8,922,086 detections have been recorded from the entire acoustic tagged fish population (n=195). For the purpose of this report</w:t>
      </w:r>
      <w:r w:rsidRPr="003F4E9A">
        <w:t>,</w:t>
      </w:r>
      <w:r w:rsidRPr="00D5207B">
        <w:t xml:space="preserve"> </w:t>
      </w:r>
      <w:r w:rsidRPr="003F4E9A">
        <w:t xml:space="preserve">only </w:t>
      </w:r>
      <w:r>
        <w:t xml:space="preserve">transmitter </w:t>
      </w:r>
      <w:r w:rsidRPr="003F4E9A">
        <w:t xml:space="preserve">fish </w:t>
      </w:r>
      <w:r>
        <w:t xml:space="preserve">tagged prior to August 2011 </w:t>
      </w:r>
      <w:r w:rsidR="00C96510">
        <w:t>(plus</w:t>
      </w:r>
      <w:r>
        <w:t xml:space="preserve"> </w:t>
      </w:r>
      <w:r w:rsidRPr="003F4E9A">
        <w:t xml:space="preserve">10 silver perch </w:t>
      </w:r>
      <w:r>
        <w:t>tagged</w:t>
      </w:r>
      <w:r w:rsidRPr="003F4E9A">
        <w:t xml:space="preserve"> </w:t>
      </w:r>
      <w:r>
        <w:t xml:space="preserve">August </w:t>
      </w:r>
      <w:r w:rsidRPr="003F4E9A">
        <w:t>2012</w:t>
      </w:r>
      <w:r w:rsidR="00C96510">
        <w:t>)</w:t>
      </w:r>
      <w:r>
        <w:t xml:space="preserve"> that were detected in the array from</w:t>
      </w:r>
      <w:r w:rsidRPr="003F4E9A">
        <w:t xml:space="preserve"> 1 August 2012 to 30 June 2013 (334 days) were used</w:t>
      </w:r>
      <w:r>
        <w:t xml:space="preserve"> in the analysis.</w:t>
      </w:r>
      <w:r w:rsidRPr="003F4E9A">
        <w:t xml:space="preserve"> During this period 1,845,535 detections from 77 transmitter fish were recorded within the study </w:t>
      </w:r>
      <w:r w:rsidRPr="002C08F4">
        <w:t xml:space="preserve">area </w:t>
      </w:r>
      <w:r w:rsidR="002C08F4" w:rsidRPr="002C08F4">
        <w:t xml:space="preserve">(Table </w:t>
      </w:r>
      <w:r w:rsidR="00A845EB">
        <w:t>22</w:t>
      </w:r>
      <w:r w:rsidRPr="002C08F4">
        <w:t>).</w:t>
      </w:r>
      <w:r w:rsidRPr="003F4E9A">
        <w:t xml:space="preserve"> </w:t>
      </w:r>
      <w:r>
        <w:t>Detection data is unreliable from an analysis perspective because data can become dominated by fish that take up residence near a receiver. To overcome this</w:t>
      </w:r>
      <w:r w:rsidR="002C08F4">
        <w:t>,</w:t>
      </w:r>
      <w:r>
        <w:t xml:space="preserve"> detection data </w:t>
      </w:r>
      <w:r w:rsidR="002C08F4">
        <w:t>were</w:t>
      </w:r>
      <w:r>
        <w:t xml:space="preserve"> transformed to location and movement metrics based on time. All data subsequently presented in this chapter is</w:t>
      </w:r>
      <w:r w:rsidR="002C08F4">
        <w:t xml:space="preserve"> based on daily detection data.</w:t>
      </w:r>
    </w:p>
    <w:p w:rsidR="00010189" w:rsidRDefault="00010189" w:rsidP="00010189">
      <w:pPr>
        <w:spacing w:after="0"/>
      </w:pPr>
      <w:r w:rsidRPr="003F4E9A">
        <w:t xml:space="preserve">Separate tagging events in August 2010, August 2011, </w:t>
      </w:r>
      <w:r>
        <w:t xml:space="preserve">August </w:t>
      </w:r>
      <w:r w:rsidRPr="003F4E9A">
        <w:t>2012 and March 2013 resulted in the captur</w:t>
      </w:r>
      <w:r w:rsidR="00C96510">
        <w:t xml:space="preserve">e, tag and release of 162 fish: </w:t>
      </w:r>
      <w:r w:rsidRPr="003F4E9A">
        <w:t>60 Murray cod</w:t>
      </w:r>
      <w:r w:rsidRPr="003F4E9A">
        <w:rPr>
          <w:i/>
          <w:iCs/>
          <w:lang w:val="en-GB"/>
        </w:rPr>
        <w:t xml:space="preserve"> (Maccullochella peelii)</w:t>
      </w:r>
      <w:r w:rsidRPr="003F4E9A">
        <w:t>, 52 golden perch (</w:t>
      </w:r>
      <w:r w:rsidRPr="003F4E9A">
        <w:rPr>
          <w:i/>
          <w:iCs/>
        </w:rPr>
        <w:t>Macquaria ambigua</w:t>
      </w:r>
      <w:r w:rsidRPr="003F4E9A">
        <w:t xml:space="preserve">), 16 silver perch </w:t>
      </w:r>
      <w:r w:rsidRPr="003F4E9A">
        <w:rPr>
          <w:i/>
        </w:rPr>
        <w:t>(Bidyanus bidyanus)</w:t>
      </w:r>
      <w:r w:rsidRPr="003F4E9A">
        <w:t xml:space="preserve"> and 34 alien common carp </w:t>
      </w:r>
      <w:r w:rsidRPr="003F4E9A">
        <w:rPr>
          <w:i/>
        </w:rPr>
        <w:t>(Cyprinus carpio)</w:t>
      </w:r>
      <w:r w:rsidRPr="003F4E9A">
        <w:t xml:space="preserve">. All fish were collected from the remnant pool occurring below the junction of the Wakool River and Yallakool Creek. </w:t>
      </w:r>
    </w:p>
    <w:p w:rsidR="00010189" w:rsidRDefault="00010189" w:rsidP="00010189">
      <w:pPr>
        <w:spacing w:after="0"/>
      </w:pPr>
    </w:p>
    <w:p w:rsidR="00010189" w:rsidRDefault="00010189" w:rsidP="00010189">
      <w:pPr>
        <w:spacing w:after="0"/>
      </w:pPr>
      <w:r>
        <w:t xml:space="preserve">Correlations between total river discharge and other factors (daily displacement, habitat use and upstream movement) were explored using the Spearman Rank Test function in Microsoft Excel. Analyses sought to determine whether specific aspects of fish behaviour </w:t>
      </w:r>
      <w:r w:rsidR="002C08F4">
        <w:t>were linked to hydrograph</w:t>
      </w:r>
      <w:r>
        <w:t xml:space="preserve">. </w:t>
      </w:r>
      <w:r w:rsidR="00CA23D5">
        <w:t>A BACI design was not appropriate as there was limited spatial coverage in the array due to budgetary and logistical constraints with the array established in a zone most likely to hold native fish populations and receive water. Further statistical analysis was not conducted given the data presented in this report represents a period of one year.</w:t>
      </w:r>
    </w:p>
    <w:p w:rsidR="00CA23D5" w:rsidRDefault="00CA23D5" w:rsidP="00010189">
      <w:pPr>
        <w:spacing w:after="0"/>
      </w:pPr>
    </w:p>
    <w:p w:rsidR="00CA23D5" w:rsidRPr="00CA23D5" w:rsidRDefault="00CA23D5" w:rsidP="00CA23D5">
      <w:pPr>
        <w:spacing w:after="0" w:line="260" w:lineRule="atLeast"/>
        <w:rPr>
          <w:bCs/>
          <w:sz w:val="20"/>
        </w:rPr>
      </w:pPr>
      <w:proofErr w:type="gramStart"/>
      <w:r w:rsidRPr="00CA23D5">
        <w:rPr>
          <w:b/>
          <w:sz w:val="20"/>
        </w:rPr>
        <w:t xml:space="preserve">Table </w:t>
      </w:r>
      <w:r w:rsidR="00A845EB">
        <w:rPr>
          <w:b/>
          <w:sz w:val="20"/>
        </w:rPr>
        <w:t>22</w:t>
      </w:r>
      <w:r w:rsidRPr="00CA23D5">
        <w:rPr>
          <w:sz w:val="20"/>
        </w:rPr>
        <w:t>.</w:t>
      </w:r>
      <w:proofErr w:type="gramEnd"/>
      <w:r w:rsidRPr="00CA23D5">
        <w:rPr>
          <w:sz w:val="20"/>
        </w:rPr>
        <w:t xml:space="preserve"> Summary of transmitter fish (</w:t>
      </w:r>
      <w:r w:rsidRPr="00CA23D5">
        <w:rPr>
          <w:i/>
          <w:sz w:val="20"/>
        </w:rPr>
        <w:t>n</w:t>
      </w:r>
      <w:r w:rsidRPr="00CA23D5">
        <w:rPr>
          <w:sz w:val="20"/>
        </w:rPr>
        <w:t>), mean length (</w:t>
      </w:r>
      <w:r w:rsidRPr="00CA23D5">
        <w:rPr>
          <w:bCs/>
          <w:sz w:val="20"/>
        </w:rPr>
        <w:t>± s.e</w:t>
      </w:r>
      <w:bookmarkStart w:id="6" w:name="_GoBack"/>
      <w:bookmarkEnd w:id="6"/>
      <w:r w:rsidRPr="00CA23D5">
        <w:rPr>
          <w:bCs/>
          <w:sz w:val="20"/>
        </w:rPr>
        <w:t>.)</w:t>
      </w:r>
      <w:r w:rsidRPr="00CA23D5">
        <w:rPr>
          <w:sz w:val="20"/>
        </w:rPr>
        <w:t xml:space="preserve"> (</w:t>
      </w:r>
      <w:proofErr w:type="gramStart"/>
      <w:r w:rsidRPr="00CA23D5">
        <w:rPr>
          <w:sz w:val="20"/>
        </w:rPr>
        <w:t>total</w:t>
      </w:r>
      <w:proofErr w:type="gramEnd"/>
      <w:r w:rsidRPr="00CA23D5">
        <w:rPr>
          <w:sz w:val="20"/>
        </w:rPr>
        <w:t xml:space="preserve"> length for Murray cod and golden perch; fork length for silver perch and carp) and weight (</w:t>
      </w:r>
      <w:r w:rsidRPr="00CA23D5">
        <w:rPr>
          <w:bCs/>
          <w:sz w:val="20"/>
        </w:rPr>
        <w:t>± s.e.) detected during the study period.</w:t>
      </w:r>
    </w:p>
    <w:tbl>
      <w:tblPr>
        <w:tblW w:w="8889" w:type="dxa"/>
        <w:tblInd w:w="103" w:type="dxa"/>
        <w:tblLook w:val="0000"/>
      </w:tblPr>
      <w:tblGrid>
        <w:gridCol w:w="1580"/>
        <w:gridCol w:w="814"/>
        <w:gridCol w:w="1636"/>
        <w:gridCol w:w="1529"/>
        <w:gridCol w:w="1793"/>
        <w:gridCol w:w="1537"/>
      </w:tblGrid>
      <w:tr w:rsidR="00CA23D5" w:rsidRPr="008B2D93" w:rsidTr="00A825D3">
        <w:trPr>
          <w:trHeight w:val="378"/>
        </w:trPr>
        <w:tc>
          <w:tcPr>
            <w:tcW w:w="1580" w:type="dxa"/>
            <w:tcBorders>
              <w:top w:val="single" w:sz="4" w:space="0" w:color="auto"/>
              <w:bottom w:val="single" w:sz="4" w:space="0" w:color="auto"/>
            </w:tcBorders>
            <w:noWrap/>
            <w:vAlign w:val="bottom"/>
          </w:tcPr>
          <w:p w:rsidR="00CA23D5" w:rsidRPr="003F4E9A" w:rsidRDefault="00CA23D5" w:rsidP="00A825D3">
            <w:pPr>
              <w:spacing w:after="0" w:line="240" w:lineRule="auto"/>
              <w:jc w:val="center"/>
              <w:rPr>
                <w:b/>
                <w:color w:val="000000"/>
                <w:lang w:eastAsia="en-AU"/>
              </w:rPr>
            </w:pPr>
            <w:r w:rsidRPr="003F4E9A">
              <w:rPr>
                <w:b/>
                <w:color w:val="000000"/>
                <w:lang w:eastAsia="en-AU"/>
              </w:rPr>
              <w:t>Species</w:t>
            </w:r>
          </w:p>
        </w:tc>
        <w:tc>
          <w:tcPr>
            <w:tcW w:w="814" w:type="dxa"/>
            <w:tcBorders>
              <w:top w:val="single" w:sz="4" w:space="0" w:color="auto"/>
              <w:bottom w:val="single" w:sz="4" w:space="0" w:color="auto"/>
            </w:tcBorders>
            <w:noWrap/>
            <w:vAlign w:val="bottom"/>
          </w:tcPr>
          <w:p w:rsidR="00CA23D5" w:rsidRPr="003F4E9A" w:rsidRDefault="00CA23D5" w:rsidP="00A825D3">
            <w:pPr>
              <w:spacing w:after="0" w:line="240" w:lineRule="auto"/>
              <w:jc w:val="center"/>
              <w:rPr>
                <w:b/>
                <w:i/>
                <w:color w:val="000000"/>
                <w:lang w:eastAsia="en-AU"/>
              </w:rPr>
            </w:pPr>
            <w:r w:rsidRPr="003F4E9A">
              <w:rPr>
                <w:b/>
                <w:i/>
                <w:color w:val="000000"/>
                <w:lang w:eastAsia="en-AU"/>
              </w:rPr>
              <w:t>n</w:t>
            </w:r>
          </w:p>
        </w:tc>
        <w:tc>
          <w:tcPr>
            <w:tcW w:w="1636" w:type="dxa"/>
            <w:tcBorders>
              <w:top w:val="single" w:sz="4" w:space="0" w:color="auto"/>
              <w:bottom w:val="single" w:sz="4" w:space="0" w:color="auto"/>
            </w:tcBorders>
            <w:noWrap/>
            <w:vAlign w:val="bottom"/>
          </w:tcPr>
          <w:p w:rsidR="00CA23D5" w:rsidRPr="003F4E9A" w:rsidRDefault="00CA23D5" w:rsidP="00A825D3">
            <w:pPr>
              <w:spacing w:after="0" w:line="240" w:lineRule="auto"/>
              <w:jc w:val="center"/>
              <w:rPr>
                <w:b/>
                <w:color w:val="000000"/>
                <w:lang w:eastAsia="en-AU"/>
              </w:rPr>
            </w:pPr>
            <w:r w:rsidRPr="003F4E9A">
              <w:rPr>
                <w:b/>
                <w:color w:val="000000"/>
                <w:lang w:eastAsia="en-AU"/>
              </w:rPr>
              <w:t>Length (mm)</w:t>
            </w:r>
          </w:p>
        </w:tc>
        <w:tc>
          <w:tcPr>
            <w:tcW w:w="1529" w:type="dxa"/>
            <w:tcBorders>
              <w:top w:val="single" w:sz="4" w:space="0" w:color="auto"/>
              <w:bottom w:val="single" w:sz="4" w:space="0" w:color="auto"/>
            </w:tcBorders>
            <w:noWrap/>
            <w:vAlign w:val="bottom"/>
          </w:tcPr>
          <w:p w:rsidR="00CA23D5" w:rsidRPr="003F4E9A" w:rsidRDefault="00CA23D5" w:rsidP="00A825D3">
            <w:pPr>
              <w:spacing w:after="0" w:line="240" w:lineRule="auto"/>
              <w:jc w:val="center"/>
              <w:rPr>
                <w:b/>
                <w:color w:val="000000"/>
                <w:lang w:eastAsia="en-AU"/>
              </w:rPr>
            </w:pPr>
            <w:r w:rsidRPr="003F4E9A">
              <w:rPr>
                <w:b/>
                <w:color w:val="000000"/>
                <w:lang w:eastAsia="en-AU"/>
              </w:rPr>
              <w:t>Range (mm)</w:t>
            </w:r>
          </w:p>
        </w:tc>
        <w:tc>
          <w:tcPr>
            <w:tcW w:w="1793" w:type="dxa"/>
            <w:tcBorders>
              <w:top w:val="single" w:sz="4" w:space="0" w:color="auto"/>
              <w:bottom w:val="single" w:sz="4" w:space="0" w:color="auto"/>
            </w:tcBorders>
            <w:noWrap/>
            <w:vAlign w:val="bottom"/>
          </w:tcPr>
          <w:p w:rsidR="00CA23D5" w:rsidRPr="003F4E9A" w:rsidRDefault="00CA23D5" w:rsidP="00A825D3">
            <w:pPr>
              <w:spacing w:after="0" w:line="240" w:lineRule="auto"/>
              <w:jc w:val="center"/>
              <w:rPr>
                <w:b/>
                <w:color w:val="000000"/>
                <w:lang w:eastAsia="en-AU"/>
              </w:rPr>
            </w:pPr>
            <w:r w:rsidRPr="003F4E9A">
              <w:rPr>
                <w:b/>
                <w:color w:val="000000"/>
                <w:lang w:eastAsia="en-AU"/>
              </w:rPr>
              <w:t>Weight (g)</w:t>
            </w:r>
          </w:p>
        </w:tc>
        <w:tc>
          <w:tcPr>
            <w:tcW w:w="1537" w:type="dxa"/>
            <w:tcBorders>
              <w:top w:val="single" w:sz="4" w:space="0" w:color="auto"/>
              <w:bottom w:val="single" w:sz="4" w:space="0" w:color="auto"/>
            </w:tcBorders>
            <w:noWrap/>
            <w:vAlign w:val="bottom"/>
          </w:tcPr>
          <w:p w:rsidR="00CA23D5" w:rsidRPr="003F4E9A" w:rsidRDefault="00CA23D5" w:rsidP="00A825D3">
            <w:pPr>
              <w:spacing w:after="0" w:line="240" w:lineRule="auto"/>
              <w:jc w:val="center"/>
              <w:rPr>
                <w:b/>
                <w:color w:val="000000"/>
                <w:lang w:eastAsia="en-AU"/>
              </w:rPr>
            </w:pPr>
            <w:r w:rsidRPr="003F4E9A">
              <w:rPr>
                <w:b/>
                <w:color w:val="000000"/>
                <w:lang w:eastAsia="en-AU"/>
              </w:rPr>
              <w:t>Range (g)</w:t>
            </w:r>
          </w:p>
        </w:tc>
      </w:tr>
      <w:tr w:rsidR="00CA23D5" w:rsidRPr="008B2D93" w:rsidTr="00A825D3">
        <w:trPr>
          <w:trHeight w:val="378"/>
        </w:trPr>
        <w:tc>
          <w:tcPr>
            <w:tcW w:w="1580" w:type="dxa"/>
            <w:tcBorders>
              <w:top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Golden Perch</w:t>
            </w:r>
          </w:p>
        </w:tc>
        <w:tc>
          <w:tcPr>
            <w:tcW w:w="814" w:type="dxa"/>
            <w:tcBorders>
              <w:top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19</w:t>
            </w:r>
          </w:p>
        </w:tc>
        <w:tc>
          <w:tcPr>
            <w:tcW w:w="1636" w:type="dxa"/>
            <w:tcBorders>
              <w:top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421 ±14</w:t>
            </w:r>
          </w:p>
        </w:tc>
        <w:tc>
          <w:tcPr>
            <w:tcW w:w="1529" w:type="dxa"/>
            <w:tcBorders>
              <w:top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330-536</w:t>
            </w:r>
          </w:p>
        </w:tc>
        <w:tc>
          <w:tcPr>
            <w:tcW w:w="1793" w:type="dxa"/>
            <w:tcBorders>
              <w:top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1</w:t>
            </w:r>
            <w:r>
              <w:rPr>
                <w:color w:val="000000"/>
                <w:lang w:eastAsia="en-AU"/>
              </w:rPr>
              <w:t>,</w:t>
            </w:r>
            <w:r w:rsidRPr="003F4E9A">
              <w:rPr>
                <w:color w:val="000000"/>
                <w:lang w:eastAsia="en-AU"/>
              </w:rPr>
              <w:t>447 (±158)</w:t>
            </w:r>
          </w:p>
        </w:tc>
        <w:tc>
          <w:tcPr>
            <w:tcW w:w="1537" w:type="dxa"/>
            <w:tcBorders>
              <w:top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643-2933</w:t>
            </w:r>
          </w:p>
        </w:tc>
      </w:tr>
      <w:tr w:rsidR="00CA23D5" w:rsidRPr="008B2D93" w:rsidTr="00A825D3">
        <w:trPr>
          <w:trHeight w:val="378"/>
        </w:trPr>
        <w:tc>
          <w:tcPr>
            <w:tcW w:w="1580"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Murray Cod</w:t>
            </w:r>
          </w:p>
        </w:tc>
        <w:tc>
          <w:tcPr>
            <w:tcW w:w="814"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25</w:t>
            </w:r>
          </w:p>
        </w:tc>
        <w:tc>
          <w:tcPr>
            <w:tcW w:w="1636"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 xml:space="preserve">546 </w:t>
            </w:r>
            <w:r w:rsidRPr="003F4E9A">
              <w:rPr>
                <w:rFonts w:cs="Arial"/>
                <w:color w:val="000000"/>
                <w:lang w:eastAsia="en-AU"/>
              </w:rPr>
              <w:t>±</w:t>
            </w:r>
            <w:r w:rsidRPr="003F4E9A">
              <w:rPr>
                <w:color w:val="000000"/>
                <w:lang w:eastAsia="en-AU"/>
              </w:rPr>
              <w:t>22</w:t>
            </w:r>
          </w:p>
        </w:tc>
        <w:tc>
          <w:tcPr>
            <w:tcW w:w="1529"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400-900</w:t>
            </w:r>
          </w:p>
        </w:tc>
        <w:tc>
          <w:tcPr>
            <w:tcW w:w="1793"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2</w:t>
            </w:r>
            <w:r>
              <w:rPr>
                <w:color w:val="000000"/>
                <w:lang w:eastAsia="en-AU"/>
              </w:rPr>
              <w:t>,</w:t>
            </w:r>
            <w:r w:rsidRPr="003F4E9A">
              <w:rPr>
                <w:color w:val="000000"/>
                <w:lang w:eastAsia="en-AU"/>
              </w:rPr>
              <w:t>759 (</w:t>
            </w:r>
            <w:r w:rsidRPr="003F4E9A">
              <w:rPr>
                <w:rFonts w:cs="Arial"/>
                <w:color w:val="000000"/>
                <w:lang w:eastAsia="en-AU"/>
              </w:rPr>
              <w:t>±</w:t>
            </w:r>
            <w:r w:rsidRPr="003F4E9A">
              <w:rPr>
                <w:color w:val="000000"/>
                <w:lang w:eastAsia="en-AU"/>
              </w:rPr>
              <w:t>478)</w:t>
            </w:r>
          </w:p>
        </w:tc>
        <w:tc>
          <w:tcPr>
            <w:tcW w:w="1537"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689-11</w:t>
            </w:r>
            <w:r>
              <w:rPr>
                <w:color w:val="000000"/>
                <w:lang w:eastAsia="en-AU"/>
              </w:rPr>
              <w:t>,</w:t>
            </w:r>
            <w:r w:rsidRPr="003F4E9A">
              <w:rPr>
                <w:color w:val="000000"/>
                <w:lang w:eastAsia="en-AU"/>
              </w:rPr>
              <w:t>732</w:t>
            </w:r>
          </w:p>
        </w:tc>
      </w:tr>
      <w:tr w:rsidR="00CA23D5" w:rsidRPr="008B2D93" w:rsidTr="00A825D3">
        <w:trPr>
          <w:trHeight w:val="378"/>
        </w:trPr>
        <w:tc>
          <w:tcPr>
            <w:tcW w:w="1580"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lastRenderedPageBreak/>
              <w:t>Silver Perch</w:t>
            </w:r>
          </w:p>
        </w:tc>
        <w:tc>
          <w:tcPr>
            <w:tcW w:w="814"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12</w:t>
            </w:r>
          </w:p>
        </w:tc>
        <w:tc>
          <w:tcPr>
            <w:tcW w:w="1636"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 xml:space="preserve">308 </w:t>
            </w:r>
            <w:r w:rsidRPr="003F4E9A">
              <w:rPr>
                <w:rFonts w:cs="Arial"/>
                <w:color w:val="000000"/>
                <w:lang w:eastAsia="en-AU"/>
              </w:rPr>
              <w:t>±</w:t>
            </w:r>
            <w:r w:rsidRPr="003F4E9A">
              <w:rPr>
                <w:color w:val="000000"/>
                <w:lang w:eastAsia="en-AU"/>
              </w:rPr>
              <w:t>16</w:t>
            </w:r>
          </w:p>
        </w:tc>
        <w:tc>
          <w:tcPr>
            <w:tcW w:w="1529"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212-376</w:t>
            </w:r>
          </w:p>
        </w:tc>
        <w:tc>
          <w:tcPr>
            <w:tcW w:w="1793"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460 (</w:t>
            </w:r>
            <w:r w:rsidRPr="003F4E9A">
              <w:rPr>
                <w:rFonts w:cs="Arial"/>
                <w:color w:val="000000"/>
                <w:lang w:eastAsia="en-AU"/>
              </w:rPr>
              <w:t>±</w:t>
            </w:r>
            <w:r w:rsidRPr="003F4E9A">
              <w:rPr>
                <w:color w:val="000000"/>
                <w:lang w:eastAsia="en-AU"/>
              </w:rPr>
              <w:t>69)</w:t>
            </w:r>
          </w:p>
        </w:tc>
        <w:tc>
          <w:tcPr>
            <w:tcW w:w="1537" w:type="dxa"/>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132-894</w:t>
            </w:r>
          </w:p>
        </w:tc>
      </w:tr>
      <w:tr w:rsidR="00CA23D5" w:rsidRPr="008B2D93" w:rsidTr="00A825D3">
        <w:trPr>
          <w:trHeight w:val="378"/>
        </w:trPr>
        <w:tc>
          <w:tcPr>
            <w:tcW w:w="1580" w:type="dxa"/>
            <w:tcBorders>
              <w:bottom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Carp</w:t>
            </w:r>
          </w:p>
        </w:tc>
        <w:tc>
          <w:tcPr>
            <w:tcW w:w="814" w:type="dxa"/>
            <w:tcBorders>
              <w:bottom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21</w:t>
            </w:r>
          </w:p>
        </w:tc>
        <w:tc>
          <w:tcPr>
            <w:tcW w:w="1636" w:type="dxa"/>
            <w:tcBorders>
              <w:bottom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 xml:space="preserve">497 </w:t>
            </w:r>
            <w:r w:rsidRPr="003F4E9A">
              <w:rPr>
                <w:rFonts w:cs="Arial"/>
                <w:color w:val="000000"/>
                <w:lang w:eastAsia="en-AU"/>
              </w:rPr>
              <w:t>±</w:t>
            </w:r>
            <w:r w:rsidRPr="003F4E9A">
              <w:rPr>
                <w:color w:val="000000"/>
                <w:lang w:eastAsia="en-AU"/>
              </w:rPr>
              <w:t>18</w:t>
            </w:r>
          </w:p>
        </w:tc>
        <w:tc>
          <w:tcPr>
            <w:tcW w:w="1529" w:type="dxa"/>
            <w:tcBorders>
              <w:bottom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313-636</w:t>
            </w:r>
          </w:p>
        </w:tc>
        <w:tc>
          <w:tcPr>
            <w:tcW w:w="1793" w:type="dxa"/>
            <w:tcBorders>
              <w:bottom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2</w:t>
            </w:r>
            <w:r>
              <w:rPr>
                <w:color w:val="000000"/>
                <w:lang w:eastAsia="en-AU"/>
              </w:rPr>
              <w:t>,</w:t>
            </w:r>
            <w:r w:rsidRPr="003F4E9A">
              <w:rPr>
                <w:color w:val="000000"/>
                <w:lang w:eastAsia="en-AU"/>
              </w:rPr>
              <w:t>764 (</w:t>
            </w:r>
            <w:r w:rsidRPr="003F4E9A">
              <w:rPr>
                <w:rFonts w:cs="Arial"/>
                <w:color w:val="000000"/>
                <w:lang w:eastAsia="en-AU"/>
              </w:rPr>
              <w:t>±</w:t>
            </w:r>
            <w:r w:rsidRPr="003F4E9A">
              <w:rPr>
                <w:color w:val="000000"/>
                <w:lang w:eastAsia="en-AU"/>
              </w:rPr>
              <w:t>335)</w:t>
            </w:r>
          </w:p>
        </w:tc>
        <w:tc>
          <w:tcPr>
            <w:tcW w:w="1537" w:type="dxa"/>
            <w:tcBorders>
              <w:bottom w:val="single" w:sz="4" w:space="0" w:color="auto"/>
            </w:tcBorders>
            <w:noWrap/>
            <w:vAlign w:val="bottom"/>
          </w:tcPr>
          <w:p w:rsidR="00CA23D5" w:rsidRPr="003F4E9A" w:rsidRDefault="00CA23D5" w:rsidP="00A825D3">
            <w:pPr>
              <w:spacing w:after="0" w:line="240" w:lineRule="auto"/>
              <w:jc w:val="center"/>
              <w:rPr>
                <w:color w:val="000000"/>
                <w:lang w:eastAsia="en-AU"/>
              </w:rPr>
            </w:pPr>
            <w:r w:rsidRPr="003F4E9A">
              <w:rPr>
                <w:color w:val="000000"/>
                <w:lang w:eastAsia="en-AU"/>
              </w:rPr>
              <w:t>629-6</w:t>
            </w:r>
            <w:r>
              <w:rPr>
                <w:color w:val="000000"/>
                <w:lang w:eastAsia="en-AU"/>
              </w:rPr>
              <w:t>,</w:t>
            </w:r>
            <w:r w:rsidRPr="003F4E9A">
              <w:rPr>
                <w:color w:val="000000"/>
                <w:lang w:eastAsia="en-AU"/>
              </w:rPr>
              <w:t>656</w:t>
            </w:r>
          </w:p>
        </w:tc>
      </w:tr>
    </w:tbl>
    <w:p w:rsidR="00010189" w:rsidRDefault="00A349E3" w:rsidP="00010189">
      <w:pPr>
        <w:keepNext/>
        <w:spacing w:after="120" w:line="240" w:lineRule="auto"/>
      </w:pPr>
      <w:r w:rsidRPr="00A349E3">
        <w:rPr>
          <w:b/>
          <w:noProof/>
          <w:sz w:val="20"/>
          <w:lang w:eastAsia="en-AU"/>
        </w:rPr>
      </w:r>
      <w:r w:rsidRPr="00A349E3">
        <w:rPr>
          <w:b/>
          <w:noProof/>
          <w:sz w:val="20"/>
          <w:lang w:eastAsia="en-AU"/>
        </w:rPr>
        <w:pict>
          <v:group id="Group 224" o:spid="_x0000_s127348" style="width:368.35pt;height:254.25pt;mso-position-horizontal-relative:char;mso-position-vertical-relative:line" coordsize="49720,365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EB&#10;AAAAAP8Jfw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gGBgcGBQgHBwcJCQgKDBQNDAsLDBkSEw8UHRofHh0aHBwgJC4nICIsIxwc&#10;KDcpLDAxNDQ0Hyc5PTgyPC4zNDL/2wBDAQkJCQwLDBgNDRgyIRwhMjIyMjIyMjIyMjIyMjIyMjIy&#10;MjIyMjIyMjIyMjIyMjIyMjIyMjIyMjIyMjIyMjIyMjL/wAARCAMAB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 o:spid="_x0000_s127349" type="#_x0000_t75" alt="EWCMA Receiver Download 2012 017" style="position:absolute;top:19145;width:24098;height:17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izLTCAAAA3AAAAA8AAABkcnMvZG93bnJldi54bWxET01rwkAQvRf8D8sIvdVNhJYSXUWqhZ6E&#10;Wqn1NmbHJDY7G3a3mvz7zqHQ4+N9z5e9a9WVQmw8G8gnGSji0tuGKwP7j9eHZ1AxIVtsPZOBgSIs&#10;F6O7ORbW3/idrrtUKQnhWKCBOqWu0DqWNTmME98RC3f2wWESGCptA94k3LV6mmVP2mHD0lBjRy81&#10;ld+7HyclWbnFw+ZryBt7OoTtcf35OFyMuR/3qxmoRH36F/+536yBaS5r5YwcAb3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Isy0wgAAANwAAAAPAAAAAAAAAAAAAAAAAJ8C&#10;AABkcnMvZG93bnJldi54bWxQSwUGAAAAAAQABAD3AAAAjgMAAAAA&#10;">
              <v:imagedata r:id="rId24" o:title="EWCMA Receiver Download 2012 017"/>
              <v:path arrowok="t"/>
              <o:lock v:ext="edit" aspectratio="f"/>
            </v:shape>
            <v:shape id="Picture 37" o:spid="_x0000_s127350" type="#_x0000_t75" style="position:absolute;left:25336;top:19335;width:24003;height:17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M1SrFAAAA3AAAAA8AAABkcnMvZG93bnJldi54bWxEj09rAjEUxO9Cv0N4hd7crB6q3RqlLBUU&#10;vPiHtsdH8rrZdvOybqJuv30jCB6HmfkNM1v0rhFn6kLtWcEoy0EQa29qrhQc9svhFESIyAYbz6Tg&#10;jwIs5g+DGRbGX3hL512sRIJwKFCBjbEtpAzaksOQ+ZY4ed++cxiT7CppOrwkuGvkOM+fpcOa04LF&#10;lkpL+nd3cgqkK38+9qXN3/Xn1/p4fNFlGzZKPT32b68gIvXxHr61V0bBeDSB65l0BO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DNUqxQAAANwAAAAPAAAAAAAAAAAAAAAA&#10;AJ8CAABkcnMvZG93bnJldi54bWxQSwUGAAAAAAQABAD3AAAAkQMAAAAA&#10;">
              <v:imagedata r:id="rId25" o:title=""/>
              <v:path arrowok="t"/>
              <o:lock v:ext="edit" aspectratio="f"/>
            </v:shape>
            <v:shape id="Picture 2" o:spid="_x0000_s127351" type="#_x0000_t75" style="position:absolute;left:25717;width:24003;height:17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3LIHEAAAA3AAAAA8AAABkcnMvZG93bnJldi54bWxEj0GLwjAUhO8L/ofwBG+aWmTRahRRFgUX&#10;Qe3F26N5ttXmpTTZWv/9ZkHY4zAz3zCLVWcq0VLjSssKxqMIBHFmdcm5gvTyNZyCcB5ZY2WZFLzI&#10;wWrZ+1hgou2TT9SefS4ChF2CCgrv60RKlxVk0I1sTRy8m20M+iCbXOoGnwFuKhlH0ac0WHJYKLCm&#10;TUHZ4/xjFLSTeyfvu/w4PaTx9vGdHjVeSalBv1vPQXjq/H/43d5rBfF4Bn9nw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3LIHEAAAA3AAAAA8AAAAAAAAAAAAAAAAA&#10;nwIAAGRycy9kb3ducmV2LnhtbFBLBQYAAAAABAAEAPcAAACQAwAAAAA=&#10;">
              <v:imagedata r:id="rId26" o:title=""/>
              <v:path arrowok="t"/>
            </v:shape>
            <v:shape id="Picture 3" o:spid="_x0000_s127352" type="#_x0000_t75" style="position:absolute;left:571;width:23527;height:17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Fum/CAAAA2gAAAA8AAABkcnMvZG93bnJldi54bWxEj0GLwjAUhO+C/yE8YW+auoJKNYq6CCue&#10;tgrq7dE822rzUpqo9d8bYcHjMDPfMNN5Y0pxp9oVlhX0exEI4tTqgjMF+926OwbhPLLG0jIpeJKD&#10;+azdmmKs7YP/6J74TAQIuxgV5N5XsZQuzcmg69mKOHhnWxv0QdaZ1DU+AtyU8juKhtJgwWEhx4pW&#10;OaXX5GYUbH6W/cvNymNyOjSjzXC/vUbHkVJfnWYxAeGp8Z/wf/tXKxjA+0q4AXL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BbpvwgAAANoAAAAPAAAAAAAAAAAAAAAAAJ8C&#10;AABkcnMvZG93bnJldi54bWxQSwUGAAAAAAQABAD3AAAAjgMAAAAA&#10;">
              <v:imagedata r:id="rId27" o:title=""/>
              <v:path arrowok="t"/>
            </v:shape>
            <w10:wrap type="none"/>
            <w10:anchorlock/>
          </v:group>
        </w:pict>
      </w:r>
    </w:p>
    <w:p w:rsidR="00010189" w:rsidRPr="00CA23D5" w:rsidRDefault="002C08F4" w:rsidP="00CA23D5">
      <w:pPr>
        <w:spacing w:line="240" w:lineRule="auto"/>
        <w:rPr>
          <w:sz w:val="20"/>
        </w:rPr>
      </w:pPr>
      <w:proofErr w:type="gramStart"/>
      <w:r w:rsidRPr="00CA23D5">
        <w:rPr>
          <w:b/>
          <w:sz w:val="20"/>
        </w:rPr>
        <w:t>Figure 6</w:t>
      </w:r>
      <w:r w:rsidR="00A845EB">
        <w:rPr>
          <w:b/>
          <w:sz w:val="20"/>
        </w:rPr>
        <w:t>5</w:t>
      </w:r>
      <w:r w:rsidR="00010189" w:rsidRPr="00CA23D5">
        <w:rPr>
          <w:sz w:val="20"/>
        </w:rPr>
        <w:t>.</w:t>
      </w:r>
      <w:proofErr w:type="gramEnd"/>
      <w:r w:rsidR="00010189" w:rsidRPr="00CA23D5">
        <w:rPr>
          <w:sz w:val="20"/>
        </w:rPr>
        <w:t xml:space="preserve"> Top left; Murray cod having transmitter inserted. </w:t>
      </w:r>
      <w:proofErr w:type="gramStart"/>
      <w:r w:rsidR="00010189" w:rsidRPr="00CA23D5">
        <w:rPr>
          <w:sz w:val="20"/>
        </w:rPr>
        <w:t>Top right; Surgery to insert tags.</w:t>
      </w:r>
      <w:proofErr w:type="gramEnd"/>
      <w:r w:rsidR="00010189" w:rsidRPr="00CA23D5">
        <w:rPr>
          <w:sz w:val="20"/>
        </w:rPr>
        <w:t xml:space="preserve"> Bottom left; </w:t>
      </w:r>
      <w:r w:rsidR="00010189" w:rsidRPr="00CA23D5">
        <w:rPr>
          <w:rFonts w:cs="Calibri"/>
          <w:sz w:val="20"/>
        </w:rPr>
        <w:t xml:space="preserve">Chris Smith downloads an acoustic receiver at Yallakool Creek. Bottom right; </w:t>
      </w:r>
      <w:r w:rsidR="00010189" w:rsidRPr="00CA23D5">
        <w:rPr>
          <w:sz w:val="20"/>
        </w:rPr>
        <w:t>A VR2W acoustic receiver rigged for deployment next to a V13-1x A69 acoustic tag.</w:t>
      </w:r>
    </w:p>
    <w:p w:rsidR="00010189" w:rsidRPr="00AB2381" w:rsidRDefault="00A349E3" w:rsidP="00010189">
      <w:pPr>
        <w:spacing w:after="0" w:line="240" w:lineRule="auto"/>
        <w:ind w:right="-1"/>
      </w:pPr>
      <w:r w:rsidRPr="00A349E3">
        <w:rPr>
          <w:noProof/>
          <w:szCs w:val="22"/>
          <w:lang w:eastAsia="en-AU"/>
        </w:rPr>
      </w:r>
      <w:r w:rsidRPr="00A349E3">
        <w:rPr>
          <w:noProof/>
          <w:szCs w:val="22"/>
          <w:lang w:eastAsia="en-AU"/>
        </w:rPr>
        <w:pict>
          <v:group id="Group 222" o:spid="_x0000_s127343" style="width:359.25pt;height:286.45pt;mso-position-horizontal-relative:char;mso-position-vertical-relative:line" coordorigin="1440,2674" coordsize="7020,5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D+/wIAAAAA&#10;AP7/AgAAAP7/AgAAAAAAAAAAAAAAAAAIAAAAAQAAAAAAAAAAAAAAAAAAAAAAAAAAAAAAAAAAAAAA&#10;A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">
            <v:shape id="Picture 6" o:spid="_x0000_s127344" type="#_x0000_t75" style="position:absolute;left:1440;top:2674;width:3402;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H7ejEAAAA3AAAAA8AAABkcnMvZG93bnJldi54bWxEj0Frg0AUhO+B/oflFXqLayxJxLoJoVDa&#10;U6Am9fxwX1TivjXu1ui/7xYKPQ4z8w2T7yfTiZEG11pWsIpiEMSV1S3XCs6nt2UKwnlkjZ1lUjCT&#10;g/3uYZFjpu2dP2ksfC0ChF2GChrv+0xKVzVk0EW2Jw7exQ4GfZBDLfWA9wA3nUzieCMNthwWGuzp&#10;taHqWnwbBe/lrZSbbf0lRxqPiZ3XE6e9Uk+P0+EFhKfJ/4f/2h9aQbJ6ht8z4Qj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H7ejEAAAA3AAAAA8AAAAAAAAAAAAAAAAA&#10;nwIAAGRycy9kb3ducmV2LnhtbFBLBQYAAAAABAAEAPcAAACQAwAAAAA=&#10;">
              <v:imagedata r:id="rId28" o:title=""/>
              <o:lock v:ext="edit" aspectratio="f"/>
            </v:shape>
            <v:shape id="Picture 5" o:spid="_x0000_s127345" type="#_x0000_t75" style="position:absolute;left:5040;top:5734;width:3420;height:28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om+TEAAAA3AAAAA8AAABkcnMvZG93bnJldi54bWxEj8FqwzAQRO+B/oPYQm+xHFNK6loJoVDI&#10;KSV2IPS2WFvbxFoJSY3dv68ChRyHmXnDVNvZjOJKPgyWFayyHARxa/XAnYJT87FcgwgRWeNomRT8&#10;UoDt5mFRYantxEe61rETCcKhRAV9jK6UMrQ9GQyZdcTJ+7beYEzSd1J7nBLcjLLI8xdpcOC00KOj&#10;957aS/1jFBymw3nysXH6S14+d7nb82thlXp6nHdvICLN8R7+b++1gmL1DLcz6Qj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om+TEAAAA3AAAAA8AAAAAAAAAAAAAAAAA&#10;nwIAAGRycy9kb3ducmV2LnhtbFBLBQYAAAAABAAEAPcAAACQAwAAAAA=&#10;">
              <v:imagedata r:id="rId29" o:title=""/>
            </v:shape>
            <v:shape id="Picture 8" o:spid="_x0000_s127346" type="#_x0000_t75" style="position:absolute;left:1440;top:5734;width:3420;height:28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1BbbEAAAA3AAAAA8AAABkcnMvZG93bnJldi54bWxEj0FLw0AUhO9C/8PyCt7sJgWDTbstIoiC&#10;eLCtB2+P7Gs2mH0b9m2b9N+7guBxmJlvmM1u8r26UJQusIFyUYAiboLtuDVwPDzfPYCShGyxD0wG&#10;riSw285uNljbMPIHXfapVRnCUqMBl9JQay2NI4+yCANx9k4hekxZxlbbiGOG+14vi6LSHjvOCw4H&#10;enLUfO/P3kCU6tp9yourxjcp07l9d+FrZcztfHpcg0o0pf/wX/vVGliW9/B7Jh8Bv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1BbbEAAAA3AAAAA8AAAAAAAAAAAAAAAAA&#10;nwIAAGRycy9kb3ducmV2LnhtbFBLBQYAAAAABAAEAPcAAACQAwAAAAA=&#10;">
              <v:imagedata r:id="rId30" o:title=""/>
            </v:shape>
            <v:shape id="Picture 7" o:spid="_x0000_s127347" type="#_x0000_t75" style="position:absolute;left:5040;top:2674;width:3420;height:28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Zyj3FAAAA3AAAAA8AAABkcnMvZG93bnJldi54bWxEj09rwkAUxO8Fv8PyBC9FN0rxT3QVEWzT&#10;o1EEb8/sMwlm34bsGtNv3y0UPA4z8xtmtelMJVpqXGlZwXgUgSDOrC45V3A67odzEM4ja6wsk4If&#10;crBZ995WGGv75AO1qc9FgLCLUUHhfR1L6bKCDLqRrYmDd7ONQR9kk0vd4DPATSUnUTSVBksOCwXW&#10;tCsou6cPo+AjOV7koT1/Xk+L7vvr3ZTJfpYqNeh32yUIT51/hf/biVYwGU/h70w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2co9xQAAANwAAAAPAAAAAAAAAAAAAAAA&#10;AJ8CAABkcnMvZG93bnJldi54bWxQSwUGAAAAAAQABAD3AAAAkQMAAAAA&#10;">
              <v:imagedata r:id="rId31" o:title=""/>
            </v:shape>
            <w10:wrap type="none"/>
            <w10:anchorlock/>
          </v:group>
        </w:pict>
      </w:r>
    </w:p>
    <w:p w:rsidR="00010189" w:rsidRPr="005D5565" w:rsidRDefault="00010189" w:rsidP="005D5565">
      <w:pPr>
        <w:rPr>
          <w:noProof/>
          <w:sz w:val="20"/>
        </w:rPr>
      </w:pPr>
      <w:proofErr w:type="gramStart"/>
      <w:r w:rsidRPr="005D5565">
        <w:rPr>
          <w:b/>
          <w:sz w:val="20"/>
        </w:rPr>
        <w:t xml:space="preserve">Figure </w:t>
      </w:r>
      <w:r w:rsidR="002C08F4" w:rsidRPr="005D5565">
        <w:rPr>
          <w:b/>
          <w:sz w:val="20"/>
        </w:rPr>
        <w:t>6</w:t>
      </w:r>
      <w:r w:rsidR="00A845EB">
        <w:rPr>
          <w:b/>
          <w:sz w:val="20"/>
        </w:rPr>
        <w:t>6</w:t>
      </w:r>
      <w:r w:rsidR="002C08F4" w:rsidRPr="005D5565">
        <w:rPr>
          <w:b/>
          <w:sz w:val="20"/>
        </w:rPr>
        <w:t>.</w:t>
      </w:r>
      <w:proofErr w:type="gramEnd"/>
      <w:r w:rsidRPr="005D5565">
        <w:rPr>
          <w:sz w:val="20"/>
        </w:rPr>
        <w:t xml:space="preserve"> </w:t>
      </w:r>
      <w:proofErr w:type="gramStart"/>
      <w:r w:rsidRPr="005D5565">
        <w:rPr>
          <w:sz w:val="20"/>
        </w:rPr>
        <w:t>Tagged species; clockwise from top left; Murray cod, golden perch, carp, silver perch.</w:t>
      </w:r>
      <w:proofErr w:type="gramEnd"/>
    </w:p>
    <w:p w:rsidR="002C08F4" w:rsidRPr="003F4E9A" w:rsidRDefault="002C08F4" w:rsidP="002C08F4">
      <w:pPr>
        <w:spacing w:after="120" w:line="240" w:lineRule="auto"/>
        <w:ind w:right="-1"/>
        <w:rPr>
          <w:rFonts w:cs="Calibri"/>
          <w:b/>
        </w:rPr>
      </w:pPr>
      <w:r w:rsidRPr="003F4E9A">
        <w:rPr>
          <w:rFonts w:cs="Calibri"/>
          <w:b/>
        </w:rPr>
        <w:t>Results and discussion</w:t>
      </w:r>
    </w:p>
    <w:p w:rsidR="00010189" w:rsidRPr="002C08F4" w:rsidRDefault="00010189" w:rsidP="00010189">
      <w:pPr>
        <w:spacing w:after="0" w:line="260" w:lineRule="atLeast"/>
        <w:rPr>
          <w:rFonts w:ascii="Times New Roman" w:hAnsi="Times New Roman"/>
        </w:rPr>
      </w:pPr>
    </w:p>
    <w:p w:rsidR="00010189" w:rsidRDefault="00010189" w:rsidP="00010189">
      <w:pPr>
        <w:spacing w:after="0"/>
        <w:rPr>
          <w:i/>
        </w:rPr>
      </w:pPr>
      <w:r w:rsidRPr="003F4E9A">
        <w:rPr>
          <w:i/>
        </w:rPr>
        <w:t>Murray Cod</w:t>
      </w:r>
      <w:r w:rsidR="00331CF8">
        <w:rPr>
          <w:i/>
        </w:rPr>
        <w:t xml:space="preserve"> movement in response</w:t>
      </w:r>
      <w:r w:rsidR="001402B5">
        <w:rPr>
          <w:i/>
        </w:rPr>
        <w:t xml:space="preserve"> to environmental watering</w:t>
      </w:r>
    </w:p>
    <w:p w:rsidR="00010189" w:rsidRDefault="00010189" w:rsidP="00010189">
      <w:pPr>
        <w:spacing w:after="0"/>
      </w:pPr>
      <w:r w:rsidRPr="003F4E9A">
        <w:t xml:space="preserve">Individual displacement for Murray cod </w:t>
      </w:r>
      <w:r>
        <w:t xml:space="preserve">over the study period </w:t>
      </w:r>
      <w:r w:rsidRPr="003F4E9A">
        <w:t>ranged from 10</w:t>
      </w:r>
      <w:r w:rsidR="005D5565">
        <w:t xml:space="preserve"> </w:t>
      </w:r>
      <w:r w:rsidRPr="003F4E9A">
        <w:t>km downstream to 50</w:t>
      </w:r>
      <w:r w:rsidR="00C96510">
        <w:t xml:space="preserve"> </w:t>
      </w:r>
      <w:r w:rsidRPr="003F4E9A">
        <w:t>km upstream</w:t>
      </w:r>
      <w:r w:rsidR="005D5565">
        <w:t>,</w:t>
      </w:r>
      <w:r w:rsidRPr="003F4E9A">
        <w:t xml:space="preserve"> with 18</w:t>
      </w:r>
      <w:r w:rsidR="00C96510">
        <w:t xml:space="preserve"> </w:t>
      </w:r>
      <w:r w:rsidRPr="003F4E9A">
        <w:t xml:space="preserve">km </w:t>
      </w:r>
      <w:r>
        <w:t>being the</w:t>
      </w:r>
      <w:r w:rsidRPr="003F4E9A">
        <w:t xml:space="preserve"> maximum </w:t>
      </w:r>
      <w:r>
        <w:t xml:space="preserve">displacement </w:t>
      </w:r>
      <w:r w:rsidRPr="003F4E9A">
        <w:t>reco</w:t>
      </w:r>
      <w:r>
        <w:t xml:space="preserve">rded by an individual in a single day. </w:t>
      </w:r>
      <w:r w:rsidRPr="003F4E9A">
        <w:t xml:space="preserve">68% of tagged Murray cod </w:t>
      </w:r>
      <w:r>
        <w:t>moved greater than 5</w:t>
      </w:r>
      <w:r w:rsidR="00C96510">
        <w:t xml:space="preserve"> </w:t>
      </w:r>
      <w:r>
        <w:t>km, of which 95% undertook these movements from August to November</w:t>
      </w:r>
      <w:r w:rsidR="00FC73BE">
        <w:t xml:space="preserve"> 2012</w:t>
      </w:r>
      <w:r w:rsidRPr="003F4E9A">
        <w:t xml:space="preserve">. </w:t>
      </w:r>
      <w:r>
        <w:t>24% of tagged Murray cod</w:t>
      </w:r>
      <w:r w:rsidRPr="003F4E9A">
        <w:t xml:space="preserve"> </w:t>
      </w:r>
      <w:r>
        <w:t>moved</w:t>
      </w:r>
      <w:r w:rsidRPr="003F4E9A">
        <w:t xml:space="preserve"> distances greater than 10</w:t>
      </w:r>
      <w:r>
        <w:t xml:space="preserve"> </w:t>
      </w:r>
      <w:r w:rsidRPr="003F4E9A">
        <w:t>km from the refuge pool</w:t>
      </w:r>
      <w:r>
        <w:t xml:space="preserve">. The </w:t>
      </w:r>
      <w:r w:rsidRPr="003F4E9A">
        <w:t xml:space="preserve">general behaviour exhibited by </w:t>
      </w:r>
      <w:r>
        <w:t xml:space="preserve">tagged Murray cod involved periods of </w:t>
      </w:r>
      <w:r w:rsidRPr="003F4E9A">
        <w:t>rapid</w:t>
      </w:r>
      <w:r>
        <w:t xml:space="preserve"> upstream movement</w:t>
      </w:r>
      <w:r w:rsidRPr="00CE27C5">
        <w:t xml:space="preserve"> </w:t>
      </w:r>
      <w:r>
        <w:t>between August to November</w:t>
      </w:r>
      <w:r w:rsidRPr="003F4E9A">
        <w:t xml:space="preserve"> </w:t>
      </w:r>
      <w:r w:rsidR="00FC73BE">
        <w:t xml:space="preserve">2012 </w:t>
      </w:r>
      <w:r>
        <w:t xml:space="preserve">followed by a stationary period of approximately 1 to 4 weeks, followed by a return movement to the Wakool reserve pool. A long period (December </w:t>
      </w:r>
      <w:r w:rsidR="00FC73BE">
        <w:t xml:space="preserve">2012 </w:t>
      </w:r>
      <w:r>
        <w:t>to July</w:t>
      </w:r>
      <w:r w:rsidR="00FC73BE">
        <w:t xml:space="preserve"> 2013</w:t>
      </w:r>
      <w:r>
        <w:t>)</w:t>
      </w:r>
      <w:r w:rsidRPr="003F4E9A">
        <w:t xml:space="preserve"> of small localised movement, </w:t>
      </w:r>
      <w:r>
        <w:t xml:space="preserve">mostly within </w:t>
      </w:r>
      <w:r w:rsidRPr="003F4E9A">
        <w:t>the refuge pool</w:t>
      </w:r>
      <w:r w:rsidR="00FC73BE">
        <w:t>,</w:t>
      </w:r>
      <w:r>
        <w:t xml:space="preserve"> followed this </w:t>
      </w:r>
      <w:r w:rsidRPr="00070D41">
        <w:t>period (</w:t>
      </w:r>
      <w:r w:rsidR="00A845EB">
        <w:t>Figure 67</w:t>
      </w:r>
      <w:r w:rsidR="00070D41" w:rsidRPr="00070D41">
        <w:t xml:space="preserve">, </w:t>
      </w:r>
      <w:r w:rsidRPr="00070D41">
        <w:t>WMV</w:t>
      </w:r>
      <w:r w:rsidR="00070D41" w:rsidRPr="00070D41">
        <w:t xml:space="preserve"> file</w:t>
      </w:r>
      <w:r w:rsidRPr="00070D41">
        <w:t>).</w:t>
      </w:r>
    </w:p>
    <w:p w:rsidR="00057856" w:rsidRDefault="00057856" w:rsidP="00010189">
      <w:pPr>
        <w:spacing w:after="0"/>
      </w:pPr>
      <w:r w:rsidRPr="00057856">
        <w:rPr>
          <w:noProof/>
          <w:lang w:eastAsia="en-AU"/>
        </w:rPr>
        <w:drawing>
          <wp:inline distT="0" distB="0" distL="0" distR="0">
            <wp:extent cx="3895725" cy="2454840"/>
            <wp:effectExtent l="19050" t="19050" r="28575" b="21660"/>
            <wp:docPr id="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cstate="print"/>
                    <a:srcRect l="6961" t="7692" r="6282" b="3846"/>
                    <a:stretch>
                      <a:fillRect/>
                    </a:stretch>
                  </pic:blipFill>
                  <pic:spPr bwMode="auto">
                    <a:xfrm>
                      <a:off x="0" y="0"/>
                      <a:ext cx="3895725" cy="2454840"/>
                    </a:xfrm>
                    <a:prstGeom prst="rect">
                      <a:avLst/>
                    </a:prstGeom>
                    <a:noFill/>
                    <a:ln w="9525">
                      <a:solidFill>
                        <a:schemeClr val="tx1"/>
                      </a:solidFill>
                      <a:miter lim="800000"/>
                      <a:headEnd/>
                      <a:tailEnd/>
                    </a:ln>
                  </pic:spPr>
                </pic:pic>
              </a:graphicData>
            </a:graphic>
          </wp:inline>
        </w:drawing>
      </w:r>
    </w:p>
    <w:p w:rsidR="00057856" w:rsidRPr="005462A1" w:rsidRDefault="00A845EB" w:rsidP="00057856">
      <w:pPr>
        <w:spacing w:after="0" w:line="240" w:lineRule="auto"/>
        <w:rPr>
          <w:sz w:val="20"/>
        </w:rPr>
      </w:pPr>
      <w:proofErr w:type="gramStart"/>
      <w:r>
        <w:rPr>
          <w:b/>
          <w:sz w:val="20"/>
        </w:rPr>
        <w:t>Figure 67</w:t>
      </w:r>
      <w:r w:rsidR="00057856" w:rsidRPr="00070D41">
        <w:rPr>
          <w:b/>
          <w:sz w:val="20"/>
        </w:rPr>
        <w:t>.</w:t>
      </w:r>
      <w:proofErr w:type="gramEnd"/>
      <w:r w:rsidR="00057856">
        <w:rPr>
          <w:sz w:val="20"/>
        </w:rPr>
        <w:t xml:space="preserve"> </w:t>
      </w:r>
      <w:r w:rsidR="00057856" w:rsidRPr="005462A1">
        <w:rPr>
          <w:sz w:val="20"/>
        </w:rPr>
        <w:t>.</w:t>
      </w:r>
      <w:r w:rsidR="00057856" w:rsidRPr="00070D41">
        <w:rPr>
          <w:sz w:val="20"/>
        </w:rPr>
        <w:t xml:space="preserve"> Murray cod movement in the E</w:t>
      </w:r>
      <w:r w:rsidR="00057856" w:rsidRPr="008A6E1F">
        <w:rPr>
          <w:sz w:val="20"/>
        </w:rPr>
        <w:t xml:space="preserve">dward – Wakool system. </w:t>
      </w:r>
      <w:proofErr w:type="gramStart"/>
      <w:r w:rsidR="00057856" w:rsidRPr="008A6E1F">
        <w:rPr>
          <w:sz w:val="20"/>
        </w:rPr>
        <w:t>(Microsoft Word 2010).</w:t>
      </w:r>
      <w:proofErr w:type="gramEnd"/>
      <w:r w:rsidR="00057856">
        <w:rPr>
          <w:sz w:val="20"/>
        </w:rPr>
        <w:t xml:space="preserve"> </w:t>
      </w:r>
      <w:r w:rsidR="00057856" w:rsidRPr="008A6E1F">
        <w:rPr>
          <w:sz w:val="20"/>
        </w:rPr>
        <w:t>Time</w:t>
      </w:r>
      <w:r w:rsidR="00057856" w:rsidRPr="005462A1">
        <w:rPr>
          <w:sz w:val="20"/>
        </w:rPr>
        <w:t xml:space="preserve"> series movement of Murray cod </w:t>
      </w:r>
      <w:r w:rsidR="00057856" w:rsidRPr="00CE48A3">
        <w:rPr>
          <w:sz w:val="20"/>
        </w:rPr>
        <w:t>is presented in relation to flow</w:t>
      </w:r>
      <w:r w:rsidR="00CE48A3" w:rsidRPr="00CE48A3">
        <w:rPr>
          <w:sz w:val="20"/>
        </w:rPr>
        <w:t xml:space="preserve"> is available at this website</w:t>
      </w:r>
      <w:r w:rsidR="00511758" w:rsidRPr="00CE48A3">
        <w:rPr>
          <w:sz w:val="20"/>
        </w:rPr>
        <w:t>.</w:t>
      </w:r>
      <w:r w:rsidR="00CE48A3" w:rsidRPr="00CE48A3">
        <w:rPr>
          <w:sz w:val="20"/>
        </w:rPr>
        <w:t xml:space="preserve"> </w:t>
      </w:r>
      <w:hyperlink r:id="rId32" w:history="1">
        <w:r w:rsidR="00CE48A3" w:rsidRPr="00CE48A3">
          <w:rPr>
            <w:rStyle w:val="Hyperlink"/>
            <w:rFonts w:cs="Arial"/>
            <w:sz w:val="20"/>
          </w:rPr>
          <w:t>http://www.csu.edu.au/research/ilws/research/SRAs/Water/Water_projects%20-EdwardWakool.htm</w:t>
        </w:r>
      </w:hyperlink>
      <w:r w:rsidR="00511758">
        <w:rPr>
          <w:sz w:val="20"/>
        </w:rPr>
        <w:t xml:space="preserve"> D</w:t>
      </w:r>
      <w:r w:rsidR="00057856" w:rsidRPr="005462A1">
        <w:rPr>
          <w:sz w:val="20"/>
        </w:rPr>
        <w:t xml:space="preserve">ischarge (ML/D) for the Wakool River and Yallakool Creek </w:t>
      </w:r>
      <w:r w:rsidR="00511758">
        <w:rPr>
          <w:sz w:val="20"/>
        </w:rPr>
        <w:t xml:space="preserve">is shown </w:t>
      </w:r>
      <w:r w:rsidR="00057856" w:rsidRPr="005462A1">
        <w:rPr>
          <w:sz w:val="20"/>
        </w:rPr>
        <w:t>on the left hand side of the video.</w:t>
      </w:r>
    </w:p>
    <w:p w:rsidR="00010189" w:rsidRDefault="00010189" w:rsidP="00010189">
      <w:pPr>
        <w:spacing w:after="0"/>
      </w:pPr>
    </w:p>
    <w:p w:rsidR="000B3666" w:rsidRDefault="000B3666" w:rsidP="000B3666">
      <w:pPr>
        <w:spacing w:after="0"/>
      </w:pPr>
      <w:r w:rsidRPr="009B3803">
        <w:t>O</w:t>
      </w:r>
      <w:r w:rsidRPr="003F4E9A">
        <w:t xml:space="preserve">verall displacement of Murray cod from the refuge pool was strongly correlated with the hydrograph </w:t>
      </w:r>
      <w:r>
        <w:t>(</w:t>
      </w:r>
      <w:r w:rsidRPr="00070D41">
        <w:t>Spearman: R=0.9, P &lt; 0.0</w:t>
      </w:r>
      <w:r>
        <w:t>01, with an R</w:t>
      </w:r>
      <w:r w:rsidRPr="00351594">
        <w:rPr>
          <w:vertAlign w:val="superscript"/>
        </w:rPr>
        <w:t>2</w:t>
      </w:r>
      <w:r>
        <w:t>= 0.812</w:t>
      </w:r>
      <w:r w:rsidRPr="00070D41">
        <w:t>)</w:t>
      </w:r>
      <w:r>
        <w:t xml:space="preserve"> </w:t>
      </w:r>
      <w:r w:rsidRPr="00A845EB">
        <w:t>(Figure</w:t>
      </w:r>
      <w:r w:rsidR="00A845EB" w:rsidRPr="00A845EB">
        <w:t xml:space="preserve"> 68</w:t>
      </w:r>
      <w:r w:rsidRPr="00A845EB">
        <w:t>), with</w:t>
      </w:r>
      <w:r w:rsidRPr="00070D41">
        <w:t xml:space="preserve"> the average displacement of the tag population increasi</w:t>
      </w:r>
      <w:r w:rsidR="00A845EB">
        <w:t>ng upstream with flow (Figure 69</w:t>
      </w:r>
      <w:r w:rsidRPr="00070D41">
        <w:t xml:space="preserve">). </w:t>
      </w:r>
      <w:r w:rsidRPr="003F4E9A">
        <w:t xml:space="preserve">Upstream displacement </w:t>
      </w:r>
      <w:r>
        <w:t>occurred largely during</w:t>
      </w:r>
      <w:r w:rsidRPr="003F4E9A">
        <w:t xml:space="preserve"> </w:t>
      </w:r>
      <w:r w:rsidRPr="009B3803">
        <w:t xml:space="preserve">higher flows </w:t>
      </w:r>
      <w:r>
        <w:t>but</w:t>
      </w:r>
      <w:r w:rsidRPr="009B3803">
        <w:t xml:space="preserve"> peak activity and displacement </w:t>
      </w:r>
      <w:r>
        <w:t xml:space="preserve">behaviour </w:t>
      </w:r>
      <w:r w:rsidRPr="009B3803">
        <w:t>occurr</w:t>
      </w:r>
      <w:r>
        <w:t>ed</w:t>
      </w:r>
      <w:r w:rsidRPr="009B3803">
        <w:t xml:space="preserve"> from August to </w:t>
      </w:r>
      <w:r>
        <w:t xml:space="preserve">November </w:t>
      </w:r>
      <w:r w:rsidR="00FC73BE">
        <w:t xml:space="preserve">2012 </w:t>
      </w:r>
      <w:r>
        <w:t>and</w:t>
      </w:r>
      <w:r w:rsidRPr="009B3803">
        <w:t xml:space="preserve"> coincid</w:t>
      </w:r>
      <w:r>
        <w:t>ed</w:t>
      </w:r>
      <w:r w:rsidRPr="009B3803">
        <w:t xml:space="preserve"> with the </w:t>
      </w:r>
      <w:r>
        <w:t>increased discharge</w:t>
      </w:r>
      <w:r w:rsidRPr="009B3803">
        <w:t xml:space="preserve"> in both </w:t>
      </w:r>
      <w:r w:rsidR="00FC73BE">
        <w:t xml:space="preserve">the </w:t>
      </w:r>
      <w:r w:rsidRPr="009B3803">
        <w:t>Wakool River and Yallakool Creek.</w:t>
      </w:r>
      <w:r>
        <w:t xml:space="preserve"> </w:t>
      </w:r>
    </w:p>
    <w:p w:rsidR="000B3666" w:rsidRDefault="000B3666" w:rsidP="00057856">
      <w:pPr>
        <w:spacing w:after="0" w:line="240" w:lineRule="auto"/>
      </w:pPr>
      <w:r w:rsidRPr="000B3666">
        <w:rPr>
          <w:noProof/>
          <w:lang w:eastAsia="en-AU"/>
        </w:rPr>
        <w:drawing>
          <wp:inline distT="0" distB="0" distL="0" distR="0">
            <wp:extent cx="5276215" cy="2028825"/>
            <wp:effectExtent l="0" t="0" r="635" b="95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215" cy="2028825"/>
                    </a:xfrm>
                    <a:prstGeom prst="rect">
                      <a:avLst/>
                    </a:prstGeom>
                    <a:noFill/>
                  </pic:spPr>
                </pic:pic>
              </a:graphicData>
            </a:graphic>
          </wp:inline>
        </w:drawing>
      </w:r>
    </w:p>
    <w:p w:rsidR="000B3666" w:rsidRPr="005462A1" w:rsidRDefault="00A845EB" w:rsidP="000B3666">
      <w:pPr>
        <w:spacing w:after="0" w:line="240" w:lineRule="auto"/>
        <w:rPr>
          <w:sz w:val="20"/>
        </w:rPr>
      </w:pPr>
      <w:proofErr w:type="gramStart"/>
      <w:r w:rsidRPr="00A845EB">
        <w:rPr>
          <w:b/>
          <w:sz w:val="20"/>
        </w:rPr>
        <w:t>Figure 68</w:t>
      </w:r>
      <w:r w:rsidR="000B3666" w:rsidRPr="00A845EB">
        <w:rPr>
          <w:b/>
          <w:sz w:val="20"/>
        </w:rPr>
        <w:t>.</w:t>
      </w:r>
      <w:proofErr w:type="gramEnd"/>
      <w:r w:rsidR="000B3666">
        <w:rPr>
          <w:sz w:val="20"/>
        </w:rPr>
        <w:t xml:space="preserve"> </w:t>
      </w:r>
      <w:r w:rsidR="000B3666" w:rsidRPr="00070D41">
        <w:rPr>
          <w:sz w:val="20"/>
        </w:rPr>
        <w:t xml:space="preserve">Murray cod </w:t>
      </w:r>
      <w:r w:rsidR="000B3666">
        <w:rPr>
          <w:sz w:val="20"/>
        </w:rPr>
        <w:t>displacement correlated with flow.</w:t>
      </w:r>
    </w:p>
    <w:p w:rsidR="000B3666" w:rsidRDefault="000B3666" w:rsidP="00010189">
      <w:pPr>
        <w:spacing w:after="0"/>
      </w:pPr>
    </w:p>
    <w:p w:rsidR="00010189" w:rsidRDefault="005C2807" w:rsidP="00010189">
      <w:pPr>
        <w:spacing w:after="0"/>
      </w:pPr>
      <w:r>
        <w:t>Sixty percent</w:t>
      </w:r>
      <w:r w:rsidR="000B3666">
        <w:t xml:space="preserve"> of tagged Murray cod moved upstream of the refuge </w:t>
      </w:r>
      <w:r w:rsidR="000B3666" w:rsidRPr="00070D41">
        <w:t xml:space="preserve">pool (Figure </w:t>
      </w:r>
      <w:r w:rsidR="00A845EB">
        <w:t>70</w:t>
      </w:r>
      <w:r w:rsidR="000B3666" w:rsidRPr="00070D41">
        <w:t>) in response</w:t>
      </w:r>
      <w:r w:rsidR="000B3666" w:rsidRPr="005328A1">
        <w:t xml:space="preserve"> to </w:t>
      </w:r>
      <w:r>
        <w:t>environmental watering</w:t>
      </w:r>
      <w:r w:rsidR="000B3666" w:rsidRPr="005328A1">
        <w:t xml:space="preserve"> between October and December</w:t>
      </w:r>
      <w:r w:rsidR="00057856">
        <w:t xml:space="preserve"> 2012</w:t>
      </w:r>
      <w:r w:rsidR="000B3666" w:rsidRPr="005328A1">
        <w:t>.</w:t>
      </w:r>
      <w:r w:rsidR="000B3666">
        <w:t xml:space="preserve"> The timing and duration of these movements are consistent with the behaviour of spawning Murray cod (</w:t>
      </w:r>
      <w:r w:rsidR="000B3666">
        <w:rPr>
          <w:rFonts w:cs="Arial"/>
          <w:bCs/>
          <w:color w:val="000000"/>
        </w:rPr>
        <w:t xml:space="preserve">Koehn &amp; Harrington 2006) </w:t>
      </w:r>
      <w:r w:rsidR="000B3666">
        <w:t xml:space="preserve">and may indicate fish used the </w:t>
      </w:r>
      <w:r>
        <w:t>freshes</w:t>
      </w:r>
      <w:r w:rsidR="000B3666">
        <w:t xml:space="preserve"> to </w:t>
      </w:r>
      <w:r w:rsidR="00EE766D">
        <w:t xml:space="preserve">take advantage of new habitat and </w:t>
      </w:r>
      <w:r w:rsidR="000B3666">
        <w:t xml:space="preserve">actively seeking out suitable breeding partners or nesting habitat. Fish undertaking upstream movements during </w:t>
      </w:r>
      <w:r w:rsidR="00EE766D">
        <w:t>August to November 2012</w:t>
      </w:r>
      <w:r w:rsidR="000B3666">
        <w:t xml:space="preserve"> predominantly </w:t>
      </w:r>
      <w:r w:rsidR="000B3666" w:rsidRPr="00070D41">
        <w:t xml:space="preserve">moved into the Wakool River, with less than 5% of upstream moving individuals utilising Yallakool Creek </w:t>
      </w:r>
      <w:r w:rsidR="00A845EB">
        <w:t>(Figure 71</w:t>
      </w:r>
      <w:r w:rsidR="00EE766D" w:rsidRPr="00070D41">
        <w:t>)</w:t>
      </w:r>
      <w:r w:rsidR="00EE766D">
        <w:t xml:space="preserve">. A reason for this </w:t>
      </w:r>
      <w:r w:rsidR="000B3666">
        <w:t xml:space="preserve">preference for the Wakool River is unknown but does highlight the importance of maintaining habitat in this reach. By early January 2013, most Murray cod had returned to the tagging location and performed </w:t>
      </w:r>
      <w:r w:rsidR="00EE766D">
        <w:t xml:space="preserve">only </w:t>
      </w:r>
      <w:r w:rsidR="000B3666">
        <w:t>localised movements within the pool at Wakool reserve</w:t>
      </w:r>
      <w:r w:rsidR="00EE766D">
        <w:t xml:space="preserve">. Environmental water delivery in </w:t>
      </w:r>
      <w:r w:rsidR="000B3666">
        <w:t xml:space="preserve">Yallakool Creek </w:t>
      </w:r>
      <w:r w:rsidR="00EE766D">
        <w:t>from</w:t>
      </w:r>
      <w:r w:rsidR="000B3666">
        <w:t xml:space="preserve"> </w:t>
      </w:r>
      <w:r w:rsidR="00057856">
        <w:t>O</w:t>
      </w:r>
      <w:r>
        <w:t xml:space="preserve">ctober </w:t>
      </w:r>
      <w:r w:rsidR="00EE766D">
        <w:t xml:space="preserve">to </w:t>
      </w:r>
      <w:r w:rsidR="000B3666">
        <w:t>December 2012 was targeted at maintaining inundation</w:t>
      </w:r>
      <w:r w:rsidR="000B3666" w:rsidRPr="00A14290">
        <w:t xml:space="preserve"> </w:t>
      </w:r>
      <w:r w:rsidR="000B3666">
        <w:t>of habitat for Murray cod nests prior to hatch. While tagged cod displayed a preference for the upstream Wakool River reach</w:t>
      </w:r>
      <w:r w:rsidR="00EE766D">
        <w:t xml:space="preserve"> that did not receive a fresh</w:t>
      </w:r>
      <w:r w:rsidR="000B3666">
        <w:t>, environmental water delivery in Yallakool Creek may have provided benefits to cod in Yallakool Creek, for example facilitating the return</w:t>
      </w:r>
      <w:r w:rsidR="00EE766D">
        <w:t xml:space="preserve"> movements of fish to following</w:t>
      </w:r>
      <w:r w:rsidR="000B3666">
        <w:t xml:space="preserve"> spawning and nesting.</w:t>
      </w:r>
    </w:p>
    <w:p w:rsidR="000B3666" w:rsidRDefault="000B3666" w:rsidP="00010189">
      <w:pPr>
        <w:spacing w:after="0"/>
      </w:pPr>
    </w:p>
    <w:p w:rsidR="000B3666" w:rsidRDefault="001402B5" w:rsidP="000B3666">
      <w:pPr>
        <w:spacing w:after="0"/>
      </w:pPr>
      <w:r>
        <w:lastRenderedPageBreak/>
        <w:t xml:space="preserve">Murray cod movement was also monitored during the environmental watering in </w:t>
      </w:r>
      <w:r w:rsidR="000B3666">
        <w:t>Yallakool Creek</w:t>
      </w:r>
      <w:r>
        <w:t xml:space="preserve"> and Colligen Creek between February and April 2013.</w:t>
      </w:r>
      <w:r w:rsidR="000B3666">
        <w:t xml:space="preserve"> Murray cod </w:t>
      </w:r>
      <w:r w:rsidR="000B3666" w:rsidRPr="00070D41">
        <w:t>exhibit</w:t>
      </w:r>
      <w:r>
        <w:t>ed</w:t>
      </w:r>
      <w:r w:rsidR="000B3666" w:rsidRPr="00070D41">
        <w:t xml:space="preserve"> increased activity during these freshes but all tagged </w:t>
      </w:r>
      <w:r w:rsidR="000B3666">
        <w:t xml:space="preserve">fish </w:t>
      </w:r>
      <w:r w:rsidR="000B3666" w:rsidRPr="00070D41">
        <w:t>remained within the refuge pool (Figure 7</w:t>
      </w:r>
      <w:r w:rsidR="00A845EB">
        <w:t>0</w:t>
      </w:r>
      <w:r w:rsidR="000B3666" w:rsidRPr="00070D41">
        <w:t>). Even</w:t>
      </w:r>
      <w:r w:rsidR="000B3666">
        <w:t xml:space="preserve"> though no displacement occurred at this time, the increased activity of fish during these flows may indicate other behavioural responses</w:t>
      </w:r>
      <w:r>
        <w:t xml:space="preserve">, such as </w:t>
      </w:r>
      <w:r w:rsidR="000B3666">
        <w:t>are occurring within the refuge habitat</w:t>
      </w:r>
      <w:r>
        <w:t xml:space="preserve"> during the environmental watering, </w:t>
      </w:r>
      <w:r w:rsidR="000B3666">
        <w:t>increased feeding or access to newly inundated habitat.</w:t>
      </w:r>
    </w:p>
    <w:p w:rsidR="00010189" w:rsidRPr="00484EE9" w:rsidRDefault="00A349E3" w:rsidP="00010189">
      <w:pPr>
        <w:spacing w:after="0" w:line="260" w:lineRule="atLeast"/>
      </w:pPr>
      <w:r w:rsidRPr="00A349E3">
        <w:rPr>
          <w:noProof/>
          <w:szCs w:val="22"/>
          <w:lang w:eastAsia="en-AU"/>
        </w:rPr>
        <w:pict>
          <v:rect id="Rectangle 13" o:spid="_x0000_s127353" style="position:absolute;left:0;text-align:left;margin-left:0;margin-top:18pt;width:18pt;height:3in;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" stroked="f"/>
        </w:pict>
      </w:r>
      <w:r w:rsidRPr="00A349E3">
        <w:rPr>
          <w:noProof/>
          <w:szCs w:val="22"/>
          <w:lang w:eastAsia="en-AU"/>
        </w:rPr>
        <w:pict>
          <v:shape id="Text Box 12" o:spid="_x0000_s127354" type="#_x0000_t202" style="position:absolute;left:0;text-align:left;margin-left:-.7pt;margin-top:8.9pt;width:27pt;height:212.35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" stroked="f">
            <v:fill opacity="0"/>
            <v:textbox style="layout-flow:vertical;mso-layout-flow-alt:bottom-to-top;mso-next-textbox:#Text Box 12">
              <w:txbxContent>
                <w:p w:rsidR="00311975" w:rsidRPr="003A3CF9" w:rsidRDefault="00311975" w:rsidP="00010189">
                  <w:pPr>
                    <w:jc w:val="center"/>
                  </w:pPr>
                  <w:r w:rsidRPr="003A3CF9">
                    <w:t>Distance</w:t>
                  </w:r>
                  <w:r>
                    <w:t xml:space="preserve"> (km)</w:t>
                  </w:r>
                </w:p>
              </w:txbxContent>
            </v:textbox>
          </v:shape>
        </w:pict>
      </w:r>
      <w:r w:rsidRPr="00A349E3">
        <w:rPr>
          <w:noProof/>
          <w:szCs w:val="22"/>
          <w:lang w:eastAsia="en-AU"/>
        </w:rPr>
        <w:pict>
          <v:rect id="Rectangle 9" o:spid="_x0000_s127357" style="position:absolute;left:0;text-align:left;margin-left:128.8pt;margin-top:7.6pt;width:51.2pt;height:103.2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" fillcolor="#9cf" stroked="f" strokeweight=".25pt">
            <v:fill opacity="26214f"/>
            <v:stroke dashstyle="dash"/>
          </v:rect>
        </w:pict>
      </w:r>
      <w:r w:rsidRPr="00A349E3">
        <w:rPr>
          <w:noProof/>
          <w:szCs w:val="22"/>
          <w:lang w:eastAsia="en-AU"/>
        </w:rPr>
        <w:pict>
          <v:shape id="Text Box 10" o:spid="_x0000_s127356" type="#_x0000_t202" style="position:absolute;left:0;text-align:left;margin-left:421.6pt;margin-top:16.6pt;width:27pt;height:215.4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" stroked="f">
            <v:fill opacity="0"/>
            <v:textbox style="layout-flow:vertical;mso-layout-flow-alt:bottom-to-top;mso-next-textbox:#Text Box 10">
              <w:txbxContent>
                <w:p w:rsidR="00311975" w:rsidRPr="003A3CF9" w:rsidRDefault="00311975" w:rsidP="00010189">
                  <w:pPr>
                    <w:jc w:val="center"/>
                  </w:pPr>
                  <w:r>
                    <w:t>Flow (ML/day)</w:t>
                  </w:r>
                </w:p>
              </w:txbxContent>
            </v:textbox>
          </v:shape>
        </w:pict>
      </w:r>
      <w:r w:rsidRPr="00A349E3">
        <w:rPr>
          <w:noProof/>
          <w:szCs w:val="22"/>
          <w:lang w:eastAsia="en-AU"/>
        </w:rPr>
        <w:pict>
          <v:rect id="Rectangle 11" o:spid="_x0000_s127355" style="position:absolute;left:0;text-align:left;margin-left:429.2pt;margin-top:36pt;width:11.8pt;height:198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" stroked="f"/>
        </w:pict>
      </w:r>
      <w:r>
        <w:rPr>
          <w:noProof/>
          <w:lang w:eastAsia="en-AU"/>
        </w:rPr>
      </w:r>
      <w:r>
        <w:rPr>
          <w:noProof/>
          <w:lang w:eastAsia="en-AU"/>
        </w:rPr>
        <w:pict>
          <v:group id="Group 15" o:spid="_x0000_s127334" style="width:418.85pt;height:232pt;mso-position-horizontal-relative:char;mso-position-vertical-relative:line" coordorigin="1696,8000" coordsize="8328,56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">
            <v:rect id="Rectangle 16" o:spid="_x0000_s127335" style="position:absolute;left:4088;top:8168;width:958;height:2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9ftcIA&#10;AADcAAAADwAAAGRycy9kb3ducmV2LnhtbERPTWvCQBC9F/wPywi9NRtbKDW6SogUlHqpLeQ6ZMck&#10;JjsbdtcY/323UOhtHu9z1tvJ9GIk51vLChZJCoK4srrlWsH31/vTGwgfkDX2lknBnTxsN7OHNWba&#10;3viTxlOoRQxhn6GCJoQhk9JXDRn0iR2II3e2zmCI0NVSO7zFcNPL5zR9lQZbjg0NDlQ0VHWnq1HQ&#10;vYyXfDc6Xx/1+XjouPyYilKpx/mUr0AEmsK/+M+913H+cgm/z8QL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v1+1wgAAANwAAAAPAAAAAAAAAAAAAAAAAJgCAABkcnMvZG93&#10;bnJldi54bWxQSwUGAAAAAAQABAD1AAAAhwMAAAAA&#10;" fillcolor="#9cf" stroked="f" strokeweight=".25pt">
              <v:fill opacity="26214f"/>
              <v:stroke dashstyle="dash"/>
            </v:rect>
            <v:shape id="Picture 17" o:spid="_x0000_s127336" type="#_x0000_t75" style="position:absolute;left:1740;top:8000;width:8220;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OQnjEAAAA3AAAAA8AAABkcnMvZG93bnJldi54bWxEj0FrwkAUhO8F/8PyhN6ajQpWUlcRUVLQ&#10;Q41Cr4/sM0mbfRuya4z+elco9DjMzDfMfNmbWnTUusqyglEUgyDOra64UHA6bt9mIJxH1lhbJgU3&#10;crBcDF7mmGh75QN1mS9EgLBLUEHpfZNI6fKSDLrINsTBO9vWoA+yLaRu8RrgppbjOJ5KgxWHhRIb&#10;WpeU/2YXowA3m9Ssun36/TU5d1m628U/93elXof96gOEp97/h//an1pBIMLzTD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OQnjEAAAA3AAAAA8AAAAAAAAAAAAAAAAA&#10;nwIAAGRycy9kb3ducmV2LnhtbFBLBQYAAAAABAAEAPcAAACQAwAAAAA=&#10;">
              <v:imagedata r:id="rId34" o:title=""/>
              <o:lock v:ext="edit" aspectratio="f"/>
            </v:shape>
            <v:rect id="Rectangle 18" o:spid="_x0000_s127337" style="position:absolute;left:6170;top:8155;width:408;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anSMQA&#10;AADcAAAADwAAAGRycy9kb3ducmV2LnhtbESPQWvCQBSE7wX/w/IEb80mCqXErCIRoVIvtQWvj+wz&#10;icm+DbvbGP99t1DocZiZb5hiO5lejOR8a1lBlqQgiCurW64VfH0enl9B+ICssbdMCh7kYbuZPRWY&#10;a3vnDxrPoRYRwj5HBU0IQy6lrxoy6BM7EEfvap3BEKWrpXZ4j3DTy2WavkiDLceFBgcqG6q687dR&#10;0K3G224/Ol+f9PV07PjyPpUXpRbzabcGEWgK/+G/9ptWsEwz+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mp0jEAAAA3AAAAA8AAAAAAAAAAAAAAAAAmAIAAGRycy9k&#10;b3ducmV2LnhtbFBLBQYAAAAABAAEAPUAAACJAwAAAAA=&#10;" fillcolor="#9cf" stroked="f" strokeweight=".25pt">
              <v:fill opacity="26214f"/>
              <v:stroke dashstyle="dash"/>
            </v:rect>
            <v:rect id="Rectangle 19" o:spid="_x0000_s127338" style="position:absolute;left:6968;top:8155;width:448;height:2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Q5P8QA&#10;AADcAAAADwAAAGRycy9kb3ducmV2LnhtbESPwWrDMBBE74X+g9hCbrVcB0pxogTjEGhoLk0Cvi7W&#10;xnZtrYykOs7fV4VCj8PMvGHW29kMYiLnO8sKXpIUBHFtdceNgst5//wGwgdkjYNlUnAnD9vN48Ma&#10;c21v/EnTKTQiQtjnqKANYcyl9HVLBn1iR+LoXa0zGKJ0jdQObxFuBpml6as02HFcaHGksqW6P30b&#10;Bf1y+ip2k/PNUV+Ph56rj7mslFo8zcUKRKA5/If/2u9aQZZ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0OT/EAAAA3AAAAA8AAAAAAAAAAAAAAAAAmAIAAGRycy9k&#10;b3ducmV2LnhtbFBLBQYAAAAABAAEAPUAAACJAwAAAAA=&#10;" fillcolor="#9cf" stroked="f" strokeweight=".25pt">
              <v:fill opacity="26214f"/>
              <v:stroke dashstyle="dash"/>
            </v:rect>
            <v:shape id="Picture 20" o:spid="_x0000_s127339" type="#_x0000_t75" style="position:absolute;left:1696;top:10768;width:8328;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SyarFAAAA3AAAAA8AAABkcnMvZG93bnJldi54bWxEj0FrwkAUhO8F/8PyBC+lbmpBJHUVEVra&#10;gwejIr29Zp/ZaPZtyK4m+feuUOhxmJlvmPmys5W4UeNLxwpexwkI4tzpkgsF+93HywyED8gaK8ek&#10;oCcPy8XgaY6pdi1v6ZaFQkQI+xQVmBDqVEqfG7Lox64mjt7JNRZDlE0hdYNthNtKTpJkKi2WHBcM&#10;1rQ2lF+yq1UgA/0eT4fP5+6n55Y2m/77bDKlRsNu9Q4iUBf+w3/tL61gkrzB40w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ksmqxQAAANwAAAAPAAAAAAAAAAAAAAAA&#10;AJ8CAABkcnMvZG93bnJldi54bWxQSwUGAAAAAAQABAD3AAAAkQMAAAAA&#10;">
              <v:imagedata r:id="rId35" o:title=""/>
              <o:lock v:ext="edit" aspectratio="f"/>
            </v:shape>
            <v:rect id="Rectangle 21" o:spid="_x0000_s127340" style="position:absolute;left:4114;top:10929;width:958;height:2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E0MMA&#10;AADcAAAADwAAAGRycy9kb3ducmV2LnhtbESPT4vCMBTE78J+h/AWvGnqH0S6RhGXhRW9qAteH82z&#10;rW1eSpKt9dsbQfA4zMxvmMWqM7VoyfnSsoLRMAFBnFldcq7g7/QzmIPwAVljbZkU3MnDavnRW2Cq&#10;7Y0P1B5DLiKEfYoKihCaVEqfFWTQD21DHL2LdQZDlC6X2uEtwk0tx0kykwZLjgsFNrQpKKuO/0ZB&#10;NWmv6+/W+XyvL/ttxeddtzkr1f/s1l8gAnXhHX61f7WCcTKF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EE0MMAAADcAAAADwAAAAAAAAAAAAAAAACYAgAAZHJzL2Rv&#10;d25yZXYueG1sUEsFBgAAAAAEAAQA9QAAAIgDAAAAAA==&#10;" fillcolor="#9cf" stroked="f" strokeweight=".25pt">
              <v:fill opacity="26214f"/>
              <v:stroke dashstyle="dash"/>
            </v:rect>
            <v:rect id="Rectangle 22" o:spid="_x0000_s127341" style="position:absolute;left:6183;top:10927;width:408;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2hS8MA&#10;AADcAAAADwAAAGRycy9kb3ducmV2LnhtbESPQYvCMBSE78L+h/AWvGmqokjXKOKysKIXdcHro3m2&#10;tc1LSbK1/nsjCB6HmfmGWaw6U4uWnC8tKxgNExDEmdUl5wr+Tj+DOQgfkDXWlknBnTyslh+9Baba&#10;3vhA7THkIkLYp6igCKFJpfRZQQb90DbE0btYZzBE6XKpHd4i3NRynCQzabDkuFBgQ5uCsur4bxRU&#10;k/a6/m6dz/f6st9WfN51m7NS/c9u/QUiUBfe4Vf7VysYJ1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2hS8MAAADcAAAADwAAAAAAAAAAAAAAAACYAgAAZHJzL2Rv&#10;d25yZXYueG1sUEsFBgAAAAAEAAQA9QAAAIgDAAAAAA==&#10;" fillcolor="#9cf" stroked="f" strokeweight=".25pt">
              <v:fill opacity="26214f"/>
              <v:stroke dashstyle="dash"/>
            </v:rect>
            <v:rect id="Rectangle 23" o:spid="_x0000_s127342" style="position:absolute;left:6968;top:10929;width:448;height:2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8/PMQA&#10;AADcAAAADwAAAGRycy9kb3ducmV2LnhtbESPwWrDMBBE74H+g9hAb7GcFExwrYSQUmhpLnULvi7W&#10;xnZtrYykOu7fR4FCjsPMvGGK/WwGMZHznWUF6yQFQVxb3XGj4PvrdbUF4QOyxsEyKfgjD/vdw6LA&#10;XNsLf9JUhkZECPscFbQhjLmUvm7JoE/sSBy9s3UGQ5SukdrhJcLNIDdpmkmDHceFFkc6tlT35a9R&#10;0D9NP4eXyfnmpM+n956rj/lYKfW4nA/PIALN4R7+b79pBZs0g9uZeATk7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PPzzEAAAA3AAAAA8AAAAAAAAAAAAAAAAAmAIAAGRycy9k&#10;b3ducmV2LnhtbFBLBQYAAAAABAAEAPUAAACJAwAAAAA=&#10;" fillcolor="#9cf" stroked="f" strokeweight=".25pt">
              <v:fill opacity="26214f"/>
              <v:stroke dashstyle="dash"/>
            </v:rect>
            <w10:wrap type="none"/>
            <w10:anchorlock/>
          </v:group>
        </w:pict>
      </w:r>
    </w:p>
    <w:p w:rsidR="00010189" w:rsidRDefault="00A349E3" w:rsidP="005462A1">
      <w:pPr>
        <w:spacing w:after="120" w:line="240" w:lineRule="auto"/>
        <w:rPr>
          <w:sz w:val="20"/>
        </w:rPr>
      </w:pPr>
      <w:r w:rsidRPr="00A349E3">
        <w:rPr>
          <w:noProof/>
          <w:szCs w:val="22"/>
          <w:lang w:eastAsia="en-AU"/>
        </w:rPr>
        <w:pict>
          <v:group id="_x0000_s127746" style="position:absolute;left:0;text-align:left;margin-left:-18.55pt;margin-top:38.5pt;width:482.6pt;height:143.4pt;z-index:251797504" coordorigin="1152,7191" coordsize="9652,2868">
            <v:group id="Group 25" o:spid="_x0000_s127747" style="position:absolute;left:1152;top:7191;width:9652;height:2868" coordorigin="900,7380" coordsize="9652,2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group id="Group 26" o:spid="_x0000_s127748" style="position:absolute;left:900;top:7646;width:9652;height:2602" coordorigin="1080,7920" coordsize="9000,2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shape id="Picture 27" o:spid="_x0000_s127749" type="#_x0000_t75" style="position:absolute;left:1080;top:7920;width:8923;height:2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cKLnEAAAA3AAAAA8AAABkcnMvZG93bnJldi54bWxEj8FqwzAQRO+F/oPYQi6lluOD2zqWQwgE&#10;cio0NeS6WFtbqbUylurYf18VAjkOM/OGKbez7cVEozeOFayTFARx47ThVkH9dXh5A+EDssbeMSlY&#10;yMO2enwosdDuyp80nUIrIoR9gQq6EIZCSt90ZNEnbiCO3rcbLYYox1bqEa8RbnuZpWkuLRqOCx0O&#10;tO+o+Tn9WgWvO16b9HnKzsOx/aCL2TtTL0qtnubdBkSgOdzDt/ZRK8jfM/g/E4+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cKLnEAAAA3AAAAA8AAAAAAAAAAAAAAAAA&#10;nwIAAGRycy9kb3ducmV2LnhtbFBLBQYAAAAABAAEAPcAAACQAwAAAAA=&#10;">
                  <v:imagedata r:id="rId36" o:title=""/>
                </v:shape>
                <v:group id="Group 28" o:spid="_x0000_s127750" style="position:absolute;left:4035;top:8189;width:3279;height:159" coordorigin="4287,6200" coordsize="32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roundrect id="AutoShape 29" o:spid="_x0000_s127751" style="position:absolute;left:4287;top:6200;width:935;height:18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6NyccA&#10;AADcAAAADwAAAGRycy9kb3ducmV2LnhtbESPT0sDMRTE74LfITzBm822lKrbpqUUXKsXcfvn/Lp5&#10;3SzdvCxJbLd+eiMIHoeZ+Q0zW/S2FWfyoXGsYDjIQBBXTjdcK9huXh6eQISIrLF1TAquFGAxv72Z&#10;Ya7dhT/pXMZaJAiHHBWYGLtcylAZshgGriNO3tF5izFJX0vt8ZLgtpWjLJtIiw2nBYMdrQxVp/LL&#10;KvgYf5dlsSpeH99PB/m22xRm7/dK3d/1yymISH38D/+111rB5HkMv2fS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ujcnHAAAA3AAAAA8AAAAAAAAAAAAAAAAAmAIAAGRy&#10;cy9kb3ducmV2LnhtbFBLBQYAAAAABAAEAPUAAACMAwAAAAA=&#10;" fillcolor="#36f" stroked="f"/>
                  <v:roundrect id="AutoShape 30" o:spid="_x0000_s127752" style="position:absolute;left:6312;top:6200;width:390;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oUscA&#10;AADcAAAADwAAAGRycy9kb3ducmV2LnhtbESPS0/DMBCE70j9D9YicaMOCEob6lZVJcLjgpo+ztt4&#10;iaPG68g2beivx5WQOI5m5hvNdN7bVhzJh8axgrthBoK4crrhWsFm/XI7BhEissbWMSn4oQDz2eBq&#10;irl2J17RsYy1SBAOOSowMXa5lKEyZDEMXUecvC/nLcYkfS21x1OC21beZ9lIWmw4LRjsaGmoOpTf&#10;VsHnw7ksi2Xx+vRx2Mv37bowO79T6ua6XzyDiNTH//Bf+00rGE0e4XImHQ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iKFLHAAAA3AAAAA8AAAAAAAAAAAAAAAAAmAIAAGRy&#10;cy9kb3ducmV2LnhtbFBLBQYAAAAABAAEAPUAAACMAwAAAAA=&#10;" fillcolor="#36f" stroked="f"/>
                  <v:roundrect id="AutoShape 31" o:spid="_x0000_s127753" style="position:absolute;left:7095;top:6200;width:471;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JcYA&#10;AADcAAAADwAAAGRycy9kb3ducmV2LnhtbESPQUsDMRSE74L/ITyhN5u1lLWuTYsUulYvpVvt+bl5&#10;bpZuXpYktlt/vREEj8PMfMPMl4PtxIl8aB0ruBtnIIhrp1tuFLzt17czECEia+wck4ILBVgurq/m&#10;WGh35h2dqtiIBOFQoAITY19IGWpDFsPY9cTJ+3TeYkzSN1J7PCe47eQky3JpseW0YLCnlaH6WH1Z&#10;Bdvpd1WVq/L5/vX4IV/e96U5+INSo5vh6RFEpCH+h//aG60gf8jh90w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2JcYAAADcAAAADwAAAAAAAAAAAAAAAACYAgAAZHJz&#10;L2Rvd25yZXYueG1sUEsFBgAAAAAEAAQA9QAAAIsDAAAAAA==&#10;" fillcolor="#36f" stroked="f"/>
                </v:group>
                <v:line id="Line 32" o:spid="_x0000_s127754" style="position:absolute;visibility:visible" from="4038,8330" to="4038,10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MiKMMAAADcAAAADwAAAGRycy9kb3ducmV2LnhtbERPTWvCQBC9F/oflin0VjfxoG10FSkU&#10;Sz1IrQV7G3bHJJidDdnRpP/ePQgeH+97vhx8oy7UxTqwgXyUgSK2wdVcGtj/fLy8goqC7LAJTAb+&#10;KcJy8fgwx8KFnr/pspNSpRCOBRqoRNpC62gr8hhHoSVO3DF0HiXBrtSuwz6F+0aPs2yiPdacGips&#10;6b0ie9qdvYHt6pj31q7HucSD7H834etvejDm+WlYzUAJDXIX39yfzsDkLa1NZ9IR0I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TIijDAAAA3AAAAA8AAAAAAAAAAAAA&#10;AAAAoQIAAGRycy9kb3ducmV2LnhtbFBLBQYAAAAABAAEAPkAAACRAwAAAAA=&#10;" strokecolor="blue">
                  <v:stroke dashstyle="dash"/>
                </v:line>
                <v:line id="Line 33" o:spid="_x0000_s127755" style="position:absolute;visibility:visible" from="4959,8335" to="4959,10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Hs8UAAADcAAAADwAAAGRycy9kb3ducmV2LnhtbESPQUvDQBSE74L/YXmCN7tJD9XEbEsR&#10;RNGD2FaIt8fuaxLMvg3ZZxP/vSsIPQ4z8w1TbWbfqxONsQtsIF9koIhtcB03Bg77x5s7UFGQHfaB&#10;ycAPRdisLy8qLF2Y+J1OO2lUgnAs0UArMpRaR9uSx7gIA3HyjmH0KEmOjXYjTgnue73MspX22HFa&#10;aHGgh5bs1+7bG3jbHvPJ2qdlLrGWw8drePm8rY25vpq396CEZjmH/9vPzsCqKODvTDoC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Hs8UAAADcAAAADwAAAAAAAAAA&#10;AAAAAAChAgAAZHJzL2Rvd25yZXYueG1sUEsFBgAAAAAEAAQA+QAAAJMDAAAAAA==&#10;" strokecolor="blue">
                  <v:stroke dashstyle="dash"/>
                </v:line>
                <v:line id="Line 34" o:spid="_x0000_s127756" style="position:absolute;visibility:visible" from="6069,8335" to="6069,10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IRr8UAAADcAAAADwAAAGRycy9kb3ducmV2LnhtbESPQWvCQBSE70L/w/IKvekmHqqkriJC&#10;qbQHqbVgb4/dZxLMvg3Zp0n/fVcoeBxm5htmsRp8o67UxTqwgXySgSK2wdVcGjh8vY7noKIgO2wC&#10;k4FfirBaPowWWLjQ8ydd91KqBOFYoIFKpC20jrYij3ESWuLknULnUZLsSu067BPcN3qaZc/aY81p&#10;ocKWNhXZ8/7iDezWp7y39m2aSzzK4fsjvP/MjsY8PQ7rF1BCg9zD/+2tMzDLcridSUd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IRr8UAAADcAAAADwAAAAAAAAAA&#10;AAAAAAChAgAAZHJzL2Rvd25yZXYueG1sUEsFBgAAAAAEAAQA+QAAAJMDAAAAAA==&#10;" strokecolor="blue">
                  <v:stroke dashstyle="dash"/>
                </v:line>
                <v:line id="Line 35" o:spid="_x0000_s127757" style="position:absolute;visibility:visible" from="6444,8330" to="6444,10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CP2MUAAADcAAAADwAAAGRycy9kb3ducmV2LnhtbESPQWvCQBSE74X+h+UVequb5FBLdBUR&#10;SqU9lFoLenvsPpNg9m3IPk38926h0OMwM98w8+XoW3WhPjaBDeSTDBSxDa7hysDu+/XpBVQUZIdt&#10;YDJwpQjLxf3dHEsXBv6iy1YqlSAcSzRQi3Sl1tHW5DFOQkecvGPoPUqSfaVdj0OC+1YXWfasPTac&#10;FmrsaF2TPW3P3sDn6pgP1r4VucS97H4+wvthujfm8WFczUAJjfIf/mtvnIFpVsDvmXQE9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CP2MUAAADcAAAADwAAAAAAAAAA&#10;AAAAAAChAgAAZHJzL2Rvd25yZXYueG1sUEsFBgAAAAAEAAQA+QAAAJMDAAAAAA==&#10;" strokecolor="blue">
                  <v:stroke dashstyle="dash"/>
                </v:line>
                <v:line id="Line 36" o:spid="_x0000_s127758" style="position:absolute;visibility:visible" from="6849,8330" to="6849,10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wqQ8UAAADcAAAADwAAAGRycy9kb3ducmV2LnhtbESPQWvCQBSE74X+h+UVequbWNASXUUK&#10;paUeSq2C3h67zySYfRuyryb+e7dQ8DjMzDfMfDn4Rp2pi3VgA/koA0Vsg6u5NLD9eXt6ARUF2WET&#10;mAxcKMJycX83x8KFnr/pvJFSJQjHAg1UIm2hdbQVeYyj0BIn7xg6j5JkV2rXYZ/gvtHjLJtojzWn&#10;hQpbeq3Inja/3sDX6pj31r6Pc4l72e7W4fMw3Rvz+DCsZqCEBrmF/9sfzsA0e4a/M+kI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wqQ8UAAADcAAAADwAAAAAAAAAA&#10;AAAAAAChAgAAZHJzL2Rvd25yZXYueG1sUEsFBgAAAAAEAAQA+QAAAJMDAAAAAA==&#10;" strokecolor="blue">
                  <v:stroke dashstyle="dash"/>
                </v:line>
                <v:line id="Line 37" o:spid="_x0000_s127759" style="position:absolute;visibility:visible" from="7299,8330" to="7299,10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U9sYAAADcAAAADwAAAGRycy9kb3ducmV2LnhtbESPQUvDQBSE70L/w/IK3uwmBW2I3ZZS&#10;KIoepLVCvT12X5Ng9m3IPpv4712h4HGYmW+Y5Xr0rbpQH5vABvJZBorYBtdwZeD4vrsrQEVBdtgG&#10;JgM/FGG9mtwssXRh4D1dDlKpBOFYooFapCu1jrYmj3EWOuLknUPvUZLsK+16HBLct3qeZQ/aY8Np&#10;ocaOtjXZr8O3N/C2OeeDtU/zXOJJjh+v4eVzcTLmdjpuHkEJjfIfvrafnYFFcQ9/Z9IR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qFPbGAAAA3AAAAA8AAAAAAAAA&#10;AAAAAAAAoQIAAGRycy9kb3ducmV2LnhtbFBLBQYAAAAABAAEAPkAAACUAwAAAAA=&#10;" strokecolor="blue">
                  <v:stroke dashstyle="dash"/>
                </v:line>
                <v:rect id="Rectangle 38" o:spid="_x0000_s127760" style="position:absolute;left:1080;top:8280;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ZtlMIA&#10;AADcAAAADwAAAGRycy9kb3ducmV2LnhtbERPy2rCQBTdF/yH4Rbc6Uy1RptmEoogCLaLqtDtJXPz&#10;oJk7aWbU9O+dRaHLw3lnxWg7caXBt441PM0VCOLSmZZrDefTbrYB4QOywc4xafglD0U+ecgwNe7G&#10;n3Q9hlrEEPYpamhC6FMpfdmQRT93PXHkKjdYDBEOtTQD3mK47eRCqURabDk2NNjTtqHy+3ixGjB5&#10;Nj8f1fL9dLgk+FKParf6UlpPH8e3VxCBxvAv/nPvjYb1Jq6NZ+IR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5m2UwgAAANwAAAAPAAAAAAAAAAAAAAAAAJgCAABkcnMvZG93&#10;bnJldi54bWxQSwUGAAAAAAQABAD1AAAAhwMAAAAA&#10;" stroked="f"/>
                <v:rect id="Rectangle 39" o:spid="_x0000_s127761" style="position:absolute;left:9540;top:8640;width:54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rID8UA&#10;AADcAAAADwAAAGRycy9kb3ducmV2LnhtbESPQWvCQBSE70L/w/IKveluW02T6CqlIAjaQ2PB6yP7&#10;TEKzb9Psqum/7wqCx2FmvmEWq8G24ky9bxxreJ4oEMSlMw1XGr7363EKwgdkg61j0vBHHlbLh9EC&#10;c+Mu/EXnIlQiQtjnqKEOocul9GVNFv3EdcTRO7reYoiyr6Tp8RLhtpUvSiXSYsNxocaOPmoqf4qT&#10;1YDJ1Px+Hl93++0pwawa1Hp2UFo/PQ7vcxCBhnAP39obo+EtzeB6Jh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sgPxQAAANwAAAAPAAAAAAAAAAAAAAAAAJgCAABkcnMv&#10;ZG93bnJldi54bWxQSwUGAAAAAAQABAD1AAAAigMAAAAA&#10;" stroked="f"/>
              </v:group>
              <v:shape id="Text Box 40" o:spid="_x0000_s127762" type="#_x0000_t202" style="position:absolute;left:986;top:7380;width:900;height:2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5cEA&#10;AADcAAAADwAAAGRycy9kb3ducmV2LnhtbERPTWvCQBC9F/wPywje6qYKGlNXEUEQCkKtir0N2TEJ&#10;zc6G7Kipv949FHp8vO/5snO1ulEbKs8G3oYJKOLc24oLA4evzWsKKgiyxdozGfilAMtF72WOmfV3&#10;/qTbXgoVQzhkaKAUaTKtQ16SwzD0DXHkLr51KBG2hbYt3mO4q/UoSSbaYcWxocSG1iXlP/urM/B9&#10;eqR0FL3DrYynGzqEj8s5NWbQ71bvoIQ6+Rf/ubfWwHQW58cz8Qjo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pfuXBAAAA3AAAAA8AAAAAAAAAAAAAAAAAmAIAAGRycy9kb3du&#10;cmV2LnhtbFBLBQYAAAAABAAEAPUAAACGAwAAAAA=&#10;" stroked="f">
                <v:fill opacity="0"/>
                <v:textbox style="layout-flow:vertical;mso-layout-flow-alt:bottom-to-top;mso-next-textbox:#Text Box 40">
                  <w:txbxContent>
                    <w:p w:rsidR="00311975" w:rsidRDefault="00311975" w:rsidP="00C9407D">
                      <w:pPr>
                        <w:spacing w:after="0" w:line="240" w:lineRule="auto"/>
                        <w:jc w:val="center"/>
                      </w:pPr>
                      <w:r>
                        <w:t xml:space="preserve">Proportion of tagged </w:t>
                      </w:r>
                    </w:p>
                    <w:p w:rsidR="00311975" w:rsidRPr="003A3CF9" w:rsidRDefault="00311975" w:rsidP="00C9407D">
                      <w:pPr>
                        <w:spacing w:after="0" w:line="240" w:lineRule="auto"/>
                        <w:jc w:val="center"/>
                      </w:pPr>
                      <w:r>
                        <w:t>Fish (%)</w:t>
                      </w:r>
                    </w:p>
                  </w:txbxContent>
                </v:textbox>
              </v:shape>
              <v:shape id="Text Box 41" o:spid="_x0000_s127763" type="#_x0000_t202" style="position:absolute;left:9804;top:7813;width:540;height:19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rF9sMA&#10;AADdAAAADwAAAGRycy9kb3ducmV2LnhtbERPTWvCQBC9F/wPyxR6q5taSNPoKiIIQqGgtUVvQ3ZM&#10;gtnZkJ1q6q93hYK3ebzPmcx616gTdaH2bOBlmIAiLrytuTSw/Vo+Z6CCIFtsPJOBPwowmw4eJphb&#10;f+Y1nTZSqhjCIUcDlUibax2KihyGoW+JI3fwnUOJsCu17fAcw12jR0mSaoc1x4YKW1pUVBw3v87A&#10;/ueS0bfoT1zJ69uStuHjsMuMeXrs52NQQr3cxf/ulY3z0/cUbt/EE/T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rF9sMAAADdAAAADwAAAAAAAAAAAAAAAACYAgAAZHJzL2Rv&#10;d25yZXYueG1sUEsFBgAAAAAEAAQA9QAAAIgDAAAAAA==&#10;" stroked="f">
                <v:fill opacity="0"/>
                <v:textbox style="layout-flow:vertical;mso-layout-flow-alt:bottom-to-top;mso-next-textbox:#Text Box 41">
                  <w:txbxContent>
                    <w:p w:rsidR="00311975" w:rsidRPr="003A3CF9" w:rsidRDefault="00311975" w:rsidP="00C9407D">
                      <w:pPr>
                        <w:jc w:val="center"/>
                      </w:pPr>
                      <w:r>
                        <w:t>Flow (ML/day)</w:t>
                      </w:r>
                    </w:p>
                  </w:txbxContent>
                </v:textbox>
              </v:shape>
            </v:group>
            <v:shape id="Text Box 43" o:spid="_x0000_s127764" type="#_x0000_t202" style="position:absolute;left:7980;top:7635;width:1837;height:9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27sYA&#10;AADdAAAADwAAAGRycy9kb3ducmV2LnhtbESPQWvCQBCF74L/YRnBi+imHmyMriJSoYVaMOp9kh2T&#10;aHY2ZLea/vuuUOhthvfmfW+W687U4k6tqywreJlEIIhzqysuFJyOu3EMwnlkjbVlUvBDDtarfm+J&#10;ibYPPtA99YUIIewSVFB63yRSurwkg25iG+KgXWxr0Ie1LaRu8RHCTS2nUTSTBisOhBIb2paU39Jv&#10;E7hvXdycs8/t9SMdZdfpF1f7mJUaDrrNAoSnzv+b/67fdag/m7/C85swgl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c27sYAAADdAAAADwAAAAAAAAAAAAAAAACYAgAAZHJz&#10;L2Rvd25yZXYueG1sUEsFBgAAAAAEAAQA9QAAAIsDAAAAAA==&#10;" stroked="f">
              <v:fill opacity="0"/>
              <v:textbox style="mso-next-textbox:#Text Box 43">
                <w:txbxContent>
                  <w:p w:rsidR="00311975" w:rsidRPr="00E83BF5" w:rsidRDefault="00311975" w:rsidP="00C9407D">
                    <w:pPr>
                      <w:spacing w:after="0" w:line="240" w:lineRule="auto"/>
                      <w:rPr>
                        <w:sz w:val="20"/>
                      </w:rPr>
                    </w:pPr>
                    <w:r w:rsidRPr="00E83BF5">
                      <w:rPr>
                        <w:sz w:val="20"/>
                      </w:rPr>
                      <w:t xml:space="preserve">     </w:t>
                    </w:r>
                    <w:r>
                      <w:rPr>
                        <w:sz w:val="20"/>
                      </w:rPr>
                      <w:t xml:space="preserve"> </w:t>
                    </w:r>
                    <w:r w:rsidRPr="00E83BF5">
                      <w:rPr>
                        <w:sz w:val="20"/>
                      </w:rPr>
                      <w:t>Refuge pool</w:t>
                    </w:r>
                  </w:p>
                  <w:p w:rsidR="00311975" w:rsidRPr="00E83BF5" w:rsidRDefault="00311975" w:rsidP="00C9407D">
                    <w:pPr>
                      <w:spacing w:after="0" w:line="240" w:lineRule="auto"/>
                      <w:rPr>
                        <w:sz w:val="20"/>
                      </w:rPr>
                    </w:pPr>
                    <w:r w:rsidRPr="00E83BF5">
                      <w:rPr>
                        <w:sz w:val="20"/>
                      </w:rPr>
                      <w:t xml:space="preserve">      Upstream</w:t>
                    </w:r>
                    <w:r w:rsidRPr="00E83BF5">
                      <w:rPr>
                        <w:sz w:val="20"/>
                      </w:rPr>
                      <w:tab/>
                    </w:r>
                  </w:p>
                  <w:p w:rsidR="00311975" w:rsidRPr="00E83BF5" w:rsidRDefault="00311975" w:rsidP="00C9407D">
                    <w:pPr>
                      <w:rPr>
                        <w:sz w:val="20"/>
                      </w:rPr>
                    </w:pPr>
                    <w:r w:rsidRPr="00E83BF5">
                      <w:rPr>
                        <w:sz w:val="20"/>
                      </w:rPr>
                      <w:t xml:space="preserve">      Downstream</w:t>
                    </w:r>
                  </w:p>
                  <w:p w:rsidR="00311975" w:rsidRPr="00EF20C4" w:rsidRDefault="00311975" w:rsidP="00C9407D"/>
                </w:txbxContent>
              </v:textbox>
            </v:shape>
            <v:oval id="Oval 44" o:spid="_x0000_s127765" style="position:absolute;left:8161;top:7772;width:183;height:1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8suMYA&#10;AADdAAAADwAAAGRycy9kb3ducmV2LnhtbESPQWvCQBCF7wX/wzKCl1I3VRCNrmIFaQlV0PbS25Ad&#10;k2B2NmTXGP9951DobYb35r1vVpve1aqjNlSeDbyOE1DEubcVFwa+v/Yvc1AhIlusPZOBBwXYrAdP&#10;K0ytv/OJunMslIRwSNFAGWOTah3ykhyGsW+IRbv41mGUtS20bfEu4a7WkySZaYcVS0OJDe1Kyq/n&#10;mzPQZcnn/nCc4vvzz9uU8JTNH5wZMxr22yWoSH38N/9df1jBny0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8suMYAAADdAAAADwAAAAAAAAAAAAAAAACYAgAAZHJz&#10;L2Rvd25yZXYueG1sUEsFBgAAAAAEAAQA9QAAAIsDAAAAAA==&#10;" fillcolor="#cff"/>
            <v:oval id="Oval 45" o:spid="_x0000_s127766" style="position:absolute;left:8160;top:8257;width:183;height:1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RI7sQA&#10;AADdAAAADwAAAGRycy9kb3ducmV2LnhtbERPTWsCMRC9F/wPYYTeull7kLpulCrIWjyppeBtupkm&#10;SzeTdRN1++8bodDbPN7nlMvBteJKfWg8K5hkOQji2uuGjYL34+bpBUSIyBpbz6TghwIsF6OHEgvt&#10;b7yn6yEakUI4FKjAxtgVUobaksOQ+Y44cV++dxgT7I3UPd5SuGvlc55PpcOGU4PFjtaW6u/DxSn4&#10;qD6rqmovb26925jTeWe3E79S6nE8vM5BRBriv/jPvdVp/nQ2g/s36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ESO7EAAAA3QAAAA8AAAAAAAAAAAAAAAAAmAIAAGRycy9k&#10;b3ducmV2LnhtbFBLBQYAAAAABAAEAPUAAACJAwAAAAA=&#10;" fillcolor="#9c0"/>
            <v:oval id="Oval 46" o:spid="_x0000_s127767" style="position:absolute;left:8160;top:8017;width:183;height:1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KJMgA&#10;AADdAAAADwAAAGRycy9kb3ducmV2LnhtbESPT2vDMAzF74N9B6PBLqN1Nui/tG4Zawc9DZoNSm8i&#10;VuOwWA6xl2b79NWhsJvEe3rvp9Vm8I3qqYt1YAPP4wwUcRlszZWBr8/30RxUTMgWm8Bk4JcibNb3&#10;dyvMbbjwgfoiVUpCOOZowKXU5lrH0pHHOA4tsWjn0HlMsnaVth1eJNw3+iXLptpjzdLgsKU3R+V3&#10;8eMNfLT7wZ2mkz5s/yaLp+N2F8/FzpjHh+F1CSrRkP7Nt+u9FfxZJvzyjYyg1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ewokyAAAAN0AAAAPAAAAAAAAAAAAAAAAAJgCAABk&#10;cnMvZG93bnJldi54bWxQSwUGAAAAAAQABAD1AAAAjQMAAAAA&#10;" fillcolor="#f90"/>
          </v:group>
        </w:pict>
      </w:r>
      <w:proofErr w:type="gramStart"/>
      <w:r w:rsidR="00010189" w:rsidRPr="00070D41">
        <w:rPr>
          <w:b/>
          <w:sz w:val="20"/>
        </w:rPr>
        <w:t xml:space="preserve">Figure </w:t>
      </w:r>
      <w:r w:rsidR="00A845EB">
        <w:rPr>
          <w:b/>
          <w:sz w:val="20"/>
        </w:rPr>
        <w:t>69</w:t>
      </w:r>
      <w:r w:rsidR="00010189" w:rsidRPr="005462A1">
        <w:rPr>
          <w:sz w:val="20"/>
        </w:rPr>
        <w:t>.</w:t>
      </w:r>
      <w:proofErr w:type="gramEnd"/>
      <w:r w:rsidR="00010189" w:rsidRPr="005462A1">
        <w:rPr>
          <w:sz w:val="20"/>
        </w:rPr>
        <w:t xml:space="preserve"> Displacement (top) and daily displacement (bottom) (left axis, black) in km for Murray cod, in relation to activity (left axis, grey) and flow (right axis) (Yallakool Creek flow -Blue, Wakool River –red)</w:t>
      </w:r>
      <w:r w:rsidR="00010189" w:rsidRPr="005462A1">
        <w:rPr>
          <w:rFonts w:cs="Arial"/>
          <w:sz w:val="20"/>
        </w:rPr>
        <w:t>.</w:t>
      </w:r>
      <w:r w:rsidR="00010189" w:rsidRPr="005462A1">
        <w:rPr>
          <w:sz w:val="20"/>
        </w:rPr>
        <w:t xml:space="preserve"> </w:t>
      </w:r>
      <w:proofErr w:type="gramStart"/>
      <w:r w:rsidR="00010189" w:rsidRPr="005462A1">
        <w:rPr>
          <w:sz w:val="20"/>
        </w:rPr>
        <w:t xml:space="preserve">Environmental water periods shown with the blue </w:t>
      </w:r>
      <w:r w:rsidR="00EF20C4">
        <w:rPr>
          <w:sz w:val="20"/>
        </w:rPr>
        <w:t>shading</w:t>
      </w:r>
      <w:r w:rsidR="00010189" w:rsidRPr="005462A1">
        <w:rPr>
          <w:sz w:val="20"/>
        </w:rPr>
        <w:t>.</w:t>
      </w:r>
      <w:proofErr w:type="gramEnd"/>
      <w:r w:rsidR="00010189" w:rsidRPr="005462A1">
        <w:rPr>
          <w:sz w:val="20"/>
        </w:rPr>
        <w:t xml:space="preserve"> </w:t>
      </w:r>
    </w:p>
    <w:p w:rsidR="00B5241D" w:rsidRDefault="00B5241D" w:rsidP="005462A1">
      <w:pPr>
        <w:spacing w:after="120" w:line="240" w:lineRule="auto"/>
        <w:rPr>
          <w:sz w:val="20"/>
        </w:rPr>
      </w:pPr>
    </w:p>
    <w:p w:rsidR="00B5241D" w:rsidRPr="005462A1" w:rsidRDefault="00B5241D" w:rsidP="005462A1">
      <w:pPr>
        <w:spacing w:after="120" w:line="240" w:lineRule="auto"/>
        <w:rPr>
          <w:sz w:val="20"/>
        </w:rPr>
      </w:pPr>
    </w:p>
    <w:p w:rsidR="00010189" w:rsidRPr="003F4E9A" w:rsidRDefault="00010189" w:rsidP="00010189">
      <w:pPr>
        <w:spacing w:after="0" w:line="260" w:lineRule="atLeast"/>
        <w:rPr>
          <w:rFonts w:ascii="Times New Roman" w:hAnsi="Times New Roman"/>
        </w:rPr>
      </w:pPr>
    </w:p>
    <w:p w:rsidR="00010189" w:rsidRDefault="00010189" w:rsidP="00010189">
      <w:pPr>
        <w:spacing w:after="0"/>
        <w:rPr>
          <w:rFonts w:ascii="Times New Roman" w:hAnsi="Times New Roman"/>
          <w:i/>
        </w:rPr>
      </w:pPr>
    </w:p>
    <w:p w:rsidR="00010189" w:rsidRDefault="00010189" w:rsidP="00010189">
      <w:pPr>
        <w:spacing w:after="0"/>
        <w:rPr>
          <w:rFonts w:ascii="Times New Roman" w:hAnsi="Times New Roman"/>
          <w:i/>
        </w:rPr>
      </w:pPr>
    </w:p>
    <w:p w:rsidR="00010189" w:rsidRDefault="00010189" w:rsidP="00010189">
      <w:pPr>
        <w:spacing w:after="0"/>
        <w:rPr>
          <w:rFonts w:ascii="Times New Roman" w:hAnsi="Times New Roman"/>
          <w:i/>
        </w:rPr>
      </w:pPr>
    </w:p>
    <w:p w:rsidR="00010189" w:rsidRDefault="00010189" w:rsidP="00010189">
      <w:pPr>
        <w:spacing w:after="0"/>
        <w:rPr>
          <w:rFonts w:ascii="Times New Roman" w:hAnsi="Times New Roman"/>
          <w:i/>
        </w:rPr>
      </w:pPr>
    </w:p>
    <w:p w:rsidR="00010189" w:rsidRDefault="00010189" w:rsidP="00010189">
      <w:pPr>
        <w:spacing w:after="0"/>
        <w:rPr>
          <w:rFonts w:ascii="Times New Roman" w:hAnsi="Times New Roman"/>
          <w:i/>
        </w:rPr>
      </w:pPr>
    </w:p>
    <w:p w:rsidR="00010189" w:rsidRDefault="00A349E3" w:rsidP="005462A1">
      <w:pPr>
        <w:spacing w:after="120" w:line="240" w:lineRule="auto"/>
        <w:rPr>
          <w:sz w:val="20"/>
        </w:rPr>
      </w:pPr>
      <w:r w:rsidRPr="00A349E3">
        <w:rPr>
          <w:b/>
          <w:noProof/>
          <w:sz w:val="20"/>
          <w:lang w:eastAsia="en-AU"/>
        </w:rPr>
        <w:pict>
          <v:group id="Group 45" o:spid="_x0000_s127491" style="position:absolute;left:0;text-align:left;margin-left:-14.4pt;margin-top:8.4pt;width:589.2pt;height:165.6pt;z-index:251766784" coordorigin="996,5939" coordsize="11784,33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">
            <v:shape id="Text Box 63" o:spid="_x0000_s127492" type="#_x0000_t202" style="position:absolute;left:12240;top:5939;width:540;height:19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ztsIA&#10;AADcAAAADwAAAGRycy9kb3ducmV2LnhtbERP32vCMBB+H/g/hBP2NlMdlVGNpQ4EYVCYKz4fzdlU&#10;m0tpstrtr18Gg73dx/fztvlkOzHS4FvHCpaLBARx7XTLjYLq4/D0AsIHZI2dY1LwRR7y3exhi5l2&#10;d36n8RQaEUPYZ6jAhNBnUvrakEW/cD1x5C5usBgiHBqpB7zHcNvJVZKspcWWY4PBnl4N1bfTp1Uw&#10;Jt9V/YxOvpXXdXUrzGo/lmelHudTsQERaAr/4j/3Ucf5aQq/z8QL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hnO2wgAAANwAAAAPAAAAAAAAAAAAAAAAAJgCAABkcnMvZG93&#10;bnJldi54bWxQSwUGAAAAAAQABAD1AAAAhwMAAAAA&#10;" stroked="f">
              <v:textbox style="layout-flow:vertical;mso-layout-flow-alt:bottom-to-top;mso-next-textbox:#Text Box 63">
                <w:txbxContent>
                  <w:p w:rsidR="00311975" w:rsidRPr="00825499" w:rsidRDefault="00311975" w:rsidP="00825499"/>
                </w:txbxContent>
              </v:textbox>
            </v:shape>
            <v:group id="Group 47" o:spid="_x0000_s127493" style="position:absolute;left:996;top:6481;width:9540;height:2770" coordorigin="1080,10730" coordsize="9540,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group id="Group 48" o:spid="_x0000_s127494" style="position:absolute;left:1134;top:10938;width:9306;height:2840" coordorigin="1557,5008" coordsize="8708,2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Picture 49" o:spid="_x0000_s127495" type="#_x0000_t75" style="position:absolute;left:1557;top:5008;width:8708;height:284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OKJPEAAAA3AAAAA8AAABkcnMvZG93bnJldi54bWxEj0FvwjAMhe9I+w+RJ3GDFKZNrGtAG9KA&#10;KwXUq9d4bUXjVE2A8u/nA9Jutt7ze5+z1eBadaU+NJ4NzKYJKOLS24YrA8fD92QBKkRki61nMnCn&#10;AKvl0yjD1Pob7+max0pJCIcUDdQxdqnWoazJYZj6jli0X987jLL2lbY93iTctXqeJG/aYcPSUGNH&#10;65rKc35xBvBn47f08r4YmlP+5S/7YnY+FcaMn4fPD1CRhvhvflzvrOC/Cq08IxPo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OKJPEAAAA3AAAAA8AAAAAAAAAAAAAAAAA&#10;nwIAAGRycy9kb3ducmV2LnhtbFBLBQYAAAAABAAEAPcAAACQAwAAAAA=&#10;">
                  <v:imagedata r:id="rId37" o:title=""/>
                  <o:lock v:ext="edit" aspectratio="f"/>
                </v:shape>
                <v:roundrect id="AutoShape 50" o:spid="_x0000_s127496" style="position:absolute;left:4332;top:5220;width:935;height:18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xVqMQA&#10;AADcAAAADwAAAGRycy9kb3ducmV2LnhtbERPS08CMRC+m/gfmjHxJl2MD1gpxJC4KhfD8jiP22G7&#10;YTvdtBUWfr01MeE2X77nTGa9bcWBfGgcKxgOMhDEldMN1wrWq7e7EYgQkTW2jknBiQLMptdXE8y1&#10;O/KSDmWsRQrhkKMCE2OXSxkqQxbDwHXEids5bzEm6GupPR5TuG3lfZY9SYsNpwaDHc0NVfvyxyr4&#10;ejiXZTEv3p8X+2/5uVkVZuu3St3e9K8vICL18SL+d3/oNP9xDH/PpAvk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VajEAAAA3AAAAA8AAAAAAAAAAAAAAAAAmAIAAGRycy9k&#10;b3ducmV2LnhtbFBLBQYAAAAABAAEAPUAAACJAwAAAAA=&#10;" fillcolor="#36f" stroked="f"/>
                <v:roundrect id="AutoShape 51" o:spid="_x0000_s127497" style="position:absolute;left:6357;top:5220;width:390;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2iMYA&#10;AADcAAAADwAAAGRycy9kb3ducmV2LnhtbESPQU/DMAyF70j8h8hI3FjKhAYqyyY0aQV2QetgZ9OY&#10;plrjVEnYCr9+PiBxs/We3/s8X46+V0eKqQts4HZSgCJugu24NfC+W988gEoZ2WIfmAz8UILl4vJi&#10;jqUNJ97Ssc6tkhBOJRpwOQ+l1qlx5DFNwkAs2leIHrOssdU24knCfa+nRTHTHjuWBocDrRw1h/rb&#10;G3i7+63ralU9328On/r1Y1e5fdwbc301Pj2CyjTmf/Pf9YsV/JngyzMygV6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o2iMYAAADcAAAADwAAAAAAAAAAAAAAAACYAgAAZHJz&#10;L2Rvd25yZXYueG1sUEsFBgAAAAAEAAQA9QAAAIsDAAAAAA==&#10;" fillcolor="#36f" stroked="f"/>
                <v:roundrect id="AutoShape 52" o:spid="_x0000_s127498" style="position:absolute;left:7140;top:5220;width:471;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TE8QA&#10;AADcAAAADwAAAGRycy9kb3ducmV2LnhtbERPS2sCMRC+F/ofwhR6q1lL0bIaRYRuWy/F9XEeN+Nm&#10;cTNZklS3/fWmIPQ2H99zpvPetuJMPjSOFQwHGQjiyumGawXbzdvTK4gQkTW2jknBDwWYz+7vpphr&#10;d+E1nctYixTCIUcFJsYulzJUhiyGgeuIE3d03mJM0NdSe7ykcNvK5ywbSYsNpwaDHS0NVafy2yr4&#10;evkty2JZvI9Xp4P83G0Ks/d7pR4f+sUERKQ+/otv7g+d5o+G8PdMukD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mkxPEAAAA3AAAAA8AAAAAAAAAAAAAAAAAmAIAAGRycy9k&#10;b3ducmV2LnhtbFBLBQYAAAAABAAEAPUAAACJAwAAAAA=&#10;" fillcolor="#36f" stroked="f"/>
                <v:line id="Line 53" o:spid="_x0000_s127499" style="position:absolute;visibility:visible" from="4344,5349" to="4344,7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SGlMMAAADcAAAADwAAAGRycy9kb3ducmV2LnhtbERPTWuDQBC9B/oflin0Flc92GCyCSFQ&#10;aCmU1njxNrgTlbiz4m7V9Nd3C4Xc5vE+Z3dYTC8mGl1nWUESxSCIa6s7bhSU55f1BoTzyBp7y6Tg&#10;Rg4O+4fVDnNtZ/6iqfCNCCHsclTQej/kUrq6JYMusgNx4C52NOgDHBupR5xDuOllGseZNNhxaGhx&#10;oFNL9bX4NgqKnzK56eIte0/1x9w/l5/XqmqUenpcjlsQnhZ/F/+7X3WYn6Xw90y4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khpTDAAAA3AAAAA8AAAAAAAAAAAAA&#10;AAAAoQIAAGRycy9kb3ducmV2LnhtbFBLBQYAAAAABAAEAPkAAACRAwAAAAA=&#10;" strokecolor="#36f">
                  <v:stroke dashstyle="dash"/>
                </v:line>
                <v:line id="Line 54" o:spid="_x0000_s127500" style="position:absolute;visibility:visible" from="5247,5364" to="5247,7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jD8QAAADcAAAADwAAAGRycy9kb3ducmV2LnhtbERPS2vCQBC+F/wPywi91U1SSCW6iggF&#10;pVDamIu3ITsmwexsyG7z6K/vFgq9zcf3nO1+Mq0YqHeNZQXxKgJBXFrdcKWguLw+rUE4j6yxtUwK&#10;ZnKw3y0etphpO/InDbmvRAhhl6GC2vsuk9KVNRl0K9sRB+5me4M+wL6SuscxhJtWJlGUSoMNh4Ya&#10;OzrWVN7zL6Mg/y7iWefn9C3R72P7Unzcr9dKqcfldNiA8DT5f/Gf+6TD/PQZfp8JF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aCMPxAAAANwAAAAPAAAAAAAAAAAA&#10;AAAAAKECAABkcnMvZG93bnJldi54bWxQSwUGAAAAAAQABAD5AAAAkgMAAAAA&#10;" strokecolor="#36f">
                  <v:stroke dashstyle="dash"/>
                </v:line>
                <v:line id="Line 55" o:spid="_x0000_s127501" style="position:absolute;visibility:visible" from="6372,5355" to="6372,7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G7e8QAAADcAAAADwAAAGRycy9kb3ducmV2LnhtbERPS2vCQBC+F/wPywi91U1CSSW6iggF&#10;pVDamIu3ITsmwexsyG7z6K/vFgq9zcf3nO1+Mq0YqHeNZQXxKgJBXFrdcKWguLw+rUE4j6yxtUwK&#10;ZnKw3y0etphpO/InDbmvRAhhl6GC2vsuk9KVNRl0K9sRB+5me4M+wL6SuscxhJtWJlGUSoMNh4Ya&#10;OzrWVN7zL6Mg/y7iWefn9C3R72P7Unzcr9dKqcfldNiA8DT5f/Gf+6TD/PQZfp8JF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gbt7xAAAANwAAAAPAAAAAAAAAAAA&#10;AAAAAKECAABkcnMvZG93bnJldi54bWxQSwUGAAAAAAQABAD5AAAAkgMAAAAA&#10;" strokecolor="#36f">
                  <v:stroke dashstyle="dash"/>
                </v:line>
                <v:line id="Line 56" o:spid="_x0000_s127502" style="position:absolute;visibility:visible" from="6732,5370" to="6732,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0e4MQAAADcAAAADwAAAGRycy9kb3ducmV2LnhtbERPS2vCQBC+F/wPywi91U0CTSW6iggF&#10;pVDamIu3ITsmwexsyG7z6K/vFgq9zcf3nO1+Mq0YqHeNZQXxKgJBXFrdcKWguLw+rUE4j6yxtUwK&#10;ZnKw3y0etphpO/InDbmvRAhhl6GC2vsuk9KVNRl0K9sRB+5me4M+wL6SuscxhJtWJlGUSoMNh4Ya&#10;OzrWVN7zL6Mg/y7iWefn9C3R72P7Unzcr9dKqcfldNiA8DT5f/Gf+6TD/PQZfp8JF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zR7gxAAAANwAAAAPAAAAAAAAAAAA&#10;AAAAAKECAABkcnMvZG93bnJldi54bWxQSwUGAAAAAAQABAD5AAAAkgMAAAAA&#10;" strokecolor="#36f">
                  <v:stroke dashstyle="dash"/>
                </v:line>
                <v:line id="Line 57" o:spid="_x0000_s127503" style="position:absolute;visibility:visible" from="7152,5370" to="7152,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Al8MAAADcAAAADwAAAGRycy9kb3ducmV2LnhtbERPTWuDQBC9B/oflin0FldzsMW6kRAo&#10;NBRCarzkNrhTlbiz4m6iya/PFgq9zeN9Tl7MphdXGl1nWUESxSCIa6s7bhRUx4/lGwjnkTX2lknB&#10;jRwU66dFjpm2E3/TtfSNCCHsMlTQej9kUrq6JYMusgNx4H7saNAHODZSjziFcNPLVRyn0mDHoaHF&#10;gbYt1efyYhSU9yq56XKXfq30fupfq8P5dGqUenmeN+8gPM3+X/zn/tRhfprC7zPhAr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fgJfDAAAA3AAAAA8AAAAAAAAAAAAA&#10;AAAAoQIAAGRycy9kb3ducmV2LnhtbFBLBQYAAAAABAAEAPkAAACRAwAAAAA=&#10;" strokecolor="#36f">
                  <v:stroke dashstyle="dash"/>
                </v:line>
                <v:line id="Line 58" o:spid="_x0000_s127504" style="position:absolute;visibility:visible" from="7602,5385" to="7602,7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MlDMMAAADcAAAADwAAAGRycy9kb3ducmV2LnhtbERPS0vDQBC+F/wPyxS8tZvmkJS02yIF&#10;QRFE01xyG7JjEpqdDdk1D3+9Kwi9zcf3nON5Np0YaXCtZQW7bQSCuLK65VpBcX3e7EE4j6yxs0wK&#10;FnJwPj2sjphpO/EnjbmvRQhhl6GCxvs+k9JVDRl0W9sTB+7LDgZ9gEMt9YBTCDedjKMokQZbDg0N&#10;9nRpqLrl30ZB/lPsFp2/Jm+xfp+6tPi4lWWt1ON6fjqA8DT7u/jf/aLD/CSFv2fCBfL0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TJQzDAAAA3AAAAA8AAAAAAAAAAAAA&#10;AAAAoQIAAGRycy9kb3ducmV2LnhtbFBLBQYAAAAABAAEAPkAAACRAwAAAAA=&#10;" strokecolor="#36f">
                  <v:stroke dashstyle="dash"/>
                </v:line>
              </v:group>
              <v:rect id="Rectangle 59" o:spid="_x0000_s127505" style="position:absolute;left:1080;top:11340;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JlsUA&#10;AADcAAAADwAAAGRycy9kb3ducmV2LnhtbESPT2vCQBDF70K/wzKF3nS3fwwaXaUUhEL1YBS8Dtkx&#10;Cc3OptlV02/vHAq9zfDevPeb5XrwrbpSH5vAFp4nBhRxGVzDlYXjYTOegYoJ2WEbmCz8UoT16mG0&#10;xNyFG+/pWqRKSQjHHC3UKXW51rGsyWOchI5YtHPoPSZZ+0q7Hm8S7lv9YkymPTYsDTV29FFT+V1c&#10;vAXM3tzP7vy6PXxdMpxXg9lMT8bap8fhfQEq0ZD+zX/Xn07wM6GVZ2QC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UmWxQAAANwAAAAPAAAAAAAAAAAAAAAAAJgCAABkcnMv&#10;ZG93bnJldi54bWxQSwUGAAAAAAQABAD1AAAAigMAAAAA&#10;" stroked="f"/>
              <v:rect id="Rectangle 60" o:spid="_x0000_s127506" style="position:absolute;left:9900;top:11340;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sDcMA&#10;AADcAAAADwAAAGRycy9kb3ducmV2LnhtbERPTWvCQBC9F/oflin0VndrNdTUTRBBEKyHaqHXITsm&#10;odnZmF2T+O+7gtDbPN7nLPPRNqKnzteONbxOFAjiwpmaSw3fx83LOwgfkA02jknDlTzk2ePDElPj&#10;Bv6i/hBKEUPYp6ihCqFNpfRFRRb9xLXEkTu5zmKIsCul6XCI4baRU6USabHm2FBhS+uKit/DxWrA&#10;ZGbO+9Pb53F3SXBRjmoz/1FaPz+Nqw8QgcbwL767tybOTxZweyZe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sDcMAAADcAAAADwAAAAAAAAAAAAAAAACYAgAAZHJzL2Rv&#10;d25yZXYueG1sUEsFBgAAAAAEAAQA9QAAAIgDAAAAAA==&#10;" stroked="f"/>
              <v:shape id="Text Box 61" o:spid="_x0000_s127507" type="#_x0000_t202" style="position:absolute;left:1176;top:10730;width:900;height:2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5a58UA&#10;AADcAAAADwAAAGRycy9kb3ducmV2LnhtbESPQWvCQBCF70L/wzIFb7ppBQ2pq5SCIAiCVkt7G7Jj&#10;EpqdDdmppv31nUOhtxnem/e+Wa6H0Jor9amJ7OBhmoEhLqNvuHJwet1McjBJkD22kcnBNyVYr+5G&#10;Syx8vPGBrkepjIZwKtBBLdIV1qaypoBpGjti1S6xDyi69pX1Pd40PLT2McvmNmDD2lBjRy81lZ/H&#10;r+Dg4+0np7PYPW5lttjQKe0u77lz4/vh+QmM0CD/5r/rrVf8heLrMzqBX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lrnxQAAANwAAAAPAAAAAAAAAAAAAAAAAJgCAABkcnMv&#10;ZG93bnJldi54bWxQSwUGAAAAAAQABAD1AAAAigMAAAAA&#10;" stroked="f">
                <v:fill opacity="0"/>
                <v:textbox style="layout-flow:vertical;mso-layout-flow-alt:bottom-to-top;mso-next-textbox:#Text Box 61">
                  <w:txbxContent>
                    <w:p w:rsidR="00311975" w:rsidRDefault="00311975" w:rsidP="00010189">
                      <w:pPr>
                        <w:spacing w:after="0" w:line="240" w:lineRule="auto"/>
                        <w:jc w:val="center"/>
                      </w:pPr>
                      <w:r>
                        <w:t xml:space="preserve">Proportion of tagged </w:t>
                      </w:r>
                    </w:p>
                    <w:p w:rsidR="00311975" w:rsidRPr="003A3CF9" w:rsidRDefault="00311975" w:rsidP="00010189">
                      <w:pPr>
                        <w:spacing w:after="0" w:line="240" w:lineRule="auto"/>
                        <w:jc w:val="center"/>
                      </w:pPr>
                      <w:r>
                        <w:t>Fish (%)</w:t>
                      </w:r>
                    </w:p>
                  </w:txbxContent>
                </v:textbox>
              </v:shape>
              <v:shape id="Text Box 62" o:spid="_x0000_s127508" type="#_x0000_t202" style="position:absolute;left:9774;top:11172;width:540;height:19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fMIA&#10;AADcAAAADwAAAGRycy9kb3ducmV2LnhtbERPTWvCQBC9F/wPyxS81Y0VaoiuUgRBEIRaFb0N2TEJ&#10;ZmdDdqrRX98tFLzN433OdN65Wl2pDZVnA8NBAoo497biwsDue/mWggqCbLH2TAbuFGA+671MMbP+&#10;xl903UqhYgiHDA2UIk2mdchLchgGviGO3Nm3DiXCttC2xVsMd7V+T5IP7bDi2FBiQ4uS8sv2xxk4&#10;HR4p7UVvcCWj8ZJ2YX0+psb0X7vPCSihTp7if/fKxvnjIfw9Ey/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Iv98wgAAANwAAAAPAAAAAAAAAAAAAAAAAJgCAABkcnMvZG93&#10;bnJldi54bWxQSwUGAAAAAAQABAD1AAAAhwMAAAAA&#10;" stroked="f">
                <v:fill opacity="0"/>
                <v:textbox style="layout-flow:vertical;mso-layout-flow-alt:bottom-to-top;mso-next-textbox:#Text Box 62">
                  <w:txbxContent>
                    <w:p w:rsidR="00311975" w:rsidRPr="003A3CF9" w:rsidRDefault="00311975" w:rsidP="00010189">
                      <w:pPr>
                        <w:jc w:val="center"/>
                      </w:pPr>
                      <w:r>
                        <w:t>Flow (ML/day)</w:t>
                      </w:r>
                    </w:p>
                  </w:txbxContent>
                </v:textbox>
              </v:shape>
            </v:group>
            <v:group id="Group 63" o:spid="_x0000_s127509" style="position:absolute;left:7785;top:6840;width:1900;height:939" coordorigin="7995,8715" coordsize="1900,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Text Box 64" o:spid="_x0000_s127510" type="#_x0000_t202" style="position:absolute;left:7995;top:8715;width:1900;height:9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PAFcUA&#10;AADcAAAADwAAAGRycy9kb3ducmV2LnhtbESPQWvCQBCF7wX/wzKCF9GNFmpIXUVEwYIKxvY+ZqdJ&#10;NDsbsqvGf+8WhN5meG/e92Y6b00lbtS40rKC0TACQZxZXXKu4Pu4HsQgnEfWWFkmBQ9yMJ913qaY&#10;aHvnA91Sn4sQwi5BBYX3dSKlywoy6Ia2Jg7ar20M+rA2udQN3kO4qeQ4ij6kwZIDocCalgVll/Rq&#10;AnfVxvXPabs8f6X903m853IXs1K9brv4BOGp9f/m1/VGh/qTd/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8AVxQAAANwAAAAPAAAAAAAAAAAAAAAAAJgCAABkcnMv&#10;ZG93bnJldi54bWxQSwUGAAAAAAQABAD1AAAAigMAAAAA&#10;" stroked="f">
                <v:fill opacity="0"/>
                <v:textbox style="mso-next-textbox:#Text Box 64">
                  <w:txbxContent>
                    <w:p w:rsidR="00311975" w:rsidRDefault="00311975" w:rsidP="00010189">
                      <w:pPr>
                        <w:spacing w:after="0" w:line="240" w:lineRule="auto"/>
                        <w:rPr>
                          <w:sz w:val="20"/>
                        </w:rPr>
                      </w:pPr>
                      <w:r w:rsidRPr="00E83BF5">
                        <w:rPr>
                          <w:sz w:val="20"/>
                        </w:rPr>
                        <w:t xml:space="preserve">     </w:t>
                      </w:r>
                      <w:r>
                        <w:rPr>
                          <w:sz w:val="20"/>
                        </w:rPr>
                        <w:t xml:space="preserve"> Yallakool</w:t>
                      </w:r>
                    </w:p>
                    <w:p w:rsidR="00311975" w:rsidRPr="00E83BF5" w:rsidRDefault="00311975" w:rsidP="00010189">
                      <w:pPr>
                        <w:spacing w:after="0" w:line="240" w:lineRule="auto"/>
                        <w:rPr>
                          <w:sz w:val="20"/>
                        </w:rPr>
                      </w:pPr>
                      <w:r>
                        <w:rPr>
                          <w:sz w:val="20"/>
                        </w:rPr>
                        <w:t xml:space="preserve">      Wakool</w:t>
                      </w:r>
                    </w:p>
                    <w:p w:rsidR="00311975" w:rsidRPr="00E83BF5" w:rsidRDefault="00311975" w:rsidP="00010189">
                      <w:pPr>
                        <w:rPr>
                          <w:sz w:val="20"/>
                        </w:rPr>
                      </w:pPr>
                    </w:p>
                  </w:txbxContent>
                </v:textbox>
              </v:shape>
              <v:oval id="Oval 65" o:spid="_x0000_s127511" style="position:absolute;left:8152;top:8840;width:190;height:1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W8MA&#10;AADcAAAADwAAAGRycy9kb3ducmV2LnhtbERPTWvCQBC9C/6HZYReRDfWUiV1FVuQStBC1EtvQ3ZM&#10;gtnZkN3G+O/dguBtHu9zFqvOVKKlxpWWFUzGEQjizOqScwWn42Y0B+E8ssbKMim4kYPVst9bYKzt&#10;lVNqDz4XIYRdjAoK7+tYSpcVZNCNbU0cuLNtDPoAm1zqBq8h3FTyNYrepcGSQ0OBNX0VlF0Of0ZB&#10;m0S7zf5nit/D388pYZrMb5wo9TLo1h8gPHX+KX64tzrMn73B/zPh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MW8MAAADcAAAADwAAAAAAAAAAAAAAAACYAgAAZHJzL2Rv&#10;d25yZXYueG1sUEsFBgAAAAAEAAQA9QAAAIgDAAAAAA==&#10;" fillcolor="#cff"/>
              <v:oval id="Oval 66" o:spid="_x0000_s127512" style="position:absolute;left:8152;top:9071;width:190;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eY1sMA&#10;AADcAAAADwAAAGRycy9kb3ducmV2LnhtbERPTWvCQBC9C/6HZQRvurFgLdGNqCCxeKothd7G7JgN&#10;ZmfT7BrTf98tCL3N433Oat3bWnTU+sqxgtk0AUFcOF1xqeDjfT95AeEDssbaMSn4IQ/rbDhYYard&#10;nd+oO4VSxBD2KSowITSplL4wZNFPXUMcuYtrLYYI21LqFu8x3NbyKUmepcWKY4PBhnaGiuvpZhV8&#10;5uc8z+vbq90d9+XX99EcZm6r1HjUb5YgAvXhX/xwH3Scv5jD3zPx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eY1sMAAADcAAAADwAAAAAAAAAAAAAAAACYAgAAZHJzL2Rv&#10;d25yZXYueG1sUEsFBgAAAAAEAAQA9QAAAIgDAAAAAA==&#10;" fillcolor="#9c0"/>
            </v:group>
          </v:group>
        </w:pict>
      </w:r>
      <w:r w:rsidR="00010189" w:rsidRPr="00070D41">
        <w:rPr>
          <w:rFonts w:cs="Arial"/>
          <w:b/>
          <w:sz w:val="20"/>
        </w:rPr>
        <w:t xml:space="preserve">Figure </w:t>
      </w:r>
      <w:r w:rsidR="00070D41">
        <w:rPr>
          <w:rFonts w:cs="Arial"/>
          <w:b/>
          <w:sz w:val="20"/>
        </w:rPr>
        <w:t>7</w:t>
      </w:r>
      <w:r w:rsidR="00A845EB">
        <w:rPr>
          <w:rFonts w:cs="Arial"/>
          <w:b/>
          <w:sz w:val="20"/>
        </w:rPr>
        <w:t>0</w:t>
      </w:r>
      <w:r w:rsidR="00010189" w:rsidRPr="005462A1">
        <w:rPr>
          <w:rFonts w:cs="Arial"/>
          <w:sz w:val="20"/>
        </w:rPr>
        <w:t>: Daily habitat selection of Murray cod shown as the tagged proportion upstream, downstream and in the refuge pool (left axis)  – in relation to the flow (right axis)</w:t>
      </w:r>
      <w:r w:rsidR="00010189" w:rsidRPr="005462A1">
        <w:rPr>
          <w:sz w:val="20"/>
        </w:rPr>
        <w:t xml:space="preserve"> (Yallakool Creek flow -Blue, Wakool River –red)</w:t>
      </w:r>
      <w:r w:rsidR="00010189" w:rsidRPr="005462A1">
        <w:rPr>
          <w:rFonts w:cs="Arial"/>
          <w:sz w:val="20"/>
        </w:rPr>
        <w:t>. Environmental water delivery is highlighted by blue bars.</w:t>
      </w:r>
      <w:r w:rsidR="00010189" w:rsidRPr="005462A1">
        <w:rPr>
          <w:sz w:val="20"/>
        </w:rPr>
        <w:t xml:space="preserve"> </w:t>
      </w:r>
    </w:p>
    <w:p w:rsidR="007D1170" w:rsidRDefault="007D1170" w:rsidP="005462A1">
      <w:pPr>
        <w:spacing w:after="120" w:line="240" w:lineRule="auto"/>
        <w:rPr>
          <w:sz w:val="20"/>
        </w:rPr>
      </w:pPr>
    </w:p>
    <w:p w:rsidR="007D1170" w:rsidRDefault="007D1170" w:rsidP="005462A1">
      <w:pPr>
        <w:spacing w:after="120" w:line="240" w:lineRule="auto"/>
        <w:rPr>
          <w:sz w:val="20"/>
        </w:rPr>
      </w:pPr>
    </w:p>
    <w:p w:rsidR="007D1170" w:rsidRDefault="007D1170" w:rsidP="005462A1">
      <w:pPr>
        <w:spacing w:after="120" w:line="240" w:lineRule="auto"/>
        <w:rPr>
          <w:sz w:val="20"/>
        </w:rPr>
      </w:pPr>
    </w:p>
    <w:p w:rsidR="007D1170" w:rsidRDefault="007D1170" w:rsidP="005462A1">
      <w:pPr>
        <w:spacing w:after="120" w:line="240" w:lineRule="auto"/>
        <w:rPr>
          <w:sz w:val="20"/>
        </w:rPr>
      </w:pPr>
    </w:p>
    <w:p w:rsidR="00B91258" w:rsidRPr="005462A1" w:rsidRDefault="00B91258" w:rsidP="005462A1">
      <w:pPr>
        <w:spacing w:after="120" w:line="240" w:lineRule="auto"/>
        <w:rPr>
          <w:sz w:val="20"/>
        </w:rPr>
      </w:pPr>
    </w:p>
    <w:p w:rsidR="00010189" w:rsidRPr="001C1312" w:rsidRDefault="00010189" w:rsidP="00010189">
      <w:pPr>
        <w:rPr>
          <w:rFonts w:cs="Arial"/>
        </w:rPr>
      </w:pPr>
    </w:p>
    <w:p w:rsidR="00010189" w:rsidRPr="005462A1" w:rsidRDefault="00010189" w:rsidP="005462A1">
      <w:pPr>
        <w:spacing w:after="120" w:line="240" w:lineRule="auto"/>
        <w:rPr>
          <w:sz w:val="20"/>
        </w:rPr>
      </w:pPr>
      <w:proofErr w:type="gramStart"/>
      <w:r w:rsidRPr="00070D41">
        <w:rPr>
          <w:b/>
          <w:sz w:val="20"/>
        </w:rPr>
        <w:t xml:space="preserve">Figure </w:t>
      </w:r>
      <w:r w:rsidR="00070D41">
        <w:rPr>
          <w:b/>
          <w:sz w:val="20"/>
        </w:rPr>
        <w:t>7</w:t>
      </w:r>
      <w:r w:rsidR="00A845EB">
        <w:rPr>
          <w:b/>
          <w:sz w:val="20"/>
        </w:rPr>
        <w:t>1</w:t>
      </w:r>
      <w:r w:rsidRPr="005462A1">
        <w:rPr>
          <w:sz w:val="20"/>
        </w:rPr>
        <w:t>.</w:t>
      </w:r>
      <w:proofErr w:type="gramEnd"/>
      <w:r w:rsidRPr="005462A1">
        <w:rPr>
          <w:sz w:val="20"/>
        </w:rPr>
        <w:t xml:space="preserve"> </w:t>
      </w:r>
      <w:proofErr w:type="gramStart"/>
      <w:r w:rsidRPr="005462A1">
        <w:rPr>
          <w:sz w:val="20"/>
        </w:rPr>
        <w:t xml:space="preserve">Upstream habitat selection by Murray cod (left axis) in </w:t>
      </w:r>
      <w:r w:rsidR="00070D41">
        <w:rPr>
          <w:sz w:val="20"/>
        </w:rPr>
        <w:t xml:space="preserve">relation to flow (right axis), </w:t>
      </w:r>
      <w:r w:rsidRPr="005462A1">
        <w:rPr>
          <w:sz w:val="20"/>
        </w:rPr>
        <w:t>(Yallakool Creek flow -Blue, Wakool River red).</w:t>
      </w:r>
      <w:proofErr w:type="gramEnd"/>
      <w:r w:rsidRPr="005462A1">
        <w:rPr>
          <w:sz w:val="20"/>
        </w:rPr>
        <w:t xml:space="preserve"> </w:t>
      </w:r>
      <w:proofErr w:type="gramStart"/>
      <w:r w:rsidRPr="005462A1">
        <w:rPr>
          <w:sz w:val="20"/>
        </w:rPr>
        <w:t>Environmental water periods shown with the blue boxes.</w:t>
      </w:r>
      <w:proofErr w:type="gramEnd"/>
    </w:p>
    <w:p w:rsidR="007D3484" w:rsidRDefault="007D3484" w:rsidP="007D1170">
      <w:pPr>
        <w:rPr>
          <w:rFonts w:asciiTheme="minorHAnsi" w:hAnsiTheme="minorHAnsi" w:cstheme="minorHAnsi"/>
          <w:i/>
        </w:rPr>
      </w:pPr>
    </w:p>
    <w:p w:rsidR="00010189" w:rsidRPr="00070D41" w:rsidRDefault="00010189" w:rsidP="007D1170">
      <w:pPr>
        <w:rPr>
          <w:rFonts w:asciiTheme="minorHAnsi" w:hAnsiTheme="minorHAnsi" w:cstheme="minorHAnsi"/>
          <w:i/>
        </w:rPr>
      </w:pPr>
      <w:r w:rsidRPr="00070D41">
        <w:rPr>
          <w:rFonts w:asciiTheme="minorHAnsi" w:hAnsiTheme="minorHAnsi" w:cstheme="minorHAnsi"/>
          <w:i/>
        </w:rPr>
        <w:t>Golden Perch</w:t>
      </w:r>
      <w:r w:rsidR="007D1170">
        <w:rPr>
          <w:rFonts w:asciiTheme="minorHAnsi" w:hAnsiTheme="minorHAnsi" w:cstheme="minorHAnsi"/>
          <w:i/>
        </w:rPr>
        <w:t xml:space="preserve"> </w:t>
      </w:r>
      <w:r w:rsidR="007D1170">
        <w:rPr>
          <w:i/>
        </w:rPr>
        <w:t xml:space="preserve">movement </w:t>
      </w:r>
      <w:r w:rsidR="00133158">
        <w:rPr>
          <w:i/>
        </w:rPr>
        <w:t xml:space="preserve">in response </w:t>
      </w:r>
      <w:r w:rsidR="007D1170">
        <w:rPr>
          <w:i/>
        </w:rPr>
        <w:t>to environmental watering</w:t>
      </w:r>
    </w:p>
    <w:p w:rsidR="00057856" w:rsidRDefault="00057856" w:rsidP="00057856">
      <w:pPr>
        <w:spacing w:after="240"/>
      </w:pPr>
      <w:r w:rsidRPr="00CE7784">
        <w:t xml:space="preserve">Golden perch exhibited a displacement range of 150 km downstream to 10 km upstream, with a maximum daily displacement of 38 km recorded by an individual. Peak </w:t>
      </w:r>
      <w:r w:rsidRPr="00691BFE">
        <w:t xml:space="preserve">displacement for golden perch </w:t>
      </w:r>
      <w:r w:rsidRPr="00691BFE">
        <w:lastRenderedPageBreak/>
        <w:t>during the study period occurred from mid-Sep</w:t>
      </w:r>
      <w:r w:rsidR="00770A70">
        <w:t xml:space="preserve">tember to mid-October </w:t>
      </w:r>
      <w:r w:rsidR="00FC73BE">
        <w:t xml:space="preserve">2012 </w:t>
      </w:r>
      <w:r w:rsidR="00770A70">
        <w:t>(Figure 72</w:t>
      </w:r>
      <w:r w:rsidRPr="00691BFE">
        <w:t>).</w:t>
      </w:r>
      <w:r w:rsidRPr="00CE7784">
        <w:t xml:space="preserve"> </w:t>
      </w:r>
      <w:r>
        <w:t>D</w:t>
      </w:r>
      <w:r w:rsidRPr="003F4E9A">
        <w:t xml:space="preserve">isplacement </w:t>
      </w:r>
      <w:r>
        <w:t xml:space="preserve">occurred </w:t>
      </w:r>
      <w:r w:rsidRPr="003F4E9A">
        <w:t xml:space="preserve">on larger flows </w:t>
      </w:r>
      <w:r>
        <w:t xml:space="preserve">with </w:t>
      </w:r>
      <w:r w:rsidRPr="003F4E9A">
        <w:t xml:space="preserve">overall displacement </w:t>
      </w:r>
      <w:r>
        <w:t xml:space="preserve">modestly </w:t>
      </w:r>
      <w:r w:rsidRPr="003F4E9A">
        <w:t xml:space="preserve">correlated with </w:t>
      </w:r>
      <w:r w:rsidRPr="00A7003C">
        <w:t>flow (</w:t>
      </w:r>
      <w:r>
        <w:t>Spearman: R=</w:t>
      </w:r>
      <w:r w:rsidRPr="00A7003C">
        <w:t>0.5</w:t>
      </w:r>
      <w:r>
        <w:t xml:space="preserve">, P &lt; 0.001, with an </w:t>
      </w:r>
      <w:r w:rsidRPr="00770A70">
        <w:t>R</w:t>
      </w:r>
      <w:r w:rsidRPr="00770A70">
        <w:rPr>
          <w:vertAlign w:val="superscript"/>
        </w:rPr>
        <w:t>2</w:t>
      </w:r>
      <w:r w:rsidRPr="00770A70">
        <w:t xml:space="preserve">=0.8) </w:t>
      </w:r>
      <w:r w:rsidR="00770A70" w:rsidRPr="00770A70">
        <w:t>(Figure 73</w:t>
      </w:r>
      <w:r w:rsidRPr="00770A70">
        <w:t>). Movements</w:t>
      </w:r>
      <w:r>
        <w:t xml:space="preserve"> during this time are known to coincide with spawning behaviour in the nearby Barmah-Millewa forest</w:t>
      </w:r>
      <w:r w:rsidRPr="00502636">
        <w:t xml:space="preserve"> (King </w:t>
      </w:r>
      <w:r>
        <w:t xml:space="preserve">et al. </w:t>
      </w:r>
      <w:r w:rsidRPr="00502636">
        <w:t>2009).</w:t>
      </w:r>
      <w:r w:rsidRPr="00375320">
        <w:t xml:space="preserve"> </w:t>
      </w:r>
    </w:p>
    <w:p w:rsidR="00B7063F" w:rsidRDefault="00B7063F" w:rsidP="00B7063F">
      <w:pPr>
        <w:spacing w:after="0"/>
      </w:pPr>
      <w:r w:rsidRPr="00B5241D">
        <w:rPr>
          <w:noProof/>
          <w:lang w:eastAsia="en-AU"/>
        </w:rPr>
        <w:drawing>
          <wp:inline distT="0" distB="0" distL="0" distR="0">
            <wp:extent cx="4105275" cy="2442639"/>
            <wp:effectExtent l="19050" t="19050" r="28575" b="14811"/>
            <wp:docPr id="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srcRect/>
                    <a:stretch>
                      <a:fillRect/>
                    </a:stretch>
                  </pic:blipFill>
                  <pic:spPr bwMode="auto">
                    <a:xfrm>
                      <a:off x="0" y="0"/>
                      <a:ext cx="4105275" cy="2442639"/>
                    </a:xfrm>
                    <a:prstGeom prst="rect">
                      <a:avLst/>
                    </a:prstGeom>
                    <a:noFill/>
                    <a:ln w="9525">
                      <a:solidFill>
                        <a:schemeClr val="tx1"/>
                      </a:solidFill>
                      <a:miter lim="800000"/>
                      <a:headEnd/>
                      <a:tailEnd/>
                    </a:ln>
                  </pic:spPr>
                </pic:pic>
              </a:graphicData>
            </a:graphic>
          </wp:inline>
        </w:drawing>
      </w:r>
    </w:p>
    <w:p w:rsidR="00B7063F" w:rsidRDefault="00770A70" w:rsidP="00B7063F">
      <w:pPr>
        <w:spacing w:after="120" w:line="240" w:lineRule="auto"/>
        <w:rPr>
          <w:sz w:val="20"/>
        </w:rPr>
      </w:pPr>
      <w:proofErr w:type="gramStart"/>
      <w:r>
        <w:rPr>
          <w:b/>
          <w:sz w:val="20"/>
        </w:rPr>
        <w:t>Figure 72</w:t>
      </w:r>
      <w:r w:rsidR="00B7063F" w:rsidRPr="00070D41">
        <w:rPr>
          <w:b/>
          <w:sz w:val="20"/>
        </w:rPr>
        <w:t>.</w:t>
      </w:r>
      <w:proofErr w:type="gramEnd"/>
      <w:r w:rsidR="00B7063F" w:rsidRPr="005462A1">
        <w:rPr>
          <w:sz w:val="20"/>
        </w:rPr>
        <w:t xml:space="preserve"> </w:t>
      </w:r>
      <w:proofErr w:type="gramStart"/>
      <w:r w:rsidR="00B7063F" w:rsidRPr="00070D41">
        <w:rPr>
          <w:sz w:val="20"/>
        </w:rPr>
        <w:t xml:space="preserve">Golden perch movement in the Edward – Wakool </w:t>
      </w:r>
      <w:r w:rsidR="00B7063F" w:rsidRPr="008A6E1F">
        <w:rPr>
          <w:sz w:val="20"/>
        </w:rPr>
        <w:t>system.</w:t>
      </w:r>
      <w:proofErr w:type="gramEnd"/>
      <w:r w:rsidR="00B7063F" w:rsidRPr="008A6E1F">
        <w:rPr>
          <w:sz w:val="20"/>
        </w:rPr>
        <w:t xml:space="preserve"> Time series movement of golden perch</w:t>
      </w:r>
      <w:r w:rsidR="00B7063F" w:rsidRPr="005462A1">
        <w:rPr>
          <w:sz w:val="20"/>
        </w:rPr>
        <w:t xml:space="preserve"> i</w:t>
      </w:r>
      <w:r w:rsidR="00511758">
        <w:rPr>
          <w:sz w:val="20"/>
        </w:rPr>
        <w:t>s presented in relation to flow</w:t>
      </w:r>
      <w:r w:rsidR="00CE48A3">
        <w:rPr>
          <w:sz w:val="20"/>
        </w:rPr>
        <w:t xml:space="preserve"> is available at this website</w:t>
      </w:r>
      <w:r w:rsidR="00511758">
        <w:rPr>
          <w:sz w:val="20"/>
        </w:rPr>
        <w:t>.</w:t>
      </w:r>
      <w:r w:rsidR="00CE48A3">
        <w:rPr>
          <w:sz w:val="20"/>
        </w:rPr>
        <w:t xml:space="preserve"> </w:t>
      </w:r>
      <w:hyperlink r:id="rId39" w:history="1">
        <w:r w:rsidR="00CE48A3" w:rsidRPr="00CE48A3">
          <w:rPr>
            <w:rStyle w:val="Hyperlink"/>
            <w:rFonts w:cs="Arial"/>
            <w:sz w:val="20"/>
          </w:rPr>
          <w:t>http://www.csu.edu.au/research/ilws/research/SRAs/Water/Water_projects%20-EdwardWakool.htm</w:t>
        </w:r>
      </w:hyperlink>
      <w:r w:rsidR="00511758">
        <w:rPr>
          <w:sz w:val="20"/>
        </w:rPr>
        <w:t xml:space="preserve"> Discharge (ML/D) </w:t>
      </w:r>
      <w:r w:rsidR="00B7063F" w:rsidRPr="005462A1">
        <w:rPr>
          <w:sz w:val="20"/>
        </w:rPr>
        <w:t xml:space="preserve">for the Wakool River and Yallakool Creek </w:t>
      </w:r>
      <w:r w:rsidR="00511758">
        <w:rPr>
          <w:sz w:val="20"/>
        </w:rPr>
        <w:t xml:space="preserve">is shown </w:t>
      </w:r>
      <w:r w:rsidR="00B7063F" w:rsidRPr="005462A1">
        <w:rPr>
          <w:sz w:val="20"/>
        </w:rPr>
        <w:t>on the left hand side of the video</w:t>
      </w:r>
      <w:r w:rsidR="00CE48A3">
        <w:rPr>
          <w:sz w:val="20"/>
        </w:rPr>
        <w:t>.</w:t>
      </w:r>
    </w:p>
    <w:p w:rsidR="00B7063F" w:rsidRDefault="00B7063F" w:rsidP="00B7063F">
      <w:pPr>
        <w:spacing w:after="0" w:line="240" w:lineRule="auto"/>
        <w:rPr>
          <w:rFonts w:cs="Arial"/>
          <w:sz w:val="20"/>
          <w:lang w:eastAsia="en-AU"/>
        </w:rPr>
      </w:pPr>
      <w:r>
        <w:rPr>
          <w:rFonts w:cs="Arial"/>
          <w:noProof/>
          <w:sz w:val="20"/>
          <w:lang w:eastAsia="en-AU"/>
        </w:rPr>
        <w:drawing>
          <wp:inline distT="0" distB="0" distL="0" distR="0">
            <wp:extent cx="5776330" cy="2200275"/>
            <wp:effectExtent l="0" t="0" r="0" b="0"/>
            <wp:docPr id="81"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6330" cy="2200275"/>
                    </a:xfrm>
                    <a:prstGeom prst="rect">
                      <a:avLst/>
                    </a:prstGeom>
                    <a:noFill/>
                  </pic:spPr>
                </pic:pic>
              </a:graphicData>
            </a:graphic>
          </wp:inline>
        </w:drawing>
      </w:r>
    </w:p>
    <w:p w:rsidR="00B7063F" w:rsidRDefault="00770A70" w:rsidP="00B7063F">
      <w:pPr>
        <w:spacing w:after="0" w:line="240" w:lineRule="auto"/>
        <w:rPr>
          <w:rFonts w:cs="Arial"/>
          <w:sz w:val="20"/>
        </w:rPr>
      </w:pPr>
      <w:proofErr w:type="gramStart"/>
      <w:r w:rsidRPr="00770A70">
        <w:rPr>
          <w:rFonts w:cs="Arial"/>
          <w:b/>
          <w:sz w:val="20"/>
        </w:rPr>
        <w:t>Figure 73.</w:t>
      </w:r>
      <w:proofErr w:type="gramEnd"/>
      <w:r w:rsidR="00B7063F" w:rsidRPr="00770A70">
        <w:rPr>
          <w:rFonts w:cs="Arial"/>
          <w:sz w:val="20"/>
        </w:rPr>
        <w:t xml:space="preserve"> Displacement</w:t>
      </w:r>
      <w:r w:rsidR="00B7063F">
        <w:rPr>
          <w:rFonts w:cs="Arial"/>
          <w:sz w:val="20"/>
        </w:rPr>
        <w:t xml:space="preserve"> of tagged g</w:t>
      </w:r>
      <w:r w:rsidR="00B7063F" w:rsidRPr="00B5241D">
        <w:rPr>
          <w:rFonts w:cs="Arial"/>
          <w:sz w:val="20"/>
        </w:rPr>
        <w:t xml:space="preserve">olden perch </w:t>
      </w:r>
      <w:r w:rsidR="00B7063F">
        <w:rPr>
          <w:rFonts w:cs="Arial"/>
          <w:sz w:val="20"/>
        </w:rPr>
        <w:t>correlated with flow.</w:t>
      </w:r>
    </w:p>
    <w:p w:rsidR="00010189" w:rsidRDefault="00010189" w:rsidP="00057856">
      <w:pPr>
        <w:spacing w:after="240"/>
      </w:pPr>
      <w:r>
        <w:t>During higher flows, golden perch</w:t>
      </w:r>
      <w:r w:rsidRPr="00375320">
        <w:t xml:space="preserve"> movements</w:t>
      </w:r>
      <w:r>
        <w:t xml:space="preserve"> were mostly d</w:t>
      </w:r>
      <w:r w:rsidRPr="00375320">
        <w:t xml:space="preserve">ownstream. </w:t>
      </w:r>
      <w:r>
        <w:t>Di</w:t>
      </w:r>
      <w:r w:rsidRPr="00375320">
        <w:t xml:space="preserve">sparity between the </w:t>
      </w:r>
      <w:r>
        <w:t>upstream and downstream movement</w:t>
      </w:r>
      <w:r w:rsidRPr="00375320">
        <w:t xml:space="preserve"> is supported by long term movement data for golden perch in the Wakool study area</w:t>
      </w:r>
      <w:r>
        <w:t>. Overall</w:t>
      </w:r>
      <w:r w:rsidRPr="00375320">
        <w:t xml:space="preserve"> </w:t>
      </w:r>
      <w:r>
        <w:t xml:space="preserve">population displacement has varied from predominantly </w:t>
      </w:r>
      <w:r w:rsidRPr="00375320">
        <w:t xml:space="preserve">upstream </w:t>
      </w:r>
      <w:r>
        <w:t>to</w:t>
      </w:r>
      <w:r w:rsidRPr="00375320">
        <w:t xml:space="preserve"> downstream in </w:t>
      </w:r>
      <w:r>
        <w:t>years following a hypoxic blackwater event</w:t>
      </w:r>
      <w:r w:rsidRPr="00375320">
        <w:t xml:space="preserve"> (unpublished data).</w:t>
      </w:r>
      <w:r>
        <w:t xml:space="preserve"> The results demonstrate </w:t>
      </w:r>
      <w:r>
        <w:lastRenderedPageBreak/>
        <w:t xml:space="preserve">that golden perch are able to </w:t>
      </w:r>
      <w:r w:rsidR="00770A70">
        <w:t>travel</w:t>
      </w:r>
      <w:r>
        <w:t xml:space="preserve"> large distances over relatively short timeframes and were able to make use of new habitat when inundated.</w:t>
      </w:r>
    </w:p>
    <w:p w:rsidR="00010189" w:rsidRDefault="00010189" w:rsidP="00057856">
      <w:pPr>
        <w:spacing w:after="240"/>
      </w:pPr>
      <w:r>
        <w:t xml:space="preserve">Between August and October </w:t>
      </w:r>
      <w:r w:rsidR="00FC73BE">
        <w:t xml:space="preserve">2012 </w:t>
      </w:r>
      <w:r>
        <w:t xml:space="preserve">all tagged individuals </w:t>
      </w:r>
      <w:r w:rsidR="00EF20C4">
        <w:t>had an observed displacement of</w:t>
      </w:r>
      <w:r>
        <w:t xml:space="preserve"> greater than 5</w:t>
      </w:r>
      <w:r w:rsidR="00770A70">
        <w:t xml:space="preserve"> </w:t>
      </w:r>
      <w:r>
        <w:t xml:space="preserve">km per day and many of these movements were greater </w:t>
      </w:r>
      <w:r w:rsidRPr="003F4E9A">
        <w:t>than 10</w:t>
      </w:r>
      <w:r w:rsidR="00EF20C4">
        <w:t xml:space="preserve"> </w:t>
      </w:r>
      <w:r w:rsidRPr="003F4E9A">
        <w:t xml:space="preserve">km </w:t>
      </w:r>
      <w:r>
        <w:t>(</w:t>
      </w:r>
      <w:r w:rsidRPr="003F4E9A">
        <w:t>37%</w:t>
      </w:r>
      <w:r>
        <w:t xml:space="preserve"> of the tag population)</w:t>
      </w:r>
      <w:r w:rsidRPr="003F4E9A">
        <w:t xml:space="preserve"> </w:t>
      </w:r>
      <w:r>
        <w:t>during the same period.</w:t>
      </w:r>
      <w:r w:rsidRPr="003F4E9A">
        <w:t xml:space="preserve"> </w:t>
      </w:r>
      <w:r>
        <w:t>L</w:t>
      </w:r>
      <w:r w:rsidRPr="003F4E9A">
        <w:t xml:space="preserve">arge scale displacement </w:t>
      </w:r>
      <w:r>
        <w:t xml:space="preserve">(&gt; 10km) was </w:t>
      </w:r>
      <w:r w:rsidRPr="003F4E9A">
        <w:t xml:space="preserve">observed more </w:t>
      </w:r>
      <w:r w:rsidRPr="00070D41">
        <w:t xml:space="preserve">frequently over multiple days but most of these movements occurring between August and October </w:t>
      </w:r>
      <w:r w:rsidR="00770A70">
        <w:t>(Figure 74</w:t>
      </w:r>
      <w:r w:rsidRPr="00070D41">
        <w:t>).</w:t>
      </w:r>
      <w:r>
        <w:t xml:space="preserve"> Between October </w:t>
      </w:r>
      <w:r w:rsidR="00FC73BE">
        <w:t xml:space="preserve">2012 </w:t>
      </w:r>
      <w:r>
        <w:t xml:space="preserve">and July </w:t>
      </w:r>
      <w:r w:rsidR="00FC73BE">
        <w:t xml:space="preserve">2013 </w:t>
      </w:r>
      <w:r>
        <w:t>overall displac</w:t>
      </w:r>
      <w:r w:rsidR="00EF20C4">
        <w:t>ement decreased substantially b</w:t>
      </w:r>
      <w:r>
        <w:t xml:space="preserve">ut individuals that made large scale movements (40 – 150 km) eventually returned to the capture location. </w:t>
      </w:r>
    </w:p>
    <w:p w:rsidR="00010189" w:rsidRDefault="00010189" w:rsidP="00057856">
      <w:pPr>
        <w:spacing w:after="240"/>
      </w:pPr>
      <w:r w:rsidRPr="00CE7784">
        <w:t>Environmental water delivered to Yallakool Creek (19 0ctober 2012 to 7 December 2012) did not result in large scale displacement for the golden perch tag population as a whole, however some individuals ma</w:t>
      </w:r>
      <w:r w:rsidR="007D3484">
        <w:t>de displacement movements of 5</w:t>
      </w:r>
      <w:r w:rsidR="00FC73BE">
        <w:t xml:space="preserve"> to</w:t>
      </w:r>
      <w:r w:rsidRPr="00CE7784">
        <w:t xml:space="preserve"> 15</w:t>
      </w:r>
      <w:r w:rsidR="00770A70">
        <w:t xml:space="preserve"> </w:t>
      </w:r>
      <w:r w:rsidRPr="00CE7784">
        <w:t xml:space="preserve">km. </w:t>
      </w:r>
      <w:r>
        <w:t>Subsequent deliveries</w:t>
      </w:r>
      <w:r w:rsidRPr="00CE7784">
        <w:t xml:space="preserve"> of e</w:t>
      </w:r>
      <w:r>
        <w:t xml:space="preserve">nvironmental water </w:t>
      </w:r>
      <w:r w:rsidR="00FC73BE">
        <w:t>(Yallakool Creek</w:t>
      </w:r>
      <w:r w:rsidRPr="00CE7784">
        <w:t xml:space="preserve"> 2 February 2013 to 22 February 2013, 13 March 2013 </w:t>
      </w:r>
      <w:r w:rsidR="00057856">
        <w:t>to</w:t>
      </w:r>
      <w:r w:rsidRPr="00CE7784">
        <w:t xml:space="preserve"> 5 April 2013) resulted in </w:t>
      </w:r>
      <w:r>
        <w:t xml:space="preserve">minimal </w:t>
      </w:r>
      <w:r w:rsidRPr="00CE7784">
        <w:t>increases in ac</w:t>
      </w:r>
      <w:r>
        <w:t xml:space="preserve">tivity by golden perch, </w:t>
      </w:r>
      <w:r w:rsidR="007D1170">
        <w:t>and</w:t>
      </w:r>
      <w:r>
        <w:t xml:space="preserve"> </w:t>
      </w:r>
      <w:r w:rsidRPr="00CE7784">
        <w:t>displacement movements</w:t>
      </w:r>
      <w:r>
        <w:t xml:space="preserve"> were typically</w:t>
      </w:r>
      <w:r w:rsidRPr="00CE7784">
        <w:t xml:space="preserve"> </w:t>
      </w:r>
      <w:r w:rsidR="00057856">
        <w:t>less than</w:t>
      </w:r>
      <w:r w:rsidR="00EF20C4">
        <w:t xml:space="preserve"> 3 </w:t>
      </w:r>
      <w:r w:rsidR="007D1170">
        <w:t>km.</w:t>
      </w:r>
    </w:p>
    <w:p w:rsidR="00770A70" w:rsidRDefault="00057856" w:rsidP="00770A70">
      <w:r>
        <w:t xml:space="preserve">From August 2012 to early </w:t>
      </w:r>
      <w:r w:rsidRPr="00070D41">
        <w:t xml:space="preserve">January 2013 up to 45% of tagged golden perch were </w:t>
      </w:r>
      <w:r w:rsidR="00770A70">
        <w:t>recorded</w:t>
      </w:r>
      <w:r w:rsidRPr="00070D41">
        <w:t xml:space="preserve"> ou</w:t>
      </w:r>
      <w:r w:rsidR="00770A70">
        <w:t>tside the refuge pool (Figure 75</w:t>
      </w:r>
      <w:r w:rsidRPr="00070D41">
        <w:t>). The</w:t>
      </w:r>
      <w:r>
        <w:t xml:space="preserve"> preference for downstream movement only occurred between August 2012 and January 2013. Fish leaving the refuge pool between the months of February and June</w:t>
      </w:r>
      <w:r w:rsidR="00FC73BE">
        <w:t xml:space="preserve"> 2013</w:t>
      </w:r>
      <w:r>
        <w:t xml:space="preserve"> chose to move </w:t>
      </w:r>
      <w:r w:rsidR="00770A70">
        <w:t xml:space="preserve">only </w:t>
      </w:r>
      <w:r>
        <w:t xml:space="preserve">upstream. For fish moving upstream, a clear preference was shown for the Wakool River during August 2012 </w:t>
      </w:r>
      <w:r w:rsidRPr="00070D41">
        <w:t xml:space="preserve">to January 2013, but fish moved into the Yallakool Creek from </w:t>
      </w:r>
      <w:r w:rsidR="00770A70">
        <w:t>February to June 2013 (Figure 76</w:t>
      </w:r>
      <w:r w:rsidRPr="00070D41">
        <w:t>). These</w:t>
      </w:r>
      <w:r>
        <w:t xml:space="preserve"> upstream movements by golden perch into the Yallakool </w:t>
      </w:r>
      <w:r w:rsidRPr="006A4F63">
        <w:t>were strongly correlated (</w:t>
      </w:r>
      <w:r>
        <w:t>Spearman; R=</w:t>
      </w:r>
      <w:r w:rsidRPr="006A4F63">
        <w:t>0.8</w:t>
      </w:r>
      <w:r>
        <w:t>, P &lt; 0.001, with an R</w:t>
      </w:r>
      <w:r w:rsidRPr="00351594">
        <w:rPr>
          <w:vertAlign w:val="superscript"/>
        </w:rPr>
        <w:t>2</w:t>
      </w:r>
      <w:r>
        <w:t>=0.5171</w:t>
      </w:r>
      <w:r w:rsidRPr="006A4F63">
        <w:t>)</w:t>
      </w:r>
      <w:r>
        <w:t xml:space="preserve"> with flow in the creek, including the environmental </w:t>
      </w:r>
      <w:r w:rsidR="00770A70">
        <w:t>watering</w:t>
      </w:r>
      <w:r>
        <w:t xml:space="preserve"> </w:t>
      </w:r>
      <w:r w:rsidR="00B7063F" w:rsidRPr="00770A70">
        <w:t xml:space="preserve">(Figure </w:t>
      </w:r>
      <w:r w:rsidR="00770A70" w:rsidRPr="00770A70">
        <w:t>77</w:t>
      </w:r>
      <w:r w:rsidRPr="00770A70">
        <w:t>). This</w:t>
      </w:r>
      <w:r>
        <w:t xml:space="preserve"> activity and other small scale movements may indicate that golden perch are utilising these increases in flow to feed both within and outside the refuge pool.</w:t>
      </w:r>
    </w:p>
    <w:p w:rsidR="00010189" w:rsidRDefault="00010189" w:rsidP="00010189">
      <w:pPr>
        <w:spacing w:after="0"/>
      </w:pPr>
    </w:p>
    <w:p w:rsidR="00B91258" w:rsidRDefault="00B91258">
      <w:pPr>
        <w:spacing w:after="0" w:line="240" w:lineRule="auto"/>
        <w:jc w:val="left"/>
        <w:rPr>
          <w:sz w:val="20"/>
        </w:rPr>
      </w:pPr>
      <w:r>
        <w:rPr>
          <w:sz w:val="20"/>
        </w:rPr>
        <w:br w:type="page"/>
      </w:r>
    </w:p>
    <w:p w:rsidR="00B91258" w:rsidRPr="005462A1" w:rsidRDefault="00A349E3" w:rsidP="005462A1">
      <w:pPr>
        <w:spacing w:after="120" w:line="240" w:lineRule="auto"/>
        <w:rPr>
          <w:sz w:val="20"/>
        </w:rPr>
      </w:pPr>
      <w:r w:rsidRPr="00A349E3">
        <w:rPr>
          <w:noProof/>
          <w:szCs w:val="22"/>
          <w:lang w:eastAsia="en-AU"/>
        </w:rPr>
        <w:lastRenderedPageBreak/>
        <w:pict>
          <v:group id="Group 1" o:spid="_x0000_s127397" style="position:absolute;left:0;text-align:left;margin-left:17.1pt;margin-top:-.65pt;width:389.4pt;height:243.65pt;z-index:251760640" coordorigin="1677,8595" coordsize="8565,56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">
            <v:group id="Group 25" o:spid="_x0000_s127398" style="position:absolute;left:1917;top:8595;width:8160;height:5675" coordorigin="1636,1440" coordsize="8430,5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Picture 26" o:spid="_x0000_s127399" type="#_x0000_t75" style="position:absolute;left:1641;top:1440;width:8425;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0GSXEAAAA3AAAAA8AAABkcnMvZG93bnJldi54bWxET01rwkAQvRf6H5YpeKubii0SXaUoipce&#10;jB7a25gdk2h2NuyuJvrrXaHgbR7vcyazztTiQs5XlhV89BMQxLnVFRcKdtvl+wiED8gaa8uk4Eoe&#10;ZtPXlwmm2ra8oUsWChFD2KeooAyhSaX0eUkGfd82xJE7WGcwROgKqR22MdzUcpAkX9JgxbGhxIbm&#10;JeWn7GwULLJiP3eHH9eeBqvP9fb3+GdvR6V6b933GESgLjzF/+61jvOHQ3g8Ey+Q0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0GSXEAAAA3AAAAA8AAAAAAAAAAAAAAAAA&#10;nwIAAGRycy9kb3ducmV2LnhtbFBLBQYAAAAABAAEAPcAAACQAwAAAAA=&#10;">
                <v:imagedata r:id="rId41" o:title=""/>
                <o:lock v:ext="edit" aspectratio="f"/>
              </v:shape>
              <v:shape id="Picture 27" o:spid="_x0000_s127400" type="#_x0000_t75" style="position:absolute;left:1636;top:4161;width:8425;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ARlrBAAAA3AAAAA8AAABkcnMvZG93bnJldi54bWxET8lqwzAQvRfyD2ICvdVySmuMEyWEkEJz&#10;6KFufR+s8UKskWPJS/8+KhR6m8dbZ3dYTCcmGlxrWcEmikEQl1a3XCv4/np7SkE4j6yxs0wKfsjB&#10;Yb962GGm7cyfNOW+FiGEXYYKGu/7TEpXNmTQRbYnDlxlB4M+wKGWesA5hJtOPsdxIg22HBoa7OnU&#10;UHnNR6PgMhVjFX/YUzIl8lYUOKbnipR6XC/HLQhPi/8X/7nfdZj/8gq/z4QL5P4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ARlrBAAAA3AAAAA8AAAAAAAAAAAAAAAAAnwIA&#10;AGRycy9kb3ducmV2LnhtbFBLBQYAAAAABAAEAPcAAACNAwAAAAA=&#10;">
                <v:imagedata r:id="rId42" o:title=""/>
                <o:lock v:ext="edit" aspectratio="f"/>
              </v:shape>
              <v:rect id="Rectangle 28" o:spid="_x0000_s127401" style="position:absolute;left:4086;top:1612;width:958;height:2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DngMEA&#10;AADcAAAADwAAAGRycy9kb3ducmV2LnhtbERPTYvCMBC9C/sfwix409RdEekaRVyEFb2oC16HZmxr&#10;m0lJYq3/3giCt3m8z5ktOlOLlpwvLSsYDRMQxJnVJecK/o/rwRSED8gaa8uk4E4eFvOP3gxTbW+8&#10;p/YQchFD2KeooAihSaX0WUEG/dA2xJE7W2cwROhyqR3eYrip5VeSTKTBkmNDgQ2tCsqqw9UoqL7b&#10;y/K3dT7f6fNuU/Fp261OSvU/u+UPiEBdeItf7j8d548n8HwmXi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A54DBAAAA3AAAAA8AAAAAAAAAAAAAAAAAmAIAAGRycy9kb3du&#10;cmV2LnhtbFBLBQYAAAAABAAEAPUAAACGAwAAAAA=&#10;" fillcolor="#9cf" stroked="f" strokeweight=".25pt">
                <v:fill opacity="26214f"/>
                <v:stroke dashstyle="dash"/>
              </v:rect>
              <v:rect id="Rectangle 29" o:spid="_x0000_s127402" style="position:absolute;left:6197;top:1607;width:408;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CG8IA&#10;AADcAAAADwAAAGRycy9kb3ducmV2LnhtbERPS2sCMRC+C/0PYQq9adZWrKwbRSyFSr1UBa/DZvbh&#10;biZLkq7bf98Igrf5+J6TrQfTip6cry0rmE4SEMS51TWXCk7Hz/EChA/IGlvLpOCPPKxXT6MMU22v&#10;/EP9IZQihrBPUUEVQpdK6fOKDPqJ7YgjV1hnMEToSqkdXmO4aeVrksylwZpjQ4UdbSvKm8OvUdC8&#10;9ZfNR+98udfFftfw+XvYnpV6eR42SxCBhvAQ391fOs6fvcPtmXiB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EIbwgAAANwAAAAPAAAAAAAAAAAAAAAAAJgCAABkcnMvZG93&#10;bnJldi54bWxQSwUGAAAAAAQABAD1AAAAhwMAAAAA&#10;" fillcolor="#9cf" stroked="f" strokeweight=".25pt">
                <v:fill opacity="26214f"/>
                <v:stroke dashstyle="dash"/>
              </v:rect>
              <v:rect id="Rectangle 30" o:spid="_x0000_s127403" style="position:absolute;left:6982;top:1609;width:448;height:2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WacQA&#10;AADcAAAADwAAAGRycy9kb3ducmV2LnhtbESPQWvCQBCF7wX/wzJCb3VTFSmpq4giWPSiLXgdsmOS&#10;JjsbdteY/vvOodDbDO/Ne98s14NrVU8h1p4NvE4yUMSFtzWXBr4+9y9voGJCtth6JgM/FGG9Gj0t&#10;Mbf+wWfqL6lUEsIxRwNVSl2udSwqchgnviMW7eaDwyRrKLUN+JBw1+ppli20w5qlocKOthUVzeXu&#10;DDSz/nuz60MsT/Z2+mj4ehy2V2Oex8PmHVSiIf2b/64PV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T1mnEAAAA3AAAAA8AAAAAAAAAAAAAAAAAmAIAAGRycy9k&#10;b3ducmV2LnhtbFBLBQYAAAAABAAEAPUAAACJAwAAAAA=&#10;" fillcolor="#9cf" stroked="f" strokeweight=".25pt">
                <v:fill opacity="26214f"/>
                <v:stroke dashstyle="dash"/>
              </v:rect>
              <v:rect id="Rectangle 31" o:spid="_x0000_s127404" style="position:absolute;left:4088;top:4343;width:958;height:2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z8sIA&#10;AADcAAAADwAAAGRycy9kb3ducmV2LnhtbERPS2sCMRC+C/0PYQq9adZWpK4bRSyFSr1UBa/DZvbh&#10;biZLkq7bf98Igrf5+J6TrQfTip6cry0rmE4SEMS51TWXCk7Hz/E7CB+QNbaWScEfeVivnkYZptpe&#10;+Yf6QyhFDGGfooIqhC6V0ucVGfQT2xFHrrDOYIjQlVI7vMZw08rXJJlLgzXHhgo72laUN4dfo6B5&#10;6y+bj975cq+L/a7h8/ewPSv18jxsliACDeEhvru/dJw/W8DtmXiB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33PywgAAANwAAAAPAAAAAAAAAAAAAAAAAJgCAABkcnMvZG93&#10;bnJldi54bWxQSwUGAAAAAAQABAD1AAAAhwMAAAAA&#10;" fillcolor="#9cf" stroked="f" strokeweight=".25pt">
                <v:fill opacity="26214f"/>
                <v:stroke dashstyle="dash"/>
              </v:rect>
              <v:rect id="Rectangle 32" o:spid="_x0000_s127405" style="position:absolute;left:6199;top:4338;width:408;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MssQA&#10;AADcAAAADwAAAGRycy9kb3ducmV2LnhtbESPQWvCQBCF7wX/wzJCb3VTRSmpq4giWPSiLXgdsmOS&#10;JjsbdteY/vvOodDbDO/Ne98s14NrVU8h1p4NvE4yUMSFtzWXBr4+9y9voGJCtth6JgM/FGG9Gj0t&#10;Mbf+wWfqL6lUEsIxRwNVSl2udSwqchgnviMW7eaDwyRrKLUN+JBw1+ppli20w5qlocKOthUVzeXu&#10;DDSz/nuz60MsT/Z2+mj4ehy2V2Oex8PmHVSiIf2b/64PV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8TLLEAAAA3AAAAA8AAAAAAAAAAAAAAAAAmAIAAGRycy9k&#10;b3ducmV2LnhtbFBLBQYAAAAABAAEAPUAAACJAwAAAAA=&#10;" fillcolor="#9cf" stroked="f" strokeweight=".25pt">
                <v:fill opacity="26214f"/>
                <v:stroke dashstyle="dash"/>
              </v:rect>
              <v:rect id="Rectangle 33" o:spid="_x0000_s127406" style="position:absolute;left:6984;top:4340;width:448;height:2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DpKcIA&#10;AADcAAAADwAAAGRycy9kb3ducmV2LnhtbERPTWvCQBC9F/wPywi91U1aWkp0DSFSUOqlVvA6ZMck&#10;JjsbdtcY/323UOhtHu9zVvlkejGS861lBekiAUFcWd1yreD4/fH0DsIHZI29ZVJwJw/5evawwkzb&#10;G3/ReAi1iCHsM1TQhDBkUvqqIYN+YQfiyJ2tMxgidLXUDm8x3PTyOUnepMGWY0ODA5UNVd3hahR0&#10;L+Ol2IzO13t93u86Pn1O5Umpx/lULEEEmsK/+M+91XH+awq/z8QL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cOkpwgAAANwAAAAPAAAAAAAAAAAAAAAAAJgCAABkcnMvZG93&#10;bnJldi54bWxQSwUGAAAAAAQABAD1AAAAhwMAAAAA&#10;" fillcolor="#9cf" stroked="f" strokeweight=".25pt">
                <v:fill opacity="26214f"/>
                <v:stroke dashstyle="dash"/>
              </v:rect>
            </v:group>
            <v:shape id="Text Box 34" o:spid="_x0000_s127407" type="#_x0000_t202" style="position:absolute;left:1677;top:9180;width:540;height:4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rwsIA&#10;AADcAAAADwAAAGRycy9kb3ducmV2LnhtbERP32vCMBB+F/wfwgl7s+k6JtIZiwqDwUCYFp+P5tZ0&#10;bS6lyWq3v34ZCL7dx/fzNsVkOzHS4BvHCh6TFARx5XTDtYLy/Lpcg/ABWWPnmBT8kIdiO59tMNfu&#10;yh80nkItYgj7HBWYEPpcSl8ZsugT1xNH7tMNFkOEQy31gNcYbjuZpelKWmw4Nhjs6WCoak/fVsGY&#10;/pbVEzr5fvxale3OZPvxeFHqYTHtXkAEmsJdfHO/6Tj/OYP/Z+IF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b+vCwgAAANwAAAAPAAAAAAAAAAAAAAAAAJgCAABkcnMvZG93&#10;bnJldi54bWxQSwUGAAAAAAQABAD1AAAAhwMAAAAA&#10;" stroked="f">
              <v:textbox style="layout-flow:vertical;mso-layout-flow-alt:bottom-to-top;mso-next-textbox:#Text Box 34">
                <w:txbxContent>
                  <w:p w:rsidR="00311975" w:rsidRPr="003A3CF9" w:rsidRDefault="00311975" w:rsidP="00010189">
                    <w:pPr>
                      <w:jc w:val="center"/>
                    </w:pPr>
                    <w:r w:rsidRPr="003A3CF9">
                      <w:t>Distance</w:t>
                    </w:r>
                    <w:r>
                      <w:t xml:space="preserve"> (km)</w:t>
                    </w:r>
                  </w:p>
                </w:txbxContent>
              </v:textbox>
            </v:shape>
            <v:shape id="Text Box 35" o:spid="_x0000_s127408" type="#_x0000_t202" style="position:absolute;left:9702;top:9219;width:540;height:4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NOWcIA&#10;AADcAAAADwAAAGRycy9kb3ducmV2LnhtbERP32vCMBB+H/g/hBvsbaarTEY1FR0IgiDMFZ+P5tZ0&#10;bS6lydrOv34ZCL7dx/fz1pvJtmKg3teOFbzMExDEpdM1VwqKz/3zGwgfkDW2jknBL3nY5LOHNWba&#10;jfxBwzlUIoawz1CBCaHLpPSlIYt+7jriyH253mKIsK+k7nGM4baVaZIspcWaY4PBjt4Nlc35xyoY&#10;kmtRLtDJ4+l7WTRbk+6G00Wpp8dpuwIRaAp38c190HH+6wL+n4kX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05ZwgAAANwAAAAPAAAAAAAAAAAAAAAAAJgCAABkcnMvZG93&#10;bnJldi54bWxQSwUGAAAAAAQABAD1AAAAhwMAAAAA&#10;" stroked="f">
              <v:textbox style="layout-flow:vertical;mso-layout-flow-alt:bottom-to-top;mso-next-textbox:#Text Box 35">
                <w:txbxContent>
                  <w:p w:rsidR="00311975" w:rsidRPr="003A3CF9" w:rsidRDefault="00311975" w:rsidP="00010189">
                    <w:pPr>
                      <w:jc w:val="center"/>
                    </w:pPr>
                    <w:r>
                      <w:t>Flow (ML/day)</w:t>
                    </w:r>
                  </w:p>
                </w:txbxContent>
              </v:textbox>
            </v:shape>
          </v:group>
        </w:pict>
      </w: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Pr="009B41C9" w:rsidRDefault="00B91258" w:rsidP="00010189">
      <w:pPr>
        <w:spacing w:after="0" w:line="240" w:lineRule="auto"/>
        <w:rPr>
          <w:sz w:val="20"/>
          <w:lang w:eastAsia="en-AU"/>
        </w:rPr>
      </w:pPr>
      <w:proofErr w:type="gramStart"/>
      <w:r w:rsidRPr="00070D41">
        <w:rPr>
          <w:b/>
        </w:rPr>
        <w:t>F</w:t>
      </w:r>
      <w:r w:rsidR="00A349E3" w:rsidRPr="00A349E3">
        <w:rPr>
          <w:b/>
          <w:noProof/>
          <w:sz w:val="20"/>
          <w:lang w:eastAsia="en-AU"/>
        </w:rPr>
        <w:pict>
          <v:shape id="Text Box 104" o:spid="_x0000_s127396" type="#_x0000_t202" style="position:absolute;left:0;text-align:left;margin-left:-9.35pt;margin-top:37.85pt;width:44.45pt;height:134.35pt;z-index:251759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" stroked="f">
            <v:fill opacity="0"/>
            <v:textbox style="layout-flow:vertical;mso-layout-flow-alt:bottom-to-top;mso-next-textbox:#Text Box 104">
              <w:txbxContent>
                <w:p w:rsidR="00311975" w:rsidRDefault="00311975" w:rsidP="00010189">
                  <w:pPr>
                    <w:spacing w:after="0" w:line="240" w:lineRule="auto"/>
                    <w:jc w:val="center"/>
                  </w:pPr>
                  <w:r>
                    <w:t xml:space="preserve">Proportion of tagged </w:t>
                  </w:r>
                </w:p>
                <w:p w:rsidR="00311975" w:rsidRPr="003A3CF9" w:rsidRDefault="00311975" w:rsidP="00010189">
                  <w:pPr>
                    <w:spacing w:after="0" w:line="240" w:lineRule="auto"/>
                    <w:jc w:val="center"/>
                  </w:pPr>
                  <w:r>
                    <w:t>Fish (%)</w:t>
                  </w:r>
                </w:p>
              </w:txbxContent>
            </v:textbox>
          </v:shape>
        </w:pict>
      </w:r>
      <w:r w:rsidR="00070D41" w:rsidRPr="00070D41">
        <w:rPr>
          <w:b/>
          <w:sz w:val="20"/>
          <w:lang w:eastAsia="en-AU"/>
        </w:rPr>
        <w:t>igure 7</w:t>
      </w:r>
      <w:r w:rsidR="00770A70">
        <w:rPr>
          <w:b/>
          <w:sz w:val="20"/>
          <w:lang w:eastAsia="en-AU"/>
        </w:rPr>
        <w:t>4</w:t>
      </w:r>
      <w:r w:rsidR="00010189" w:rsidRPr="009B41C9">
        <w:rPr>
          <w:sz w:val="20"/>
          <w:lang w:eastAsia="en-AU"/>
        </w:rPr>
        <w:t>.</w:t>
      </w:r>
      <w:proofErr w:type="gramEnd"/>
      <w:r w:rsidR="00010189" w:rsidRPr="009B41C9">
        <w:rPr>
          <w:sz w:val="20"/>
          <w:lang w:eastAsia="en-AU"/>
        </w:rPr>
        <w:t xml:space="preserve"> </w:t>
      </w:r>
      <w:proofErr w:type="gramStart"/>
      <w:r w:rsidR="00EF20C4">
        <w:rPr>
          <w:sz w:val="20"/>
          <w:lang w:eastAsia="en-AU"/>
        </w:rPr>
        <w:t>D</w:t>
      </w:r>
      <w:r w:rsidR="00010189" w:rsidRPr="009B41C9">
        <w:rPr>
          <w:sz w:val="20"/>
          <w:lang w:eastAsia="en-AU"/>
        </w:rPr>
        <w:t>isplacement and daily displacement (left axis, black) in km of golden perch in relation to activity (left axis, grey) and flow (right axis).</w:t>
      </w:r>
      <w:proofErr w:type="gramEnd"/>
      <w:r w:rsidR="00010189" w:rsidRPr="009B41C9">
        <w:rPr>
          <w:sz w:val="20"/>
          <w:lang w:eastAsia="en-AU"/>
        </w:rPr>
        <w:t xml:space="preserve"> </w:t>
      </w:r>
      <w:proofErr w:type="gramStart"/>
      <w:r w:rsidR="00010189" w:rsidRPr="009B41C9">
        <w:rPr>
          <w:sz w:val="20"/>
          <w:lang w:eastAsia="en-AU"/>
        </w:rPr>
        <w:t xml:space="preserve">Environmental water periods shown with the blue </w:t>
      </w:r>
      <w:r w:rsidR="00EF20C4">
        <w:rPr>
          <w:sz w:val="20"/>
          <w:lang w:eastAsia="en-AU"/>
        </w:rPr>
        <w:t>shading</w:t>
      </w:r>
      <w:r w:rsidR="00010189" w:rsidRPr="009B41C9">
        <w:rPr>
          <w:sz w:val="20"/>
          <w:lang w:eastAsia="en-AU"/>
        </w:rPr>
        <w:t>.</w:t>
      </w:r>
      <w:proofErr w:type="gramEnd"/>
    </w:p>
    <w:p w:rsidR="00010189" w:rsidRDefault="00A349E3" w:rsidP="00010189">
      <w:pPr>
        <w:spacing w:after="0"/>
      </w:pPr>
      <w:r w:rsidRPr="00A349E3">
        <w:rPr>
          <w:noProof/>
          <w:szCs w:val="22"/>
          <w:lang w:eastAsia="en-AU"/>
        </w:rPr>
        <w:pict>
          <v:shape id="Text Box 105" o:spid="_x0000_s127395" type="#_x0000_t202" style="position:absolute;left:0;text-align:left;margin-left:422.5pt;margin-top:16.85pt;width:28.5pt;height:98.4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" stroked="f">
            <v:fill opacity="0"/>
            <v:textbox style="layout-flow:vertical;mso-layout-flow-alt:bottom-to-top;mso-next-textbox:#Text Box 105">
              <w:txbxContent>
                <w:p w:rsidR="00311975" w:rsidRPr="003A3CF9" w:rsidRDefault="00311975" w:rsidP="00010189">
                  <w:pPr>
                    <w:jc w:val="center"/>
                  </w:pPr>
                  <w:r>
                    <w:t>Flow (ML/day)</w:t>
                  </w:r>
                </w:p>
              </w:txbxContent>
            </v:textbox>
          </v:shape>
        </w:pict>
      </w:r>
      <w:r w:rsidRPr="00A349E3">
        <w:rPr>
          <w:noProof/>
          <w:szCs w:val="22"/>
          <w:lang w:eastAsia="en-AU"/>
        </w:rPr>
        <w:pict>
          <v:shape id="Text Box 18" o:spid="_x0000_s127389" type="#_x0000_t202" style="position:absolute;left:0;text-align:left;margin-left:317.15pt;margin-top:13.3pt;width:95pt;height:46.9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" stroked="f">
            <v:fill opacity="0"/>
            <v:textbox style="mso-next-textbox:#Text Box 18">
              <w:txbxContent>
                <w:p w:rsidR="00311975" w:rsidRPr="00E83BF5" w:rsidRDefault="00311975" w:rsidP="00010189">
                  <w:pPr>
                    <w:spacing w:after="0" w:line="240" w:lineRule="auto"/>
                    <w:rPr>
                      <w:sz w:val="20"/>
                    </w:rPr>
                  </w:pPr>
                  <w:r w:rsidRPr="00E83BF5">
                    <w:rPr>
                      <w:sz w:val="20"/>
                    </w:rPr>
                    <w:t xml:space="preserve">     </w:t>
                  </w:r>
                  <w:r>
                    <w:rPr>
                      <w:sz w:val="20"/>
                    </w:rPr>
                    <w:t xml:space="preserve"> </w:t>
                  </w:r>
                  <w:r w:rsidRPr="00E83BF5">
                    <w:rPr>
                      <w:sz w:val="20"/>
                    </w:rPr>
                    <w:t>Refuge pool</w:t>
                  </w:r>
                </w:p>
                <w:p w:rsidR="00311975" w:rsidRPr="00E83BF5" w:rsidRDefault="00311975" w:rsidP="00010189">
                  <w:pPr>
                    <w:spacing w:after="0" w:line="240" w:lineRule="auto"/>
                    <w:rPr>
                      <w:sz w:val="20"/>
                    </w:rPr>
                  </w:pPr>
                  <w:r w:rsidRPr="00E83BF5">
                    <w:rPr>
                      <w:sz w:val="20"/>
                    </w:rPr>
                    <w:t xml:space="preserve">      Upstream</w:t>
                  </w:r>
                  <w:r w:rsidRPr="00E83BF5">
                    <w:rPr>
                      <w:sz w:val="20"/>
                    </w:rPr>
                    <w:tab/>
                  </w:r>
                </w:p>
                <w:p w:rsidR="00311975" w:rsidRPr="00E83BF5" w:rsidRDefault="00311975" w:rsidP="00010189">
                  <w:pPr>
                    <w:rPr>
                      <w:sz w:val="20"/>
                    </w:rPr>
                  </w:pPr>
                  <w:r w:rsidRPr="00E83BF5">
                    <w:rPr>
                      <w:sz w:val="20"/>
                    </w:rPr>
                    <w:t xml:space="preserve">      Downstream</w:t>
                  </w:r>
                </w:p>
                <w:p w:rsidR="00311975" w:rsidRPr="00E83BF5" w:rsidRDefault="00311975" w:rsidP="00010189">
                  <w:pPr>
                    <w:rPr>
                      <w:sz w:val="20"/>
                    </w:rPr>
                  </w:pPr>
                </w:p>
              </w:txbxContent>
            </v:textbox>
          </v:shape>
        </w:pict>
      </w:r>
      <w:r w:rsidRPr="00A349E3">
        <w:rPr>
          <w:noProof/>
          <w:szCs w:val="22"/>
          <w:lang w:eastAsia="en-AU"/>
        </w:rPr>
        <w:pict>
          <v:roundrect id="AutoShape 10" o:spid="_x0000_s127382" style="position:absolute;left:0;text-align:left;margin-left:291.5pt;margin-top:14.65pt;width:24.85pt;height:7.9pt;z-index:2517452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" fillcolor="#36f" stroked="f"/>
        </w:pict>
      </w:r>
      <w:r w:rsidRPr="00A349E3">
        <w:rPr>
          <w:noProof/>
          <w:szCs w:val="22"/>
          <w:lang w:eastAsia="en-AU"/>
        </w:rPr>
        <w:pict>
          <v:roundrect id="AutoShape 9" o:spid="_x0000_s127381" style="position:absolute;left:0;text-align:left;margin-left:250.15pt;margin-top:14.65pt;width:20.6pt;height:7.9pt;z-index:2517442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" fillcolor="#36f" stroked="f"/>
        </w:pict>
      </w:r>
      <w:r w:rsidRPr="00A349E3">
        <w:rPr>
          <w:noProof/>
          <w:szCs w:val="22"/>
          <w:lang w:eastAsia="en-AU"/>
        </w:rPr>
        <w:pict>
          <v:roundrect id="AutoShape 8" o:spid="_x0000_s127380" style="position:absolute;left:0;text-align:left;margin-left:143.3pt;margin-top:14.65pt;width:49.35pt;height:7.95pt;z-index:2517432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" fillcolor="#36f" stroked="f"/>
        </w:pict>
      </w:r>
      <w:r w:rsidR="00010189">
        <w:rPr>
          <w:noProof/>
          <w:lang w:eastAsia="en-AU"/>
        </w:rPr>
        <w:drawing>
          <wp:anchor distT="0" distB="0" distL="114300" distR="114300" simplePos="0" relativeHeight="251742208" behindDoc="0" locked="0" layoutInCell="1" allowOverlap="1">
            <wp:simplePos x="0" y="0"/>
            <wp:positionH relativeFrom="column">
              <wp:posOffset>-148590</wp:posOffset>
            </wp:positionH>
            <wp:positionV relativeFrom="paragraph">
              <wp:posOffset>17145</wp:posOffset>
            </wp:positionV>
            <wp:extent cx="5955665" cy="1904365"/>
            <wp:effectExtent l="0" t="0" r="0" b="635"/>
            <wp:wrapNone/>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5665" cy="1904365"/>
                    </a:xfrm>
                    <a:prstGeom prst="rect">
                      <a:avLst/>
                    </a:prstGeom>
                    <a:noFill/>
                  </pic:spPr>
                </pic:pic>
              </a:graphicData>
            </a:graphic>
          </wp:anchor>
        </w:drawing>
      </w:r>
    </w:p>
    <w:p w:rsidR="00010189" w:rsidRDefault="00A349E3" w:rsidP="00010189">
      <w:pPr>
        <w:spacing w:after="0"/>
      </w:pPr>
      <w:r w:rsidRPr="00A349E3">
        <w:rPr>
          <w:noProof/>
          <w:szCs w:val="22"/>
          <w:lang w:eastAsia="en-AU"/>
        </w:rPr>
        <w:pict>
          <v:rect id="Rectangle 92" o:spid="_x0000_s127394" style="position:absolute;left:0;text-align:left;margin-left:430.5pt;margin-top:3.75pt;width:28.5pt;height:90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" stroked="f"/>
        </w:pict>
      </w:r>
      <w:r w:rsidRPr="00A349E3">
        <w:rPr>
          <w:noProof/>
          <w:szCs w:val="22"/>
          <w:lang w:eastAsia="en-AU"/>
        </w:rPr>
        <w:pict>
          <v:rect id="Rectangle 91" o:spid="_x0000_s127393" style="position:absolute;left:0;text-align:left;margin-left:-6.5pt;margin-top:3.75pt;width:28.5pt;height:90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" stroked="f"/>
        </w:pict>
      </w:r>
      <w:r w:rsidRPr="00A349E3">
        <w:rPr>
          <w:noProof/>
          <w:szCs w:val="22"/>
          <w:lang w:eastAsia="en-AU"/>
        </w:rPr>
        <w:pict>
          <v:oval id="Oval 21" o:spid="_x0000_s127392" style="position:absolute;left:0;text-align:left;margin-left:326.5pt;margin-top:11.5pt;width:9.5pt;height:7.95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" fillcolor="#f90"/>
        </w:pict>
      </w:r>
      <w:r w:rsidRPr="00A349E3">
        <w:rPr>
          <w:noProof/>
          <w:szCs w:val="22"/>
          <w:lang w:eastAsia="en-AU"/>
        </w:rPr>
        <w:pict>
          <v:oval id="Oval 19" o:spid="_x0000_s127390" style="position:absolute;left:0;text-align:left;margin-left:326.5pt;margin-top:.2pt;width:9.5pt;height:7.9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" fillcolor="#cff"/>
        </w:pict>
      </w:r>
      <w:r w:rsidRPr="00A349E3">
        <w:rPr>
          <w:noProof/>
          <w:szCs w:val="22"/>
          <w:lang w:eastAsia="en-AU"/>
        </w:rPr>
        <w:pict>
          <v:line id="Line 16" o:spid="_x0000_s127388" style="position:absolute;left:0;text-align:left;z-index:251751424;visibility:visible" from="315.7pt,1.15pt" to="315.7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" strokecolor="blue">
            <v:stroke dashstyle="dash"/>
          </v:line>
        </w:pict>
      </w:r>
      <w:r w:rsidRPr="00A349E3">
        <w:rPr>
          <w:noProof/>
          <w:szCs w:val="22"/>
          <w:lang w:eastAsia="en-AU"/>
        </w:rPr>
        <w:pict>
          <v:line id="Line 15" o:spid="_x0000_s127387" style="position:absolute;left:0;text-align:left;z-index:251750400;visibility:visible" from="292.6pt,1.15pt" to="292.6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" strokecolor="blue">
            <v:stroke dashstyle="dash"/>
          </v:line>
        </w:pict>
      </w:r>
      <w:r w:rsidRPr="00A349E3">
        <w:rPr>
          <w:noProof/>
          <w:szCs w:val="22"/>
          <w:lang w:eastAsia="en-AU"/>
        </w:rPr>
        <w:pict>
          <v:line id="Line 14" o:spid="_x0000_s127386" style="position:absolute;left:0;text-align:left;z-index:251749376;visibility:visible" from="269.65pt,1.15pt" to="269.65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" strokecolor="blue">
            <v:stroke dashstyle="dash"/>
          </v:line>
        </w:pict>
      </w:r>
      <w:r w:rsidRPr="00A349E3">
        <w:rPr>
          <w:noProof/>
          <w:szCs w:val="22"/>
          <w:lang w:eastAsia="en-AU"/>
        </w:rPr>
        <w:pict>
          <v:line id="Line 13" o:spid="_x0000_s127385" style="position:absolute;left:0;text-align:left;z-index:251748352;visibility:visible" from="250.65pt,1.15pt" to="250.65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" strokecolor="blue">
            <v:stroke dashstyle="dash"/>
          </v:line>
        </w:pict>
      </w:r>
      <w:r w:rsidRPr="00A349E3">
        <w:rPr>
          <w:noProof/>
          <w:szCs w:val="22"/>
          <w:lang w:eastAsia="en-AU"/>
        </w:rPr>
        <w:pict>
          <v:line id="Line 12" o:spid="_x0000_s127384" style="position:absolute;left:0;text-align:left;z-index:251747328;visibility:visible" from="192.05pt,1.15pt" to="192.05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" strokecolor="blue">
            <v:stroke dashstyle="dash"/>
          </v:line>
        </w:pict>
      </w:r>
      <w:r w:rsidRPr="00A349E3">
        <w:rPr>
          <w:noProof/>
          <w:szCs w:val="22"/>
          <w:lang w:eastAsia="en-AU"/>
        </w:rPr>
        <w:pict>
          <v:line id="Line 11" o:spid="_x0000_s127383" style="position:absolute;left:0;text-align:left;z-index:251746304;visibility:visible" from="143.6pt,1.15pt" to="143.6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" strokecolor="blue">
            <v:stroke dashstyle="dash"/>
          </v:line>
        </w:pict>
      </w:r>
    </w:p>
    <w:p w:rsidR="00010189" w:rsidRDefault="00A349E3" w:rsidP="00010189">
      <w:pPr>
        <w:spacing w:after="0"/>
      </w:pPr>
      <w:r w:rsidRPr="00A349E3">
        <w:rPr>
          <w:noProof/>
          <w:szCs w:val="22"/>
          <w:lang w:eastAsia="en-AU"/>
        </w:rPr>
        <w:pict>
          <v:oval id="Oval 20" o:spid="_x0000_s127391" style="position:absolute;left:0;text-align:left;margin-left:326.5pt;margin-top:4.35pt;width:9.5pt;height:8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" fillcolor="#9c0"/>
        </w:pict>
      </w:r>
    </w:p>
    <w:p w:rsidR="00010189" w:rsidRDefault="00010189" w:rsidP="00010189">
      <w:pPr>
        <w:spacing w:after="0"/>
      </w:pPr>
    </w:p>
    <w:p w:rsidR="00010189" w:rsidRDefault="00010189" w:rsidP="00010189">
      <w:pPr>
        <w:spacing w:after="0"/>
      </w:pPr>
    </w:p>
    <w:p w:rsidR="00010189" w:rsidRPr="00776273" w:rsidRDefault="00010189" w:rsidP="00010189">
      <w:pPr>
        <w:spacing w:after="0" w:line="240" w:lineRule="auto"/>
        <w:rPr>
          <w:rFonts w:ascii="Times New Roman" w:hAnsi="Times New Roman"/>
          <w:sz w:val="24"/>
          <w:szCs w:val="24"/>
          <w:lang w:eastAsia="en-AU"/>
        </w:rPr>
      </w:pPr>
    </w:p>
    <w:p w:rsidR="00010189" w:rsidRPr="00776273" w:rsidRDefault="00010189" w:rsidP="00010189">
      <w:pPr>
        <w:spacing w:after="0" w:line="240" w:lineRule="auto"/>
        <w:rPr>
          <w:rFonts w:ascii="Times New Roman" w:hAnsi="Times New Roman"/>
          <w:sz w:val="24"/>
          <w:szCs w:val="24"/>
          <w:lang w:eastAsia="en-AU"/>
        </w:rPr>
      </w:pPr>
    </w:p>
    <w:p w:rsidR="00010189" w:rsidRPr="00776273" w:rsidRDefault="00010189" w:rsidP="00010189">
      <w:pPr>
        <w:spacing w:after="0" w:line="240" w:lineRule="auto"/>
        <w:rPr>
          <w:rFonts w:ascii="Times New Roman" w:hAnsi="Times New Roman"/>
          <w:sz w:val="24"/>
          <w:szCs w:val="24"/>
          <w:lang w:eastAsia="en-AU"/>
        </w:rPr>
      </w:pPr>
    </w:p>
    <w:p w:rsidR="00010189" w:rsidRPr="00776273" w:rsidRDefault="00010189" w:rsidP="00010189">
      <w:pPr>
        <w:spacing w:after="0" w:line="240" w:lineRule="auto"/>
        <w:rPr>
          <w:rFonts w:ascii="Times New Roman" w:hAnsi="Times New Roman"/>
          <w:sz w:val="24"/>
          <w:szCs w:val="24"/>
          <w:lang w:eastAsia="en-AU"/>
        </w:rPr>
      </w:pPr>
    </w:p>
    <w:p w:rsidR="00010189" w:rsidRPr="00991A8C" w:rsidRDefault="00A349E3" w:rsidP="00B91258">
      <w:pPr>
        <w:spacing w:after="120" w:line="240" w:lineRule="auto"/>
        <w:rPr>
          <w:rFonts w:cs="Arial"/>
          <w:i/>
          <w:sz w:val="20"/>
          <w:lang w:eastAsia="en-AU"/>
        </w:rPr>
      </w:pPr>
      <w:r w:rsidRPr="00A349E3">
        <w:rPr>
          <w:b/>
          <w:i/>
          <w:noProof/>
          <w:sz w:val="20"/>
          <w:lang w:eastAsia="en-AU"/>
        </w:rPr>
        <w:pict>
          <v:group id="Group 97" o:spid="_x0000_s127472" style="position:absolute;left:0;text-align:left;margin-left:-9.5pt;margin-top:18.35pt;width:476.4pt;height:144.85pt;z-index:251765760" coordorigin="1272,2922" coordsize="9528,2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">
            <v:group id="Group 95" o:spid="_x0000_s127473" style="position:absolute;left:1272;top:2922;width:9528;height:2897" coordorigin="1335,4764" coordsize="8883,2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Picture 96" o:spid="_x0000_s127474" type="#_x0000_t75" style="position:absolute;left:1338;top:4860;width:8877;height:28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THmfAAAAA3AAAAA8AAABkcnMvZG93bnJldi54bWxET81qAjEQvgu+QxihN822BZWtUYq0tj26&#10;+gBjMk0WN5Mlibp9+6ZQ8DYf3++sNoPvxJViagMreJxVIIh1MC1bBcfD+3QJImVkg11gUvBDCTbr&#10;8WiFtQk33tO1yVaUEE41KnA597WUSTvymGahJy7cd4gec4HRShPxVsJ9J5+qai49tlwaHPa0daTP&#10;zcUreP6I1l0WX+ddt929WTtP+mS0Ug+T4fUFRKYh38X/7k9T5lcL+HumXCDX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VMeZ8AAAADcAAAADwAAAAAAAAAAAAAAAACfAgAA&#10;ZHJzL2Rvd25yZXYueG1sUEsFBgAAAAAEAAQA9wAAAIwDAAAAAA==&#10;">
                <v:imagedata r:id="rId44" o:title=""/>
              </v:shape>
              <v:roundrect id="AutoShape 40" o:spid="_x0000_s127475" style="position:absolute;left:4110;top:5290;width:935;height:162;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fLsYA&#10;AADcAAAADwAAAGRycy9kb3ducmV2LnhtbESPT0/DMAzF70h8h8iTuG3pEALULZvQJMqfC6KDnb3G&#10;NNUap0rCVvj0+DCJm633/N7Py/Xoe3WkmLrABuazAhRxE2zHrYGP7eP0HlTKyBb7wGTghxKsV5cX&#10;SyxtOPE7HevcKgnhVKIBl/NQap0aRx7TLAzEon2F6DHLGlttI54k3Pf6uihutceOpcHhQBtHzaH+&#10;9gbebn7rutpUT3evh71++dxWbhd3xlxNxocFqExj/jefr5+t4BdCK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PfLsYAAADcAAAADwAAAAAAAAAAAAAAAACYAgAAZHJz&#10;L2Rvd25yZXYueG1sUEsFBgAAAAAEAAQA9QAAAIsDAAAAAA==&#10;" fillcolor="#36f" stroked="f"/>
              <v:roundrect id="AutoShape 41" o:spid="_x0000_s127476" style="position:absolute;left:6135;top:5290;width:390;height:161;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96tcQA&#10;AADcAAAADwAAAGRycy9kb3ducmV2LnhtbERPTU8CMRC9m/AfmiHxBl2JEV0phJC4KhfCopzH7bjd&#10;sJ1u2gqrv56SkHibl/c5s0VvW3EkHxrHCu7GGQjiyumGawUfu5fRI4gQkTW2jknBLwVYzAc3M8y1&#10;O/GWjmWsRQrhkKMCE2OXSxkqQxbD2HXEift23mJM0NdSezylcNvKSZY9SIsNpwaDHa0MVYfyxyrY&#10;3P+VZbEqXqfrw5d8/9wVZu/3St0O++UziEh9/Bdf3W86zc+e4PJMukDO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PerXEAAAA3AAAAA8AAAAAAAAAAAAAAAAAmAIAAGRycy9k&#10;b3ducmV2LnhtbFBLBQYAAAAABAAEAPUAAACJAwAAAAA=&#10;" fillcolor="#36f" stroked="f"/>
              <v:roundrect id="AutoShape 42" o:spid="_x0000_s127477" style="position:absolute;left:6918;top:5290;width:471;height:161;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xF9cYA&#10;AADcAAAADwAAAGRycy9kb3ducmV2LnhtbESPT0/DMAzF70h8h8hI3LZ0CMFUlk1oEuXPBa0bO5vG&#10;NNUap0rCVvj0+DCJm633/N7Pi9Xoe3WkmLrABmbTAhRxE2zHrYHd9mkyB5UyssU+MBn4oQSr5eXF&#10;AksbTryhY51bJSGcSjTgch5KrVPjyGOahoFYtK8QPWZZY6ttxJOE+17fFMWd9tixNDgcaO2oOdTf&#10;3sD77W9dV+vq+f7t8KlfP7aV28e9MddX4+MDqExj/jefr1+s4M8EX56RC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xF9cYAAADcAAAADwAAAAAAAAAAAAAAAACYAgAAZHJz&#10;L2Rvd25yZXYueG1sUEsFBgAAAAAEAAQA9QAAAIsDAAAAAA==&#10;" fillcolor="#36f" stroked="f"/>
              <v:line id="Line 43" o:spid="_x0000_s127478" style="position:absolute;visibility:visible" from="4122,5406" to="4122,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BrnsMAAADcAAAADwAAAGRycy9kb3ducmV2LnhtbERPTWuDQBC9F/oflink1qx6sMVmIyEQ&#10;SAiE1njJbXCnKnFnxd2oya/vFgq9zeN9ziqfTSdGGlxrWUG8jEAQV1a3XCsoz7vXdxDOI2vsLJOC&#10;OznI189PK8y0nfiLxsLXIoSwy1BB432fSemqhgy6pe2JA/dtB4M+wKGWesAphJtOJlGUSoMth4YG&#10;e9o2VF2Lm1FQPMr4rotDekz0aereys/r5VIrtXiZNx8gPM3+X/zn3uswP47h95lwgV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wa57DAAAA3AAAAA8AAAAAAAAAAAAA&#10;AAAAoQIAAGRycy9kb3ducmV2LnhtbFBLBQYAAAAABAAEAPkAAACRAwAAAAA=&#10;" strokecolor="#36f">
                <v:stroke dashstyle="dash"/>
              </v:line>
              <v:line id="Line 44" o:spid="_x0000_s127479" style="position:absolute;visibility:visible" from="5025,5419" to="5025,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L16cMAAADcAAAADwAAAGRycy9kb3ducmV2LnhtbERPTWuDQBC9F/IflgnkVlc92GKzCaUQ&#10;SAmE1njxNrhTlbiz4m7V5Nd3C4Xe5vE+Z7tfTC8mGl1nWUESxSCIa6s7bhSUl8PjMwjnkTX2lknB&#10;jRzsd6uHLebazvxJU+EbEULY5aig9X7IpXR1SwZdZAfiwH3Z0aAPcGykHnEO4aaXaRxn0mDHoaHF&#10;gd5aqq/Ft1FQ3Mvkpov37JTq89w/lR/XqmqU2qyX1xcQnhb/L/5zH3WYn6Tw+0y4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i9enDAAAA3AAAAA8AAAAAAAAAAAAA&#10;AAAAoQIAAGRycy9kb3ducmV2LnhtbFBLBQYAAAAABAAEAPkAAACRAwAAAAA=&#10;" strokecolor="#36f">
                <v:stroke dashstyle="dash"/>
              </v:line>
              <v:line id="Line 45" o:spid="_x0000_s127480" style="position:absolute;visibility:visible" from="6150,5411" to="6150,7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5QcsIAAADcAAAADwAAAGRycy9kb3ducmV2LnhtbERPTYvCMBC9C/sfwgjeNK2CStcosiDs&#10;siBae/E2NLNtsZmUJtq6v94Igrd5vM9ZbXpTixu1rrKsIJ5EIIhzqysuFGSn3XgJwnlkjbVlUnAn&#10;B5v1x2CFibYdH+mW+kKEEHYJKii9bxIpXV6SQTexDXHg/mxr0AfYFlK32IVwU8tpFM2lwYpDQ4kN&#10;fZWUX9KrUZD+Z/Fdpz/z36ned/UiO1zO50Kp0bDffoLw1Pu3+OX+1mF+PIPnM+EC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25QcsIAAADcAAAADwAAAAAAAAAAAAAA&#10;AAChAgAAZHJzL2Rvd25yZXYueG1sUEsFBgAAAAAEAAQA+QAAAJADAAAAAA==&#10;" strokecolor="#36f">
                <v:stroke dashstyle="dash"/>
              </v:line>
              <v:line id="Line 46" o:spid="_x0000_s127481" style="position:absolute;visibility:visible" from="6510,5425" to="651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fIBsIAAADcAAAADwAAAGRycy9kb3ducmV2LnhtbERPTYvCMBC9C/sfwgjeNK2IStcosiDs&#10;siBae/E2NLNtsZmUJtq6v94Igrd5vM9ZbXpTixu1rrKsIJ5EIIhzqysuFGSn3XgJwnlkjbVlUnAn&#10;B5v1x2CFibYdH+mW+kKEEHYJKii9bxIpXV6SQTexDXHg/mxr0AfYFlK32IVwU8tpFM2lwYpDQ4kN&#10;fZWUX9KrUZD+Z/Fdpz/z36ned/UiO1zO50Kp0bDffoLw1Pu3+OX+1mF+PIPnM+EC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IfIBsIAAADcAAAADwAAAAAAAAAAAAAA&#10;AAChAgAAZHJzL2Rvd25yZXYueG1sUEsFBgAAAAAEAAQA+QAAAJADAAAAAA==&#10;" strokecolor="#36f">
                <v:stroke dashstyle="dash"/>
              </v:line>
              <v:line id="Line 47" o:spid="_x0000_s127482" style="position:absolute;visibility:visible" from="6930,5425" to="693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ttncIAAADcAAAADwAAAGRycy9kb3ducmV2LnhtbERPS4vCMBC+C/sfwgjeNK3gg65RZEHY&#10;ZUG09uJtaGbbYjMpTbR1f70RBG/z8T1ntelNLW7UusqygngSgSDOra64UJCdduMlCOeRNdaWScGd&#10;HGzWH4MVJtp2fKRb6gsRQtglqKD0vkmkdHlJBt3ENsSB+7OtQR9gW0jdYhfCTS2nUTSXBisODSU2&#10;9FVSfkmvRkH6n8V3nf7Mf6d639WL7HA5nwulRsN++wnCU+/f4pf7W4f58Qyez4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8ttncIAAADcAAAADwAAAAAAAAAAAAAA&#10;AAChAgAAZHJzL2Rvd25yZXYueG1sUEsFBgAAAAAEAAQA+QAAAJADAAAAAA==&#10;" strokecolor="#36f">
                <v:stroke dashstyle="dash"/>
              </v:line>
              <v:line id="Line 48" o:spid="_x0000_s127483" style="position:absolute;visibility:visible" from="7380,5438" to="7380,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nz6sMAAADcAAAADwAAAGRycy9kb3ducmV2LnhtbERPTWuDQBC9F/IflgnkVlc92GKzCaUQ&#10;SAmE1njxNrhTlbiz4m7V5Nd3C4Xe5vE+Z7tfTC8mGl1nWUESxSCIa6s7bhSUl8PjMwjnkTX2lknB&#10;jRzsd6uHLebazvxJU+EbEULY5aig9X7IpXR1SwZdZAfiwH3Z0aAPcGykHnEO4aaXaRxn0mDHoaHF&#10;gd5aqq/Ft1FQ3Mvkpov37JTq89w/lR/XqmqU2qyX1xcQnhb/L/5zH3WYn2Tw+0y4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Z8+rDAAAA3AAAAA8AAAAAAAAAAAAA&#10;AAAAoQIAAGRycy9kb3ducmV2LnhtbFBLBQYAAAAABAAEAPkAAACRAwAAAAA=&#10;" strokecolor="#36f">
                <v:stroke dashstyle="dash"/>
              </v:line>
              <v:rect id="Rectangle 106" o:spid="_x0000_s127484" style="position:absolute;left:1440;top:5220;width:540;height:19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umcIA&#10;AADcAAAADwAAAGRycy9kb3ducmV2LnhtbERPTYvCMBC9L+x/CLPgTRNX7Wo1igiCoB5WBa9DM7bF&#10;ZtJtonb//UYQ9jaP9zmzRWsrcafGl4419HsKBHHmTMm5htNx3R2D8AHZYOWYNPySh8X8/W2GqXEP&#10;/qb7IeQihrBPUUMRQp1K6bOCLPqeq4kjd3GNxRBhk0vT4COG20p+KpVIiyXHhgJrWhWUXQ83qwGT&#10;ofnZXwa74/aW4CRv1Xp0Vlp3PtrlFESgNvyLX+6NifP7X/B8Jl4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OK6ZwgAAANwAAAAPAAAAAAAAAAAAAAAAAJgCAABkcnMvZG93&#10;bnJldi54bWxQSwUGAAAAAAQABAD1AAAAhwMAAAAA&#10;" stroked="f"/>
              <v:rect id="Rectangle 107" o:spid="_x0000_s127485" style="position:absolute;left:9678;top:5040;width:540;height:19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c668UA&#10;AADcAAAADwAAAGRycy9kb3ducmV2LnhtbESPT2vCQBDF74V+h2UKvdVdWxs0uooUhILtwT/gdciO&#10;STA7G7Orpt++cxC8zfDevPeb2aL3jbpSF+vAFoYDA4q4CK7m0sJ+t3obg4oJ2WETmCz8UYTF/Plp&#10;hrkLN97QdZtKJSEcc7RQpdTmWseiIo9xEFpi0Y6h85hk7UrtOrxJuG/0uzGZ9lizNFTY0ldFxWl7&#10;8RYwG7nz7/HjZ7e+ZDgpe7P6PBhrX1/65RRUoj49zPfrbyf4Q6GVZ2QCP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zrrxQAAANwAAAAPAAAAAAAAAAAAAAAAAJgCAABkcnMv&#10;ZG93bnJldi54bWxQSwUGAAAAAAQABAD1AAAAigMAAAAA&#10;" stroked="f"/>
              <v:shape id="Text Box 38" o:spid="_x0000_s127486" type="#_x0000_t202" style="position:absolute;left:9484;top:5220;width:540;height:17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sW2sIA&#10;AADcAAAADwAAAGRycy9kb3ducmV2LnhtbERPTWvCQBC9C/6HZYTedGMLbYyuUgqCIBRqrehtyI5J&#10;MDsbslON/nq3UPA2j/c5s0XnanWmNlSeDYxHCSji3NuKCwPb7+UwBRUE2WLtmQxcKcBi3u/NMLP+&#10;wl903kihYgiHDA2UIk2mdchLchhGviGO3NG3DiXCttC2xUsMd7V+TpJX7bDi2FBiQx8l5afNrzNw&#10;2N1S+hH9iSt5eVvSNqyP+9SYp0H3PgUl1MlD/O9e2Th/PIG/Z+IFe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xbawgAAANwAAAAPAAAAAAAAAAAAAAAAAJgCAABkcnMvZG93&#10;bnJldi54bWxQSwUGAAAAAAQABAD1AAAAhwMAAAAA&#10;" stroked="f">
                <v:fill opacity="0"/>
                <v:textbox style="layout-flow:vertical;mso-layout-flow-alt:bottom-to-top;mso-next-textbox:#Text Box 38">
                  <w:txbxContent>
                    <w:p w:rsidR="00311975" w:rsidRPr="003A3CF9" w:rsidRDefault="00311975" w:rsidP="00010189">
                      <w:pPr>
                        <w:jc w:val="center"/>
                      </w:pPr>
                      <w:r>
                        <w:t>Flow (ML/day)</w:t>
                      </w:r>
                    </w:p>
                  </w:txbxContent>
                </v:textbox>
              </v:shape>
              <v:shape id="Text Box 39" o:spid="_x0000_s127487" type="#_x0000_t202" style="position:absolute;left:1335;top:4764;width:900;height: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11+sYA&#10;AADcAAAADwAAAGRycy9kb3ducmV2LnhtbESPzWrDQAyE74G+w6JCb8m6KTTGzSaUQiAQKDQ/pb0J&#10;r2KberXGqyRun746BHKTmNHMp/lyCK05U5+ayA4eJxkY4jL6hisH+91qnINJguyxjUwOfinBcnE3&#10;mmPh44U/6LyVymgIpwId1CJdYW0qawqYJrEjVu0Y+4Cia19Z3+NFw0Nrp1n2bAM2rA01dvRWU/mz&#10;PQUH359/OR3EvuNanmYr2qfN8St37uF+eH0BIzTIzXy9XnvFnyq+PqMT2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11+sYAAADcAAAADwAAAAAAAAAAAAAAAACYAgAAZHJz&#10;L2Rvd25yZXYueG1sUEsFBgAAAAAEAAQA9QAAAIsDAAAAAA==&#10;" stroked="f">
                <v:fill opacity="0"/>
                <v:textbox style="layout-flow:vertical;mso-layout-flow-alt:bottom-to-top;mso-next-textbox:#Text Box 39">
                  <w:txbxContent>
                    <w:p w:rsidR="00311975" w:rsidRDefault="00311975" w:rsidP="00010189">
                      <w:pPr>
                        <w:spacing w:after="0" w:line="240" w:lineRule="auto"/>
                        <w:jc w:val="center"/>
                      </w:pPr>
                      <w:r>
                        <w:t xml:space="preserve">Proportion of tagged </w:t>
                      </w:r>
                    </w:p>
                    <w:p w:rsidR="00311975" w:rsidRPr="003A3CF9" w:rsidRDefault="00311975" w:rsidP="00010189">
                      <w:pPr>
                        <w:spacing w:after="0" w:line="240" w:lineRule="auto"/>
                        <w:jc w:val="center"/>
                      </w:pPr>
                      <w:r>
                        <w:t>Fish (%)</w:t>
                      </w:r>
                    </w:p>
                  </w:txbxContent>
                </v:textbox>
              </v:shape>
            </v:group>
            <v:shape id="Text Box 113" o:spid="_x0000_s127488" type="#_x0000_t202" style="position:absolute;left:7995;top:3239;width:1900;height:9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7U5MYA&#10;AADcAAAADwAAAGRycy9kb3ducmV2LnhtbESPQWvCQBCF7wX/wzIFL6VukkMJqauUYKGCFoztfcxO&#10;k9jsbMiuSfz33YLgbYb35n1vluvJtGKg3jWWFcSLCARxaXXDlYKv4/tzCsJ5ZI2tZVJwJQfr1exh&#10;iZm2Ix9oKHwlQgi7DBXU3neZlK6syaBb2I44aD+2N+jD2ldS9ziGcNPKJIpepMGGA6HGjvKayt/i&#10;YgJ3M6Xd92mXn7fF0+mcfHKzT1mp+eP09grC0+Tv5tv1hw71kxj+nwkT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7U5MYAAADcAAAADwAAAAAAAAAAAAAAAACYAgAAZHJz&#10;L2Rvd25yZXYueG1sUEsFBgAAAAAEAAQA9QAAAIsDAAAAAA==&#10;" stroked="f">
              <v:fill opacity="0"/>
              <v:textbox style="mso-next-textbox:#Text Box 113">
                <w:txbxContent>
                  <w:p w:rsidR="00311975" w:rsidRDefault="00311975" w:rsidP="00010189">
                    <w:pPr>
                      <w:spacing w:after="0" w:line="240" w:lineRule="auto"/>
                      <w:rPr>
                        <w:sz w:val="20"/>
                      </w:rPr>
                    </w:pPr>
                    <w:r w:rsidRPr="00E83BF5">
                      <w:rPr>
                        <w:sz w:val="20"/>
                      </w:rPr>
                      <w:t xml:space="preserve">     </w:t>
                    </w:r>
                    <w:r>
                      <w:rPr>
                        <w:sz w:val="20"/>
                      </w:rPr>
                      <w:t xml:space="preserve"> Yallakool</w:t>
                    </w:r>
                  </w:p>
                  <w:p w:rsidR="00311975" w:rsidRPr="00E83BF5" w:rsidRDefault="00311975" w:rsidP="00010189">
                    <w:pPr>
                      <w:spacing w:after="0" w:line="240" w:lineRule="auto"/>
                      <w:rPr>
                        <w:sz w:val="20"/>
                      </w:rPr>
                    </w:pPr>
                    <w:r>
                      <w:rPr>
                        <w:sz w:val="20"/>
                      </w:rPr>
                      <w:t xml:space="preserve">      Wakool</w:t>
                    </w:r>
                  </w:p>
                  <w:p w:rsidR="00311975" w:rsidRPr="00E83BF5" w:rsidRDefault="00311975" w:rsidP="00010189">
                    <w:pPr>
                      <w:rPr>
                        <w:sz w:val="20"/>
                      </w:rPr>
                    </w:pPr>
                  </w:p>
                </w:txbxContent>
              </v:textbox>
            </v:shape>
            <v:oval id="Oval 114" o:spid="_x0000_s127489" style="position:absolute;left:8152;top:3364;width:190;height:1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DeqcMA&#10;AADcAAAADwAAAGRycy9kb3ducmV2LnhtbERPTWvCQBC9C/0PyxR6kWbTBERiVmkL0hK0oO3F25Cd&#10;JqHZ2ZDdxuTfu4LgbR7vc/LNaFoxUO8aywpeohgEcWl1w5WCn+/t8xKE88gaW8ukYCIHm/XDLMdM&#10;2zMfaDj6SoQQdhkqqL3vMildWZNBF9mOOHC/tjfoA+wrqXs8h3DTyiSOF9Jgw6Ghxo7eayr/jv9G&#10;wVDEu+3+K8WP+ektJTwUy4kLpZ4ex9cVCE+jv4tv7k8d5icJXJ8JF8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DeqcMAAADcAAAADwAAAAAAAAAAAAAAAACYAgAAZHJzL2Rv&#10;d25yZXYueG1sUEsFBgAAAAAEAAQA9QAAAIgDAAAAAA==&#10;" fillcolor="#cff"/>
            <v:oval id="Oval 115" o:spid="_x0000_s127490" style="position:absolute;left:8152;top:3595;width:190;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GKJMIA&#10;AADcAAAADwAAAGRycy9kb3ducmV2LnhtbERPS4vCMBC+C/sfwix401QXRKpRdgWp4skHC3sbm7Ep&#10;NpNuE7X+eyMI3ubje8503tpKXKnxpWMFg34Cgjh3uuRCwWG/7I1B+ICssXJMCu7kYT776Ewx1e7G&#10;W7ruQiFiCPsUFZgQ6lRKnxuy6PuuJo7cyTUWQ4RNIXWDtxhuKzlMkpG0WHJsMFjTwlB+3l2sgt/s&#10;mGVZdVnbxWZZ/P1vzGrgfpTqfrbfExCB2vAWv9wrHecPv+D5TLx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EYokwgAAANwAAAAPAAAAAAAAAAAAAAAAAJgCAABkcnMvZG93&#10;bnJldi54bWxQSwUGAAAAAAQABAD1AAAAhwMAAAAA&#10;" fillcolor="#9c0"/>
          </v:group>
        </w:pict>
      </w:r>
      <w:proofErr w:type="gramStart"/>
      <w:r w:rsidR="00770A70">
        <w:rPr>
          <w:rFonts w:cs="Arial"/>
          <w:b/>
          <w:sz w:val="20"/>
        </w:rPr>
        <w:t>Figure 75.</w:t>
      </w:r>
      <w:proofErr w:type="gramEnd"/>
      <w:r w:rsidR="00010189" w:rsidRPr="00B5241D">
        <w:rPr>
          <w:rFonts w:cs="Arial"/>
          <w:sz w:val="20"/>
        </w:rPr>
        <w:t xml:space="preserve"> Daily habitat selection of Golden perch shown as the tagged proportion upstream, downstream and in the refuge pool (left axis)  – in relation to the flow (right axis)</w:t>
      </w:r>
      <w:r w:rsidR="00010189" w:rsidRPr="00B5241D">
        <w:rPr>
          <w:sz w:val="20"/>
        </w:rPr>
        <w:t xml:space="preserve"> (Yallakool Creek flow -Blue, Wakool River –red)</w:t>
      </w:r>
      <w:r w:rsidR="00010189" w:rsidRPr="00B5241D">
        <w:rPr>
          <w:rFonts w:cs="Arial"/>
          <w:sz w:val="20"/>
        </w:rPr>
        <w:t>. Environmental water delivery is highlighted by blue bars.</w:t>
      </w:r>
      <w:r w:rsidR="00010189" w:rsidRPr="00B5241D">
        <w:rPr>
          <w:sz w:val="20"/>
        </w:rPr>
        <w:t xml:space="preserve"> </w:t>
      </w:r>
    </w:p>
    <w:p w:rsidR="00010189" w:rsidRPr="00776273"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Default="00010189" w:rsidP="00010189">
      <w:pPr>
        <w:spacing w:after="0" w:line="240" w:lineRule="auto"/>
        <w:rPr>
          <w:rFonts w:cs="Arial"/>
          <w:sz w:val="20"/>
          <w:lang w:eastAsia="en-AU"/>
        </w:rPr>
      </w:pPr>
    </w:p>
    <w:p w:rsidR="00010189" w:rsidRPr="00776273" w:rsidRDefault="00010189" w:rsidP="00010189">
      <w:pPr>
        <w:spacing w:after="0" w:line="240" w:lineRule="auto"/>
        <w:rPr>
          <w:rFonts w:cs="Arial"/>
          <w:sz w:val="20"/>
          <w:lang w:eastAsia="en-AU"/>
        </w:rPr>
      </w:pPr>
    </w:p>
    <w:p w:rsidR="00010189" w:rsidRPr="00B91258" w:rsidRDefault="00070D41" w:rsidP="00010189">
      <w:pPr>
        <w:spacing w:after="0" w:line="240" w:lineRule="auto"/>
        <w:rPr>
          <w:rFonts w:cs="Arial"/>
          <w:sz w:val="20"/>
          <w:lang w:eastAsia="en-AU"/>
        </w:rPr>
      </w:pPr>
      <w:proofErr w:type="gramStart"/>
      <w:r w:rsidRPr="00070D41">
        <w:rPr>
          <w:rFonts w:cs="Arial"/>
          <w:b/>
          <w:sz w:val="20"/>
          <w:lang w:eastAsia="en-AU"/>
        </w:rPr>
        <w:t>Figure 7</w:t>
      </w:r>
      <w:r w:rsidR="00770A70">
        <w:rPr>
          <w:rFonts w:cs="Arial"/>
          <w:b/>
          <w:sz w:val="20"/>
          <w:lang w:eastAsia="en-AU"/>
        </w:rPr>
        <w:t>6.</w:t>
      </w:r>
      <w:proofErr w:type="gramEnd"/>
      <w:r w:rsidR="00010189" w:rsidRPr="00B91258">
        <w:rPr>
          <w:rFonts w:cs="Arial"/>
          <w:sz w:val="20"/>
          <w:lang w:eastAsia="en-AU"/>
        </w:rPr>
        <w:t xml:space="preserve"> </w:t>
      </w:r>
      <w:proofErr w:type="gramStart"/>
      <w:r w:rsidR="00010189" w:rsidRPr="00B91258">
        <w:rPr>
          <w:rFonts w:cs="Arial"/>
          <w:sz w:val="20"/>
          <w:lang w:eastAsia="en-AU"/>
        </w:rPr>
        <w:t>Proportion of tagged golden perch (left axis) upstream of the refuge pool in the Wakool (green) and Yallakool (blue) in relation to the flow (right axis).</w:t>
      </w:r>
      <w:proofErr w:type="gramEnd"/>
      <w:r w:rsidR="00010189" w:rsidRPr="00B91258">
        <w:rPr>
          <w:rFonts w:cs="Arial"/>
          <w:sz w:val="20"/>
          <w:lang w:eastAsia="en-AU"/>
        </w:rPr>
        <w:t xml:space="preserve"> </w:t>
      </w:r>
      <w:proofErr w:type="gramStart"/>
      <w:r w:rsidR="00010189" w:rsidRPr="00B91258">
        <w:rPr>
          <w:rFonts w:cs="Arial"/>
          <w:sz w:val="20"/>
          <w:lang w:eastAsia="en-AU"/>
        </w:rPr>
        <w:t>Yallakool environmental water delivery shown by the blue bars.</w:t>
      </w:r>
      <w:proofErr w:type="gramEnd"/>
      <w:r w:rsidR="00010189" w:rsidRPr="00B91258">
        <w:rPr>
          <w:rFonts w:cs="Arial"/>
          <w:sz w:val="20"/>
          <w:lang w:eastAsia="en-AU"/>
        </w:rPr>
        <w:t xml:space="preserve"> </w:t>
      </w:r>
    </w:p>
    <w:p w:rsidR="00010189" w:rsidRPr="00776273" w:rsidRDefault="00010189" w:rsidP="00010189">
      <w:pPr>
        <w:spacing w:after="0" w:line="240" w:lineRule="auto"/>
        <w:rPr>
          <w:rFonts w:ascii="Times New Roman" w:hAnsi="Times New Roman"/>
          <w:sz w:val="24"/>
          <w:szCs w:val="24"/>
          <w:lang w:eastAsia="en-AU"/>
        </w:rPr>
      </w:pPr>
    </w:p>
    <w:p w:rsidR="00770A70" w:rsidRDefault="00770A70" w:rsidP="00770A70">
      <w:r>
        <w:lastRenderedPageBreak/>
        <w:t>Movement data indicated golden perch return to the refuge pool after periods of displacement, spending 80% of their time in this habitat. This display of strong site fidelity is consistent</w:t>
      </w:r>
      <w:r w:rsidR="00324611">
        <w:t xml:space="preserve"> with other studies (Crook 2004;</w:t>
      </w:r>
      <w:r>
        <w:t xml:space="preserve"> O’Connor et al</w:t>
      </w:r>
      <w:r w:rsidR="00324611">
        <w:t>.</w:t>
      </w:r>
      <w:r>
        <w:t xml:space="preserve"> 2005)</w:t>
      </w:r>
      <w:proofErr w:type="gramStart"/>
      <w:r>
        <w:t>,</w:t>
      </w:r>
      <w:proofErr w:type="gramEnd"/>
      <w:r>
        <w:t xml:space="preserve"> similarly the opportunistic use of available habitat observed in this study by golden perch was also observed by Koster et al</w:t>
      </w:r>
      <w:r w:rsidR="00324611">
        <w:t>.</w:t>
      </w:r>
      <w:r>
        <w:t xml:space="preserve"> (2012). During extended drought, environmental water delivery should be used for the maintenance of viable golden perch source populations throughout the Wakool. The strong preference for returning to particular refugia should be considered vital for continued survival of golden perch.  Environmental flow delivery should therefore be provided at the appropriate time to maintain drought refugia and encourage movement outside the refuge pool for emigration, feeding and recruitment. </w:t>
      </w:r>
    </w:p>
    <w:p w:rsidR="00770A70" w:rsidRDefault="00770A70" w:rsidP="00010189">
      <w:pPr>
        <w:spacing w:after="0" w:line="260" w:lineRule="atLeast"/>
        <w:rPr>
          <w:rFonts w:asciiTheme="minorHAnsi" w:hAnsiTheme="minorHAnsi" w:cstheme="minorHAnsi"/>
        </w:rPr>
      </w:pPr>
    </w:p>
    <w:p w:rsidR="00770A70" w:rsidRDefault="00770A70" w:rsidP="00010189">
      <w:pPr>
        <w:spacing w:after="0" w:line="260" w:lineRule="atLeast"/>
        <w:rPr>
          <w:rFonts w:asciiTheme="minorHAnsi" w:hAnsiTheme="minorHAnsi" w:cstheme="minorHAnsi"/>
          <w:i/>
        </w:rPr>
      </w:pPr>
      <w:r w:rsidRPr="00770A70">
        <w:rPr>
          <w:rFonts w:asciiTheme="minorHAnsi" w:hAnsiTheme="minorHAnsi" w:cstheme="minorHAnsi"/>
          <w:noProof/>
          <w:lang w:eastAsia="en-AU"/>
        </w:rPr>
        <w:drawing>
          <wp:inline distT="0" distB="0" distL="0" distR="0">
            <wp:extent cx="5276215" cy="2009775"/>
            <wp:effectExtent l="0" t="0" r="635" b="9525"/>
            <wp:docPr id="1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215" cy="2009775"/>
                    </a:xfrm>
                    <a:prstGeom prst="rect">
                      <a:avLst/>
                    </a:prstGeom>
                    <a:noFill/>
                  </pic:spPr>
                </pic:pic>
              </a:graphicData>
            </a:graphic>
          </wp:inline>
        </w:drawing>
      </w:r>
    </w:p>
    <w:p w:rsidR="00770A70" w:rsidRDefault="00770A70" w:rsidP="00770A70">
      <w:pPr>
        <w:spacing w:after="0" w:line="240" w:lineRule="auto"/>
        <w:rPr>
          <w:rFonts w:cs="Arial"/>
          <w:sz w:val="20"/>
        </w:rPr>
      </w:pPr>
      <w:proofErr w:type="gramStart"/>
      <w:r>
        <w:rPr>
          <w:rFonts w:cs="Arial"/>
          <w:b/>
          <w:sz w:val="20"/>
        </w:rPr>
        <w:t>Figure 77.</w:t>
      </w:r>
      <w:proofErr w:type="gramEnd"/>
      <w:r w:rsidRPr="00B5241D">
        <w:rPr>
          <w:rFonts w:cs="Arial"/>
          <w:sz w:val="20"/>
        </w:rPr>
        <w:t xml:space="preserve"> </w:t>
      </w:r>
      <w:r>
        <w:rPr>
          <w:rFonts w:cs="Arial"/>
          <w:sz w:val="20"/>
        </w:rPr>
        <w:t>Proportion of upstream displacing tagged g</w:t>
      </w:r>
      <w:r w:rsidRPr="00B5241D">
        <w:rPr>
          <w:rFonts w:cs="Arial"/>
          <w:sz w:val="20"/>
        </w:rPr>
        <w:t xml:space="preserve">olden perch </w:t>
      </w:r>
      <w:r>
        <w:rPr>
          <w:rFonts w:cs="Arial"/>
          <w:sz w:val="20"/>
        </w:rPr>
        <w:t>correlated with Yallakool creek flow.</w:t>
      </w:r>
    </w:p>
    <w:p w:rsidR="00770A70" w:rsidRPr="00770A70" w:rsidRDefault="00770A70" w:rsidP="00010189">
      <w:pPr>
        <w:spacing w:after="0" w:line="260" w:lineRule="atLeast"/>
        <w:rPr>
          <w:rFonts w:asciiTheme="minorHAnsi" w:hAnsiTheme="minorHAnsi" w:cstheme="minorHAnsi"/>
        </w:rPr>
      </w:pPr>
    </w:p>
    <w:p w:rsidR="00010189" w:rsidRPr="008A6E1F" w:rsidRDefault="00010189" w:rsidP="00010189">
      <w:pPr>
        <w:spacing w:after="0" w:line="260" w:lineRule="atLeast"/>
        <w:rPr>
          <w:rFonts w:asciiTheme="minorHAnsi" w:hAnsiTheme="minorHAnsi" w:cstheme="minorHAnsi"/>
          <w:i/>
        </w:rPr>
      </w:pPr>
      <w:r w:rsidRPr="008A6E1F">
        <w:rPr>
          <w:rFonts w:asciiTheme="minorHAnsi" w:hAnsiTheme="minorHAnsi" w:cstheme="minorHAnsi"/>
          <w:i/>
        </w:rPr>
        <w:t>Silver perch</w:t>
      </w:r>
      <w:r w:rsidR="007D1170">
        <w:rPr>
          <w:rFonts w:asciiTheme="minorHAnsi" w:hAnsiTheme="minorHAnsi" w:cstheme="minorHAnsi"/>
          <w:i/>
        </w:rPr>
        <w:t xml:space="preserve"> </w:t>
      </w:r>
      <w:r w:rsidR="00133158">
        <w:rPr>
          <w:i/>
        </w:rPr>
        <w:t>movement in response</w:t>
      </w:r>
      <w:r w:rsidR="007D1170">
        <w:rPr>
          <w:i/>
        </w:rPr>
        <w:t xml:space="preserve"> to environmental watering</w:t>
      </w:r>
    </w:p>
    <w:p w:rsidR="00010189" w:rsidRPr="003F4E9A" w:rsidRDefault="00010189" w:rsidP="00010189">
      <w:pPr>
        <w:spacing w:after="0" w:line="260" w:lineRule="atLeast"/>
        <w:rPr>
          <w:rFonts w:ascii="Times New Roman" w:hAnsi="Times New Roman"/>
          <w:i/>
        </w:rPr>
      </w:pPr>
    </w:p>
    <w:p w:rsidR="00010189" w:rsidRDefault="00010189" w:rsidP="00B7063F">
      <w:r>
        <w:t>Silver perch were highly mobile, undertaking frequent short distance (&lt;2</w:t>
      </w:r>
      <w:r w:rsidR="00EF20C4">
        <w:t xml:space="preserve"> </w:t>
      </w:r>
      <w:r>
        <w:t xml:space="preserve">km) return movements throughout the </w:t>
      </w:r>
      <w:r w:rsidRPr="00070D41">
        <w:t xml:space="preserve">study </w:t>
      </w:r>
      <w:r w:rsidR="00070D41" w:rsidRPr="00070D41">
        <w:t>(Figure 78</w:t>
      </w:r>
      <w:r w:rsidRPr="00070D41">
        <w:t xml:space="preserve"> and wmv file).</w:t>
      </w:r>
      <w:r>
        <w:t xml:space="preserve"> Three individuals made large scale (&gt;30</w:t>
      </w:r>
      <w:r w:rsidR="00EF20C4">
        <w:t xml:space="preserve"> </w:t>
      </w:r>
      <w:r>
        <w:t xml:space="preserve">km) displacing movements, </w:t>
      </w:r>
      <w:r w:rsidRPr="003F4E9A">
        <w:t>r</w:t>
      </w:r>
      <w:r>
        <w:t>anging from 72</w:t>
      </w:r>
      <w:r w:rsidR="00EF20C4">
        <w:t xml:space="preserve"> </w:t>
      </w:r>
      <w:r>
        <w:t xml:space="preserve">km downstream to 66 </w:t>
      </w:r>
      <w:r w:rsidRPr="003F4E9A">
        <w:t>km upstream</w:t>
      </w:r>
      <w:r>
        <w:t xml:space="preserve">. </w:t>
      </w:r>
      <w:r w:rsidRPr="003F4E9A">
        <w:t>42</w:t>
      </w:r>
      <w:r w:rsidR="00EF20C4">
        <w:t xml:space="preserve"> </w:t>
      </w:r>
      <w:r w:rsidRPr="003F4E9A">
        <w:t xml:space="preserve">km </w:t>
      </w:r>
      <w:r>
        <w:t xml:space="preserve">was </w:t>
      </w:r>
      <w:r w:rsidRPr="003F4E9A">
        <w:t>the maximum daily movement recorded by an individual</w:t>
      </w:r>
      <w:r>
        <w:t xml:space="preserve">. During the study period individuals amassed movements of more than 1100 km (mean 290 km). Displacement movements </w:t>
      </w:r>
      <w:r w:rsidRPr="003F4E9A">
        <w:t>greater than 5 km</w:t>
      </w:r>
      <w:r>
        <w:t xml:space="preserve"> were exhibited by 73% of</w:t>
      </w:r>
      <w:r w:rsidRPr="003F4E9A">
        <w:t xml:space="preserve"> tagged silver</w:t>
      </w:r>
      <w:r w:rsidR="00EF20C4">
        <w:t xml:space="preserve"> perch</w:t>
      </w:r>
      <w:r w:rsidRPr="003F4E9A">
        <w:t>,</w:t>
      </w:r>
      <w:r>
        <w:t xml:space="preserve"> however</w:t>
      </w:r>
      <w:r w:rsidR="00FC73BE">
        <w:t xml:space="preserve"> in contrast to data from 2010 to</w:t>
      </w:r>
      <w:r>
        <w:t xml:space="preserve"> 2012 (unpublished) only a small percentage (27%) of tagged fish </w:t>
      </w:r>
      <w:r w:rsidRPr="003F4E9A">
        <w:t>recorded displacements greater than 10</w:t>
      </w:r>
      <w:r w:rsidR="00EF20C4">
        <w:t xml:space="preserve"> </w:t>
      </w:r>
      <w:r w:rsidRPr="003F4E9A">
        <w:t xml:space="preserve">km from the refuge. </w:t>
      </w:r>
      <w:r>
        <w:t>The targeted silver perch tagging event on 2 October 2012 to boost low number of silver perch remaining in the study area may explain this difference. Few individuals remained in the study area prior to</w:t>
      </w:r>
      <w:r w:rsidR="00B7063F">
        <w:t xml:space="preserve"> this tagging event.</w:t>
      </w:r>
    </w:p>
    <w:p w:rsidR="00010189" w:rsidRDefault="00010189" w:rsidP="00B7063F">
      <w:r>
        <w:lastRenderedPageBreak/>
        <w:t>Move</w:t>
      </w:r>
      <w:r w:rsidR="00FC73BE">
        <w:t xml:space="preserve">ment during environmental watering actions </w:t>
      </w:r>
      <w:r>
        <w:t>was evident with several silver perch making displacement movements during delivery; however this pattern of movement was not restricted to these flow events with other displacement movements occurring through the year</w:t>
      </w:r>
      <w:r w:rsidR="000952A6">
        <w:t xml:space="preserve"> (Figure 79)</w:t>
      </w:r>
      <w:r>
        <w:t xml:space="preserve">. </w:t>
      </w:r>
    </w:p>
    <w:p w:rsidR="00010189" w:rsidRDefault="00010189" w:rsidP="00B7063F">
      <w:r w:rsidRPr="000952A6">
        <w:t xml:space="preserve">Sliver perch were detected mostly outside the refuge pool (63% of all tagged fish) displaying a preference for upstream habitat found in this zone 56% of the time </w:t>
      </w:r>
      <w:r w:rsidR="000952A6" w:rsidRPr="000952A6">
        <w:t>(Figure 80</w:t>
      </w:r>
      <w:r w:rsidRPr="000952A6">
        <w:t xml:space="preserve">). Silver perch that moved upstream occupied areas where flow velocity was higher in the Yallakool Creek </w:t>
      </w:r>
      <w:r w:rsidR="000952A6" w:rsidRPr="000952A6">
        <w:t>(Figure 81</w:t>
      </w:r>
      <w:r w:rsidRPr="000952A6">
        <w:t>).</w:t>
      </w:r>
      <w:r>
        <w:t xml:space="preserve"> By June 2013, on cessation of flows in both the Yallakool Creek and Wakool River all fish returned to the refuge pool, demonstrating the importance of this habitat in sustaining native fish in the region.</w:t>
      </w:r>
    </w:p>
    <w:p w:rsidR="00010189" w:rsidRDefault="00010189" w:rsidP="00B7063F">
      <w:r>
        <w:t xml:space="preserve">Silver perch </w:t>
      </w:r>
      <w:r w:rsidR="007D1170">
        <w:t>are</w:t>
      </w:r>
      <w:r>
        <w:t xml:space="preserve"> thought to have a strong flooding requirement for successful spawning (Humphries et al</w:t>
      </w:r>
      <w:r w:rsidR="00EF20C4">
        <w:t>.</w:t>
      </w:r>
      <w:r>
        <w:t xml:space="preserve"> 1999) but more recent work has shown they are also able to spawn within channe</w:t>
      </w:r>
      <w:r w:rsidR="007D1170">
        <w:t xml:space="preserve">l </w:t>
      </w:r>
      <w:r>
        <w:t>(King et al</w:t>
      </w:r>
      <w:r w:rsidR="00324611">
        <w:t>. 2009;</w:t>
      </w:r>
      <w:r>
        <w:t xml:space="preserve"> </w:t>
      </w:r>
      <w:r w:rsidR="007D1170">
        <w:t>Mallen-Cooper and Stuart 2006).</w:t>
      </w:r>
      <w:r>
        <w:t xml:space="preserve"> However</w:t>
      </w:r>
      <w:r w:rsidR="00EF20C4">
        <w:t>,</w:t>
      </w:r>
      <w:r>
        <w:t xml:space="preserve"> little is known about their movement behaviour and the role it plays in the survival of the species, and a synthesis of the last three years data with linkages to other ecosystem components (e.g. recruitment) will help with this.</w:t>
      </w:r>
    </w:p>
    <w:p w:rsidR="00010189" w:rsidRDefault="00B5241D" w:rsidP="00010189">
      <w:pPr>
        <w:spacing w:after="0" w:line="260" w:lineRule="atLeast"/>
        <w:rPr>
          <w:rFonts w:ascii="Times New Roman" w:hAnsi="Times New Roman"/>
        </w:rPr>
      </w:pPr>
      <w:r w:rsidRPr="00B5241D">
        <w:rPr>
          <w:noProof/>
          <w:lang w:eastAsia="en-AU"/>
        </w:rPr>
        <w:drawing>
          <wp:inline distT="0" distB="0" distL="0" distR="0">
            <wp:extent cx="5143500" cy="2955143"/>
            <wp:effectExtent l="19050" t="19050" r="19050" b="16657"/>
            <wp:docPr id="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srcRect t="11633" b="11633"/>
                    <a:stretch>
                      <a:fillRect/>
                    </a:stretch>
                  </pic:blipFill>
                  <pic:spPr bwMode="auto">
                    <a:xfrm>
                      <a:off x="0" y="0"/>
                      <a:ext cx="5143500" cy="2955143"/>
                    </a:xfrm>
                    <a:prstGeom prst="rect">
                      <a:avLst/>
                    </a:prstGeom>
                    <a:noFill/>
                    <a:ln w="9525">
                      <a:solidFill>
                        <a:schemeClr val="tx1"/>
                      </a:solidFill>
                      <a:miter lim="800000"/>
                      <a:headEnd/>
                      <a:tailEnd/>
                    </a:ln>
                  </pic:spPr>
                </pic:pic>
              </a:graphicData>
            </a:graphic>
          </wp:inline>
        </w:drawing>
      </w:r>
    </w:p>
    <w:p w:rsidR="00010189" w:rsidRPr="00070D41" w:rsidRDefault="00070D41" w:rsidP="00B5241D">
      <w:pPr>
        <w:spacing w:after="120" w:line="240" w:lineRule="auto"/>
        <w:rPr>
          <w:sz w:val="20"/>
        </w:rPr>
      </w:pPr>
      <w:proofErr w:type="gramStart"/>
      <w:r w:rsidRPr="00070D41">
        <w:rPr>
          <w:b/>
          <w:sz w:val="20"/>
        </w:rPr>
        <w:t>Figure 78</w:t>
      </w:r>
      <w:r w:rsidR="00010189" w:rsidRPr="00070D41">
        <w:rPr>
          <w:b/>
          <w:sz w:val="20"/>
        </w:rPr>
        <w:t>.</w:t>
      </w:r>
      <w:proofErr w:type="gramEnd"/>
      <w:r w:rsidRPr="00070D41">
        <w:rPr>
          <w:b/>
          <w:sz w:val="20"/>
        </w:rPr>
        <w:t xml:space="preserve"> </w:t>
      </w:r>
      <w:proofErr w:type="gramStart"/>
      <w:r w:rsidR="00010189" w:rsidRPr="00070D41">
        <w:rPr>
          <w:sz w:val="20"/>
        </w:rPr>
        <w:t xml:space="preserve">Silver perch movement in the Edward – Wakool </w:t>
      </w:r>
      <w:r w:rsidR="00010189" w:rsidRPr="008A6E1F">
        <w:rPr>
          <w:sz w:val="20"/>
        </w:rPr>
        <w:t>system.</w:t>
      </w:r>
      <w:proofErr w:type="gramEnd"/>
      <w:r w:rsidR="00010189" w:rsidRPr="008A6E1F">
        <w:rPr>
          <w:sz w:val="20"/>
        </w:rPr>
        <w:t xml:space="preserve"> Time series movement of silver </w:t>
      </w:r>
      <w:r w:rsidR="00010189" w:rsidRPr="00CE48A3">
        <w:rPr>
          <w:sz w:val="20"/>
        </w:rPr>
        <w:t>perch is presented in relation to flow</w:t>
      </w:r>
      <w:r w:rsidR="00CE48A3" w:rsidRPr="00CE48A3">
        <w:rPr>
          <w:sz w:val="20"/>
        </w:rPr>
        <w:t xml:space="preserve"> is available at this website. </w:t>
      </w:r>
      <w:hyperlink r:id="rId47" w:history="1">
        <w:r w:rsidR="00CE48A3" w:rsidRPr="00CE48A3">
          <w:rPr>
            <w:rStyle w:val="Hyperlink"/>
            <w:rFonts w:cs="Arial"/>
            <w:sz w:val="20"/>
          </w:rPr>
          <w:t>http://www.csu.edu.au/research/ilws/research/SRAs/Water/Water_projects%20-EdwardWakool.htm</w:t>
        </w:r>
      </w:hyperlink>
      <w:r w:rsidR="00CE48A3">
        <w:t xml:space="preserve"> </w:t>
      </w:r>
      <w:r w:rsidR="00CE48A3" w:rsidRPr="00CE48A3">
        <w:rPr>
          <w:sz w:val="20"/>
        </w:rPr>
        <w:t>The discharge (ML/D) for the Wakool River and Yallakool Creek is shown on the left hand side of the video.</w:t>
      </w:r>
      <w:r w:rsidR="00511758" w:rsidRPr="00CE48A3">
        <w:rPr>
          <w:sz w:val="20"/>
        </w:rPr>
        <w:t xml:space="preserve"> </w:t>
      </w:r>
    </w:p>
    <w:p w:rsidR="00010189" w:rsidRDefault="00010189" w:rsidP="00010189">
      <w:pPr>
        <w:spacing w:after="0" w:line="240" w:lineRule="auto"/>
        <w:rPr>
          <w:rFonts w:ascii="Times New Roman" w:hAnsi="Times New Roman"/>
        </w:rPr>
      </w:pPr>
      <w:r>
        <w:rPr>
          <w:rFonts w:ascii="Times New Roman" w:hAnsi="Times New Roman"/>
        </w:rPr>
        <w:br w:type="page"/>
      </w:r>
    </w:p>
    <w:p w:rsidR="00010189" w:rsidRDefault="00A349E3" w:rsidP="00010189">
      <w:pPr>
        <w:spacing w:after="0" w:line="260" w:lineRule="atLeast"/>
        <w:rPr>
          <w:rFonts w:ascii="Times New Roman" w:hAnsi="Times New Roman"/>
        </w:rPr>
      </w:pPr>
      <w:r w:rsidRPr="00A349E3">
        <w:rPr>
          <w:noProof/>
          <w:szCs w:val="22"/>
          <w:lang w:eastAsia="en-AU"/>
        </w:rPr>
        <w:lastRenderedPageBreak/>
        <w:pict>
          <v:group id="Group 110" o:spid="_x0000_s127409" style="position:absolute;left:0;text-align:left;margin-left:-9.1pt;margin-top:-22.6pt;width:430.95pt;height:235.6pt;z-index:251761664" coordorigin="1662,8670" coordsize="8580,56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">
            <v:group id="Group 111" o:spid="_x0000_s127410" style="position:absolute;left:1797;top:8670;width:8307;height:5675" coordorigin="1620,7962" coordsize="8487,5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Picture 112" o:spid="_x0000_s127411" type="#_x0000_t75" style="position:absolute;left:1682;top:7962;width:8425;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0JrEAAAA2wAAAA8AAABkcnMvZG93bnJldi54bWxEj0FrAjEUhO8F/0N4Qm812VJbuxqlFYpe&#10;tFYLenxunruLm5dlE3X990Yo9DjMzDfMaNLaSpyp8aVjDUlPgSDOnCk51/C7+XoagPAB2WDlmDRc&#10;ycNk3HkYYWrchX/ovA65iBD2KWooQqhTKX1WkEXfczVx9A6usRiibHJpGrxEuK3ks1Kv0mLJcaHA&#10;mqYFZcf1yWpQi5dV+N6T2s2my8/VlhN2b4nWj932YwgiUBv+w3/tudHw3of7l/gD5Pg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0JrEAAAA2wAAAA8AAAAAAAAAAAAAAAAA&#10;nwIAAGRycy9kb3ducmV2LnhtbFBLBQYAAAAABAAEAPcAAACQAwAAAAA=&#10;">
                <v:imagedata r:id="rId48" o:title=""/>
                <o:lock v:ext="edit" aspectratio="f"/>
              </v:shape>
              <v:shape id="Picture 113" o:spid="_x0000_s127412" type="#_x0000_t75" style="position:absolute;left:1620;top:10723;width:8481;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Le/CAAAA2wAAAA8AAABkcnMvZG93bnJldi54bWxEj0FrAjEUhO9C/0N4Qm+aVUHqahQpLC1F&#10;hK7t/ZE8N4ubl2WT6tZfbwTB4zAz3zCrTe8acaYu1J4VTMYZCGLtTc2Vgp9DMXoDESKywcYzKfin&#10;AJv1y2CFufEX/qZzGSuRIBxyVGBjbHMpg7bkMIx9S5y8o+8cxiS7SpoOLwnuGjnNsrl0WHNasNjS&#10;uyV9Kv+cgm2hr7zbz+qwt9OCviasZ78fSr0O++0SRKQ+PsOP9qdRsJjD/Uv6AXJ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Uy3vwgAAANsAAAAPAAAAAAAAAAAAAAAAAJ8C&#10;AABkcnMvZG93bnJldi54bWxQSwUGAAAAAAQABAD3AAAAjgMAAAAA&#10;">
                <v:imagedata r:id="rId49" o:title=""/>
                <o:lock v:ext="edit" aspectratio="f"/>
              </v:shape>
              <v:rect id="Rectangle 114" o:spid="_x0000_s127413" style="position:absolute;left:4085;top:8136;width:958;height:2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jdMQA&#10;AADbAAAADwAAAGRycy9kb3ducmV2LnhtbESPT2sCMRTE70K/Q3iF3jRrC1rXjSKWQqVeqoLXx+bt&#10;H3fzsiTpuv32jSB4HGbmN0y2HkwrenK+tqxgOklAEOdW11wqOB0/x+8gfEDW2FomBX/kYb16GmWY&#10;anvlH+oPoRQRwj5FBVUIXSqlzysy6Ce2I45eYZ3BEKUrpXZ4jXDTytckmUmDNceFCjvaVpQ3h1+j&#10;oHnrL5uP3vlyr4v9ruHz97A9K/XyPGyWIAIN4RG+t7+0gsUcbl/i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VY3TEAAAA2wAAAA8AAAAAAAAAAAAAAAAAmAIAAGRycy9k&#10;b3ducmV2LnhtbFBLBQYAAAAABAAEAPUAAACJAwAAAAA=&#10;" fillcolor="#9cf" stroked="f" strokeweight=".25pt">
                <v:fill opacity="26214f"/>
                <v:stroke dashstyle="dash"/>
              </v:rect>
              <v:rect id="Rectangle 115" o:spid="_x0000_s127414" style="position:absolute;left:6196;top:8131;width:408;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r3Br8A&#10;AADbAAAADwAAAGRycy9kb3ducmV2LnhtbERPTYvCMBC9L/gfwgh7W1MVRKtRRBFc9GIVvA7N2NY2&#10;k5LE2v33m8PCHh/ve7XpTSM6cr6yrGA8SkAQ51ZXXCi4XQ9fcxA+IGtsLJOCH/KwWQ8+Vphq++YL&#10;dVkoRAxhn6KCMoQ2ldLnJRn0I9sSR+5hncEQoSukdviO4aaRkySZSYMVx4YSW9qVlNfZyyiop91z&#10;u++cL876cf6u+X7qd3elPof9dgkiUB/+xX/uo1awiGPjl/gD5P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CvcGvwAAANsAAAAPAAAAAAAAAAAAAAAAAJgCAABkcnMvZG93bnJl&#10;di54bWxQSwUGAAAAAAQABAD1AAAAhAMAAAAA&#10;" fillcolor="#9cf" stroked="f" strokeweight=".25pt">
                <v:fill opacity="26214f"/>
                <v:stroke dashstyle="dash"/>
              </v:rect>
              <v:rect id="Rectangle 116" o:spid="_x0000_s127415" style="position:absolute;left:6981;top:8133;width:448;height:2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ZSncMA&#10;AADbAAAADwAAAGRycy9kb3ducmV2LnhtbESPT4vCMBTE78J+h/AEb5qqINo1irgIu+jFP+D10Tzb&#10;bpuXkmRr99sbQfA4zMxvmOW6M7VoyfnSsoLxKAFBnFldcq7gct4N5yB8QNZYWyYF/+RhvfroLTHV&#10;9s5Hak8hFxHCPkUFRQhNKqXPCjLoR7Yhjt7NOoMhSpdL7fAe4aaWkySZSYMlx4UCG9oWlFWnP6Og&#10;mra/m6/W+fygb4efiq/7bntVatDvNp8gAnXhHX61v7WCxQKeX+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ZSncMAAADbAAAADwAAAAAAAAAAAAAAAACYAgAAZHJzL2Rv&#10;d25yZXYueG1sUEsFBgAAAAAEAAQA9QAAAIgDAAAAAA==&#10;" fillcolor="#9cf" stroked="f" strokeweight=".25pt">
                <v:fill opacity="26214f"/>
                <v:stroke dashstyle="dash"/>
              </v:rect>
              <v:rect id="Rectangle 117" o:spid="_x0000_s127416" style="position:absolute;left:4085;top:10883;width:958;height:2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9jr8QA&#10;AADcAAAADwAAAGRycy9kb3ducmV2LnhtbESPQWvCQBCF74X+h2UK3uqmCqVEVxFFUPRSFbwO2TFJ&#10;k50Nu2uM/75zKPQ2w3vz3jfz5eBa1VOItWcDH+MMFHHhbc2lgct5+/4FKiZki61nMvCkCMvF68sc&#10;c+sf/E39KZVKQjjmaKBKqcu1jkVFDuPYd8Si3XxwmGQNpbYBHxLuWj3Jsk/tsGZpqLCjdUVFc7o7&#10;A820/1lt+hDLo70d9w1fD8P6aszobVjNQCUa0r/573pnBT8TfHlGJt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Y6/EAAAA3AAAAA8AAAAAAAAAAAAAAAAAmAIAAGRycy9k&#10;b3ducmV2LnhtbFBLBQYAAAAABAAEAPUAAACJAwAAAAA=&#10;" fillcolor="#9cf" stroked="f" strokeweight=".25pt">
                <v:fill opacity="26214f"/>
                <v:stroke dashstyle="dash"/>
              </v:rect>
              <v:rect id="Rectangle 118" o:spid="_x0000_s127417" style="position:absolute;left:6196;top:10878;width:408;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NMAA&#10;AADcAAAADwAAAGRycy9kb3ducmV2LnhtbERPTYvCMBC9C/6HMMLeNFVhkWoUUQRlvawKvQ7N2NY2&#10;k5LE2v33m4UFb/N4n7Pa9KYRHTlfWVYwnSQgiHOrKy4U3K6H8QKED8gaG8uk4Ic8bNbDwQpTbV/8&#10;Td0lFCKGsE9RQRlCm0rp85IM+oltiSN3t85giNAVUjt8xXDTyFmSfEqDFceGElvalZTXl6dRUM+7&#10;x3bfOV+c9f18qjn76neZUh+jfrsEEagPb/G/+6jj/GQKf8/EC+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PGNMAAAADcAAAADwAAAAAAAAAAAAAAAACYAgAAZHJzL2Rvd25y&#10;ZXYueG1sUEsFBgAAAAAEAAQA9QAAAIUDAAAAAA==&#10;" fillcolor="#9cf" stroked="f" strokeweight=".25pt">
                <v:fill opacity="26214f"/>
                <v:stroke dashstyle="dash"/>
              </v:rect>
              <v:rect id="Rectangle 119" o:spid="_x0000_s127418" style="position:absolute;left:6981;top:10880;width:448;height:2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YQ8AA&#10;AADcAAAADwAAAGRycy9kb3ducmV2LnhtbERPTYvCMBC9C/sfwix401QXRLpGEZcFF72oC70OzdjW&#10;NpOSxFr/vREEb/N4n7NY9aYRHTlfWVYwGScgiHOrKy4U/J9+R3MQPiBrbCyTgjt5WC0/BgtMtb3x&#10;gbpjKEQMYZ+igjKENpXS5yUZ9GPbEkfubJ3BEKErpHZ4i+GmkdMkmUmDFceGElvalJTXx6tRUH91&#10;l/VP53yx1+f9X83Zrt9kSg0/+/U3iEB9eItf7q2O85MpPJ+JF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hFYQ8AAAADcAAAADwAAAAAAAAAAAAAAAACYAgAAZHJzL2Rvd25y&#10;ZXYueG1sUEsFBgAAAAAEAAQA9QAAAIUDAAAAAA==&#10;" fillcolor="#9cf" stroked="f" strokeweight=".25pt">
                <v:fill opacity="26214f"/>
                <v:stroke dashstyle="dash"/>
              </v:rect>
            </v:group>
            <v:shape id="Text Box 120" o:spid="_x0000_s127419" type="#_x0000_t202" style="position:absolute;left:1662;top:9180;width:540;height:4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BhRMIA&#10;AADcAAAADwAAAGRycy9kb3ducmV2LnhtbERP32vCMBB+F/Y/hBP2ZhMVZHTGooPBYCDMFZ+P5tbU&#10;NpfSZLXbX78MBN/u4/t522JynRhpCI1nDctMgSCuvGm41lB+vi6eQISIbLDzTBp+KECxe5htMTf+&#10;yh80nmItUgiHHDXYGPtcylBZchgy3xMn7ssPDmOCQy3NgNcU7jq5UmojHTacGiz29GKpak/fTsOo&#10;fstqjV6+Hy+bst3b1WE8nrV+nE/7ZxCRpngX39xvJs1Xa/h/Jl0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kGFEwgAAANwAAAAPAAAAAAAAAAAAAAAAAJgCAABkcnMvZG93&#10;bnJldi54bWxQSwUGAAAAAAQABAD1AAAAhwMAAAAA&#10;" stroked="f">
              <v:textbox style="layout-flow:vertical;mso-layout-flow-alt:bottom-to-top;mso-next-textbox:#Text Box 120">
                <w:txbxContent>
                  <w:p w:rsidR="00311975" w:rsidRPr="003A3CF9" w:rsidRDefault="00311975" w:rsidP="00010189">
                    <w:pPr>
                      <w:jc w:val="center"/>
                    </w:pPr>
                    <w:r w:rsidRPr="003A3CF9">
                      <w:t>Distance</w:t>
                    </w:r>
                    <w:r>
                      <w:t xml:space="preserve"> (km)</w:t>
                    </w:r>
                  </w:p>
                </w:txbxContent>
              </v:textbox>
            </v:shape>
            <v:shape id="Text Box 121" o:spid="_x0000_s127420" type="#_x0000_t202" style="position:absolute;left:9702;top:9191;width:540;height:4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n5MMEA&#10;AADcAAAADwAAAGRycy9kb3ducmV2LnhtbERP32vCMBB+H/g/hBP2NhN1iFSjqDAQBsK0+Hw0Z1Nt&#10;LqXJare/fhkIvt3H9/OW697VoqM2VJ41jEcKBHHhTcWlhvz08TYHESKywdozafihAOvV4GWJmfF3&#10;/qLuGEuRQjhkqMHG2GRShsKSwzDyDXHiLr51GBNsS2lavKdwV8uJUjPpsOLUYLGhnaXidvx2Gjr1&#10;mxdT9PLzcJ3lt42dbLvDWevXYb9ZgIjUx6f44d6bNF+9w/8z6QK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5+TDBAAAA3AAAAA8AAAAAAAAAAAAAAAAAmAIAAGRycy9kb3du&#10;cmV2LnhtbFBLBQYAAAAABAAEAPUAAACGAwAAAAA=&#10;" stroked="f">
              <v:textbox style="layout-flow:vertical;mso-layout-flow-alt:bottom-to-top;mso-next-textbox:#Text Box 121">
                <w:txbxContent>
                  <w:p w:rsidR="00311975" w:rsidRPr="003A3CF9" w:rsidRDefault="00311975" w:rsidP="00010189">
                    <w:pPr>
                      <w:jc w:val="center"/>
                    </w:pPr>
                    <w:r>
                      <w:t>Flow (ML/day)</w:t>
                    </w:r>
                  </w:p>
                </w:txbxContent>
              </v:textbox>
            </v:shape>
          </v:group>
        </w:pict>
      </w: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pPr>
    </w:p>
    <w:p w:rsidR="00010189" w:rsidRDefault="00010189" w:rsidP="00010189">
      <w:pPr>
        <w:spacing w:after="0"/>
      </w:pPr>
    </w:p>
    <w:p w:rsidR="00010189" w:rsidRDefault="00010189" w:rsidP="00010189">
      <w:pPr>
        <w:spacing w:after="0"/>
      </w:pPr>
    </w:p>
    <w:p w:rsidR="00010189" w:rsidRPr="00B91258" w:rsidRDefault="00A349E3" w:rsidP="00B91258">
      <w:pPr>
        <w:spacing w:after="120" w:line="240" w:lineRule="auto"/>
        <w:rPr>
          <w:sz w:val="20"/>
        </w:rPr>
      </w:pPr>
      <w:r w:rsidRPr="00A349E3">
        <w:rPr>
          <w:b/>
          <w:noProof/>
          <w:sz w:val="20"/>
          <w:lang w:eastAsia="en-AU"/>
        </w:rPr>
        <w:pict>
          <v:group id="Group 128" o:spid="_x0000_s127421" style="position:absolute;left:0;text-align:left;margin-left:-15.95pt;margin-top:24.4pt;width:478.05pt;height:143.55pt;z-index:251762688" coordorigin="1239,2701" coordsize="9561,28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">
            <v:shape id="Picture 124" o:spid="_x0000_s127422" type="#_x0000_t75" style="position:absolute;left:1239;top:2764;width:9443;height:2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K7LrDAAAA2wAAAA8AAABkcnMvZG93bnJldi54bWxEj0trwkAUhfdC/8NwC+50YvFRUkfRQou6&#10;ihq6vmRuM8HMnTQzavrvHUFweTiPjzNfdrYWF2p95VjBaJiAIC6crrhUkB+/Bu8gfEDWWDsmBf/k&#10;Ybl46c0x1e7Ke7ocQiniCPsUFZgQmlRKXxiy6IeuIY7er2sthijbUuoWr3Hc1vItSabSYsWRYLCh&#10;T0PF6XC2kZvl6+81bnmy25i/8eqc/fg8U6r/2q0+QATqwjP8aG+0gtkE7l/iD5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rsusMAAADbAAAADwAAAAAAAAAAAAAAAACf&#10;AgAAZHJzL2Rvd25yZXYueG1sUEsFBgAAAAAEAAQA9wAAAI8DAAAAAA==&#10;">
              <v:imagedata r:id="rId50" o:title=""/>
            </v:shape>
            <v:roundrect id="AutoShape 126" o:spid="_x0000_s127423" style="position:absolute;left:4377;top:3009;width:991;height:14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35rcUA&#10;AADbAAAADwAAAGRycy9kb3ducmV2LnhtbESPQUvDQBSE74L/YXmCN7tRpJU0myIFo/UiTbTn1+wz&#10;G5p9G3bXNvXXu4LgcZiZb5hiNdlBHMmH3rGC21kGgrh1uudOwXvzdPMAIkRkjYNjUnCmAKvy8qLA&#10;XLsTb+lYx04kCIccFZgYx1zK0BqyGGZuJE7ep/MWY5K+k9rjKcHtIO+ybC4t9pwWDI60NtQe6i+r&#10;4O3+u66rdfW8eD3s5eajqczO75S6vpoelyAiTfE//Nd+0QoWc/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fmtxQAAANsAAAAPAAAAAAAAAAAAAAAAAJgCAABkcnMv&#10;ZG93bnJldi54bWxQSwUGAAAAAAQABAD1AAAAigMAAAAA&#10;" fillcolor="#36f" stroked="f"/>
            <v:roundrect id="AutoShape 127" o:spid="_x0000_s127424" style="position:absolute;left:6523;top:3009;width:413;height:14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FcNsUA&#10;AADbAAAADwAAAGRycy9kb3ducmV2LnhtbESPQUsDMRSE7wX/Q3iCtzZbEVe2TUspuGov4tb2/Lp5&#10;3SzdvCxJbNf+eiMIHoeZ+YaZLwfbiTP50DpWMJ1kIIhrp1tuFHxun8dPIEJE1tg5JgXfFGC5uBnN&#10;sdDuwh90rmIjEoRDgQpMjH0hZagNWQwT1xMn7+i8xZikb6T2eElw28n7LHuUFltOCwZ7WhuqT9WX&#10;VfD+cK2qcl2+5JvTQb7ttqXZ+71Sd7fDagYi0hD/w3/tV60gz+H3S/oB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Vw2xQAAANsAAAAPAAAAAAAAAAAAAAAAAJgCAABkcnMv&#10;ZG93bnJldi54bWxQSwUGAAAAAAQABAD1AAAAigMAAAAA&#10;" fillcolor="#36f" stroked="f"/>
            <v:roundrect id="AutoShape 128" o:spid="_x0000_s127425" style="position:absolute;left:7353;top:3009;width:499;height:14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7IRMIA&#10;AADbAAAADwAAAGRycy9kb3ducmV2LnhtbERPy2oCMRTdC/2HcAvd1UylqIxGKYLTx6Y4PtbXyXUy&#10;OLkZklTHfn2zKLg8nPd82dtWXMiHxrGCl2EGgrhyuuFawW67fp6CCBFZY+uYFNwowHLxMJhjrt2V&#10;N3QpYy1SCIccFZgYu1zKUBmyGIauI07cyXmLMUFfS+3xmsJtK0dZNpYWG04NBjtaGarO5Y9V8P36&#10;W5bFqniffJ2P8nO/LczBH5R6euzfZiAi9fEu/nd/aAWTNDZ9ST9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hEwgAAANsAAAAPAAAAAAAAAAAAAAAAAJgCAABkcnMvZG93&#10;bnJldi54bWxQSwUGAAAAAAQABAD1AAAAhwMAAAAA&#10;" fillcolor="#36f" stroked="f"/>
            <v:line id="Line 129" o:spid="_x0000_s127426" style="position:absolute;visibility:visible" from="4383,3121" to="4383,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5SdMUAAADbAAAADwAAAGRycy9kb3ducmV2LnhtbESPQWvCQBSE74X+h+UVequbeKg2dRUp&#10;lJZ6EK0Fe3vsPpPQ7NuQfTXx37uC4HGYmW+Y2WLwjTpSF+vABvJRBorYBldzaWD3/f40BRUF2WET&#10;mAycKMJifn83w8KFnjd03EqpEoRjgQYqkbbQOtqKPMZRaImTdwidR0myK7XrsE9w3+hxlj1rjzWn&#10;hQpbeqvI/m3/vYH18pD31n6Mc4l72f2swtfvZG/M48OwfAUlNMgtfG1/OgOTF7h8ST9Az8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5SdMUAAADbAAAADwAAAAAAAAAA&#10;AAAAAAChAgAAZHJzL2Rvd25yZXYueG1sUEsFBgAAAAAEAAQA+QAAAJMDAAAAAA==&#10;" strokecolor="blue">
              <v:stroke dashstyle="dash"/>
            </v:line>
            <v:line id="Line 130" o:spid="_x0000_s127427" style="position:absolute;visibility:visible" from="5356,3121" to="5356,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GLzsIAAADbAAAADwAAAGRycy9kb3ducmV2LnhtbERPTWvCQBC9F/oflin0VjfxUCV1FSkU&#10;pT0UNQW9DbtjEszOhuzUpP++exA8Pt73YjX6Vl2pj01gA/kkA0Vsg2u4MlAePl7moKIgO2wDk4E/&#10;irBaPj4ssHBh4B1d91KpFMKxQAO1SFdoHW1NHuMkdMSJO4feoyTYV9r1OKRw3+pplr1qjw2nhho7&#10;eq/JXva/3sD3+pwP1m6mucSjlD9f4fM0Oxrz/DSu30AJjXIX39xbZ2Ce1qcv6Qfo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rGLzsIAAADbAAAADwAAAAAAAAAAAAAA&#10;AAChAgAAZHJzL2Rvd25yZXYueG1sUEsFBgAAAAAEAAQA+QAAAJADAAAAAA==&#10;" strokecolor="blue">
              <v:stroke dashstyle="dash"/>
            </v:line>
            <v:line id="Line 131" o:spid="_x0000_s127428" style="position:absolute;visibility:visible" from="6533,3121" to="6533,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0uVcQAAADbAAAADwAAAGRycy9kb3ducmV2LnhtbESPQWvCQBSE70L/w/IKvekmHqqkriJC&#10;qbQH0Vqwt8fuMwlm34bs06T/visUehxm5htmsRp8o27UxTqwgXySgSK2wdVcGjh+vo7noKIgO2wC&#10;k4EfirBaPowWWLjQ855uBylVgnAs0EAl0hZaR1uRxzgJLXHyzqHzKEl2pXYd9gnuGz3Nsmftsea0&#10;UGFLm4rs5XD1Bnbrc95b+zbNJZ7k+PUR3r9nJ2OeHof1CyihQf7Df+2tMzDP4f4l/Q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S5VxAAAANsAAAAPAAAAAAAAAAAA&#10;AAAAAKECAABkcnMvZG93bnJldi54bWxQSwUGAAAAAAQABAD5AAAAkgMAAAAA&#10;" strokecolor="blue">
              <v:stroke dashstyle="dash"/>
            </v:line>
            <v:line id="Line 132" o:spid="_x0000_s127429" style="position:absolute;visibility:visible" from="6914,3121" to="6914,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wIsUAAADbAAAADwAAAGRycy9kb3ducmV2LnhtbESPQWvCQBSE74X+h+UVequb5NBKdBUR&#10;SqU9lFoLenvsPpNg9m3IPk38926h0OMwM98w8+XoW3WhPjaBDeSTDBSxDa7hysDu+/VpCioKssM2&#10;MBm4UoTl4v5ujqULA3/RZSuVShCOJRqoRbpS62hr8hgnoSNO3jH0HiXJvtKuxyHBfauLLHvWHhtO&#10;CzV2tK7JnrZnb+BzdcwHa9+KXOJedj8f4f3wsjfm8WFczUAJjfIf/mtvnIFpAb9f0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wIsUAAADbAAAADwAAAAAAAAAA&#10;AAAAAAChAgAAZHJzL2Rvd25yZXYueG1sUEsFBgAAAAAEAAQA+QAAAJMDAAAAAA==&#10;" strokecolor="blue">
              <v:stroke dashstyle="dash"/>
            </v:line>
            <v:line id="Line 133" o:spid="_x0000_s127430" style="position:absolute;visibility:visible" from="7375,3121" to="7375,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VucUAAADbAAAADwAAAGRycy9kb3ducmV2LnhtbESPQWvCQBSE74X+h+UJvdVNLLQSXUUK&#10;YmkPpdaC3h67zySYfRuyryb9911B8DjMzDfMfDn4Rp2pi3VgA/k4A0Vsg6u5NLD7Xj9OQUVBdtgE&#10;JgN/FGG5uL+bY+FCz1903kqpEoRjgQYqkbbQOtqKPMZxaImTdwydR0myK7XrsE9w3+hJlj1rjzWn&#10;hQpbeq3Inra/3sDn6pj31m4mucS97H4+wvvhZW/Mw2hYzUAJDXILX9tvzsD0CS5f0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VucUAAADbAAAADwAAAAAAAAAA&#10;AAAAAAChAgAAZHJzL2Rvd25yZXYueG1sUEsFBgAAAAAEAAQA+QAAAJMDAAAAAA==&#10;" strokecolor="blue">
              <v:stroke dashstyle="dash"/>
            </v:line>
            <v:line id="Line 134" o:spid="_x0000_s127431" style="position:absolute;visibility:visible" from="7840,3121" to="7840,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qNzcUAAADbAAAADwAAAGRycy9kb3ducmV2LnhtbESPQWvCQBSE74X+h+UJvdVNpLQSXUUK&#10;YmkPpdaC3h67zySYfRuyryb9911B8DjMzDfMfDn4Rp2pi3VgA/k4A0Vsg6u5NLD7Xj9OQUVBdtgE&#10;JgN/FGG5uL+bY+FCz1903kqpEoRjgQYqkbbQOtqKPMZxaImTdwydR0myK7XrsE9w3+hJlj1rjzWn&#10;hQpbeq3Inra/3sDn6pj31m4mucS97H4+wvvhZW/Mw2hYzUAJDXILX9tvzsD0CS5f0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qNzcUAAADbAAAADwAAAAAAAAAA&#10;AAAAAAChAgAAZHJzL2Rvd25yZXYueG1sUEsFBgAAAAAEAAQA+QAAAJMDAAAAAA==&#10;" strokecolor="blue">
              <v:stroke dashstyle="dash"/>
            </v:line>
            <v:shape id="Text Box 136" o:spid="_x0000_s127432" type="#_x0000_t202" style="position:absolute;left:7868;top:4138;width:1908;height:8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28QA&#10;AADbAAAADwAAAGRycy9kb3ducmV2LnhtbESPX2vCMBTF3wW/Q7jCXkTTFRylM8ooG2ywCVZ9vzZ3&#10;bV1zU5qsrd9+EQY+Hs6fH2e9HU0jeupcbVnB4zICQVxYXXOp4Hh4WyQgnEfW2FgmBVdysN1MJ2tM&#10;tR14T33uSxFG2KWooPK+TaV0RUUG3dK2xMH7tp1BH2RXSt3hEMZNI+MoepIGaw6EClvKKip+8l8T&#10;uK9j0p7On9nlI5+fL/GO66+ElXqYjS/PIDyN/h7+b79rBckKbl/CD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6PtvEAAAA2wAAAA8AAAAAAAAAAAAAAAAAmAIAAGRycy9k&#10;b3ducmV2LnhtbFBLBQYAAAAABAAEAPUAAACJAwAAAAA=&#10;" stroked="f">
              <v:fill opacity="0"/>
              <v:textbox style="mso-next-textbox:#Text Box 136">
                <w:txbxContent>
                  <w:p w:rsidR="00311975" w:rsidRPr="00E83BF5" w:rsidRDefault="00311975" w:rsidP="00010189">
                    <w:pPr>
                      <w:spacing w:after="0" w:line="240" w:lineRule="auto"/>
                      <w:rPr>
                        <w:sz w:val="20"/>
                      </w:rPr>
                    </w:pPr>
                    <w:r w:rsidRPr="00E83BF5">
                      <w:rPr>
                        <w:sz w:val="20"/>
                      </w:rPr>
                      <w:t xml:space="preserve">     </w:t>
                    </w:r>
                    <w:r>
                      <w:rPr>
                        <w:sz w:val="20"/>
                      </w:rPr>
                      <w:t xml:space="preserve"> </w:t>
                    </w:r>
                    <w:r w:rsidRPr="00E83BF5">
                      <w:rPr>
                        <w:sz w:val="20"/>
                      </w:rPr>
                      <w:t>Refuge pool</w:t>
                    </w:r>
                  </w:p>
                  <w:p w:rsidR="00311975" w:rsidRPr="00E83BF5" w:rsidRDefault="00311975" w:rsidP="00010189">
                    <w:pPr>
                      <w:spacing w:after="0" w:line="240" w:lineRule="auto"/>
                      <w:rPr>
                        <w:sz w:val="20"/>
                      </w:rPr>
                    </w:pPr>
                    <w:r w:rsidRPr="00E83BF5">
                      <w:rPr>
                        <w:sz w:val="20"/>
                      </w:rPr>
                      <w:t xml:space="preserve">      Upstream</w:t>
                    </w:r>
                    <w:r w:rsidRPr="00E83BF5">
                      <w:rPr>
                        <w:sz w:val="20"/>
                      </w:rPr>
                      <w:tab/>
                    </w:r>
                  </w:p>
                  <w:p w:rsidR="00311975" w:rsidRPr="00E83BF5" w:rsidRDefault="00311975" w:rsidP="00010189">
                    <w:pPr>
                      <w:rPr>
                        <w:sz w:val="20"/>
                      </w:rPr>
                    </w:pPr>
                    <w:r w:rsidRPr="00E83BF5">
                      <w:rPr>
                        <w:sz w:val="20"/>
                      </w:rPr>
                      <w:t xml:space="preserve">      Downstream</w:t>
                    </w:r>
                  </w:p>
                  <w:p w:rsidR="00311975" w:rsidRPr="00E83BF5" w:rsidRDefault="00311975" w:rsidP="00010189">
                    <w:pPr>
                      <w:rPr>
                        <w:sz w:val="20"/>
                      </w:rPr>
                    </w:pPr>
                  </w:p>
                </w:txbxContent>
              </v:textbox>
            </v:shape>
            <v:oval id="Oval 137" o:spid="_x0000_s127433" style="position:absolute;left:8056;top:4288;width:190;height:1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djcUA&#10;AADbAAAADwAAAGRycy9kb3ducmV2LnhtbESPQWvCQBSE7wX/w/KEXkqzsQEJMauoIC2hFdRevD2y&#10;r0lo9m3IbmPy77uFgsdhZr5h8s1oWjFQ7xrLChZRDIK4tLrhSsHn5fCcgnAeWWNrmRRM5GCznj3k&#10;mGl74xMNZ1+JAGGXoYLa+y6T0pU1GXSR7YiD92V7gz7IvpK6x1uAm1a+xPFSGmw4LNTY0b6m8vv8&#10;YxQMRfx++Dgm+Pp03SWEpyKduFDqcT5uVyA8jf4e/m+/aQXpEv6+hB8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d2NxQAAANsAAAAPAAAAAAAAAAAAAAAAAJgCAABkcnMv&#10;ZG93bnJldi54bWxQSwUGAAAAAAQABAD1AAAAigMAAAAA&#10;" fillcolor="#cff"/>
            <v:oval id="Oval 138" o:spid="_x0000_s127434" style="position:absolute;left:8056;top:4750;width:190;height:1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Ki8UA&#10;AADbAAAADwAAAGRycy9kb3ducmV2LnhtbESPQWvCQBSE70L/w/IKvenGHqpEV2kDIZacqlLo7Zl9&#10;zYZm36bZ1aT/3i0IHoeZ+YZZb0fbigv1vnGsYD5LQBBXTjdcKzge8ukShA/IGlvHpOCPPGw3D5M1&#10;ptoN/EGXfahFhLBPUYEJoUul9JUhi37mOuLofbveYoiyr6XucYhw28rnJHmRFhuOCwY7ygxVP/uz&#10;VfBZnIqiaM/vNivz+uu3NLu5e1Pq6XF8XYEINIZ7+NbeaQXLBfx/iT9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6QqLxQAAANsAAAAPAAAAAAAAAAAAAAAAAJgCAABkcnMv&#10;ZG93bnJldi54bWxQSwUGAAAAAAQABAD1AAAAigMAAAAA&#10;" fillcolor="#9c0"/>
            <v:oval id="Oval 139" o:spid="_x0000_s127435" style="position:absolute;left:8056;top:4521;width:190;height:1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e5esEA&#10;AADbAAAADwAAAGRycy9kb3ducmV2LnhtbERPTYvCMBC9L/gfwgheFk0VFK1GEXXB04LdBfE2NGNT&#10;bCalibXrrzeHBY+P973adLYSLTW+dKxgPEpAEOdOl1wo+P35Gs5B+ICssXJMCv7Iw2bd+1hhqt2D&#10;T9RmoRAxhH2KCkwIdSqlzw1Z9CNXE0fu6hqLIcKmkLrBRwy3lZwkyUxaLDk2GKxpZyi/ZXer4Ls+&#10;duYym7Zu/5wuPs/7g79mB6UG/W67BBGoC2/xv/uoFczj2Pgl/gC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3uXrBAAAA2wAAAA8AAAAAAAAAAAAAAAAAmAIAAGRycy9kb3du&#10;cmV2LnhtbFBLBQYAAAAABAAEAPUAAACGAwAAAAA=&#10;" fillcolor="#f90"/>
            <v:rect id="Rectangle 140" o:spid="_x0000_s127436" style="position:absolute;left:1350;top:3207;width:573;height:16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nPMQA&#10;AADbAAAADwAAAGRycy9kb3ducmV2LnhtbESPQWvCQBSE70L/w/IK3nRXrUHTbEIRhELroVro9ZF9&#10;JsHs2zS70fTfdwsFj8PMfMNkxWhbcaXeN441LOYKBHHpTMOVhs/TfrYB4QOywdYxafghD0X+MMkw&#10;Ne7GH3Q9hkpECPsUNdQhdKmUvqzJop+7jjh6Z9dbDFH2lTQ93iLctnKpVCItNhwXauxoV1N5OQ5W&#10;AyZP5vtwXr2f3oYEt9Wo9usvpfX0cXx5BhFoDPfwf/vVaNhs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YpzzEAAAA2wAAAA8AAAAAAAAAAAAAAAAAmAIAAGRycy9k&#10;b3ducmV2LnhtbFBLBQYAAAAABAAEAPUAAACJAwAAAAA=&#10;" stroked="f"/>
            <v:rect id="Rectangle 141" o:spid="_x0000_s127437" style="position:absolute;left:10228;top:3323;width:572;height:16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uYfMAA&#10;AADbAAAADwAAAGRycy9kb3ducmV2LnhtbERPy4rCMBTdD/gP4QruxsTHFK1GEUEY0Fn4ALeX5toW&#10;m5vaRO38vVkILg/nPV+2thIPanzpWMOgr0AQZ86UnGs4HTffExA+IBusHJOGf/KwXHS+5pga9+Q9&#10;PQ4hFzGEfYoaihDqVEqfFWTR911NHLmLayyGCJtcmgafMdxWcqhUIi2WHBsKrGldUHY93K0GTMbm&#10;9ncZ7Y7be4LTvFWbn7PSutdtVzMQgdrwEb/dv0bDNK6P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DuYfMAAAADbAAAADwAAAAAAAAAAAAAAAACYAgAAZHJzL2Rvd25y&#10;ZXYueG1sUEsFBgAAAAAEAAQA9QAAAIUDAAAAAA==&#10;" stroked="f"/>
            <v:shape id="Text Box 142" o:spid="_x0000_s127438" type="#_x0000_t202" style="position:absolute;left:9995;top:2995;width:572;height:18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cRZMQA&#10;AADbAAAADwAAAGRycy9kb3ducmV2LnhtbESPUWvCQBCE3wX/w7FC3/RiC22MnlIKgiAUaq3o25Jb&#10;k2BuL+S2Gv31XqHg4zAz3zCzRedqdaY2VJ4NjEcJKOLc24oLA9vv5TAFFQTZYu2ZDFwpwGLe780w&#10;s/7CX3TeSKEihEOGBkqRJtM65CU5DCPfEEfv6FuHEmVbaNviJcJdrZ+T5FU7rDgulNjQR0n5afPr&#10;DBx2t5R+RH/iSl7elrQN6+M+NeZp0L1PQQl18gj/t1fWwGQMf1/iD9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XEWTEAAAA2wAAAA8AAAAAAAAAAAAAAAAAmAIAAGRycy9k&#10;b3ducmV2LnhtbFBLBQYAAAAABAAEAPUAAACJAwAAAAA=&#10;" stroked="f">
              <v:fill opacity="0"/>
              <v:textbox style="layout-flow:vertical;mso-layout-flow-alt:bottom-to-top;mso-next-textbox:#Text Box 142">
                <w:txbxContent>
                  <w:p w:rsidR="00311975" w:rsidRPr="003A3CF9" w:rsidRDefault="00311975" w:rsidP="00010189">
                    <w:pPr>
                      <w:jc w:val="center"/>
                    </w:pPr>
                    <w:r>
                      <w:t>Flow (ML/day)</w:t>
                    </w:r>
                  </w:p>
                </w:txbxContent>
              </v:textbox>
            </v:shape>
            <v:shape id="Text Box 143" o:spid="_x0000_s127439" type="#_x0000_t202" style="position:absolute;left:1261;top:2701;width:954;height:26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PE8QA&#10;AADbAAAADwAAAGRycy9kb3ducmV2LnhtbESPX2vCQBDE34V+h2MF3/SiQk1TTykFQSgU/Ff0bcmt&#10;SWhuL+S2mvbT9wTBx2FmfsPMl52r1YXaUHk2MB4loIhzbysuDOx3q2EKKgiyxdozGfilAMvFU2+O&#10;mfVX3tBlK4WKEA4ZGihFmkzrkJfkMIx8Qxy9s28dSpRtoW2L1wh3tZ4kybN2WHFcKLGh95Ly7+2P&#10;M3D6+kvpIPoT1zKdrWgfPs7H1JhBv3t7BSXUySN8b6+tgZcJ3L7EH6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FjxPEAAAA2wAAAA8AAAAAAAAAAAAAAAAAmAIAAGRycy9k&#10;b3ducmV2LnhtbFBLBQYAAAAABAAEAPUAAACJAwAAAAA=&#10;" stroked="f">
              <v:fill opacity="0"/>
              <v:textbox style="layout-flow:vertical;mso-layout-flow-alt:bottom-to-top;mso-next-textbox:#Text Box 143">
                <w:txbxContent>
                  <w:p w:rsidR="00311975" w:rsidRDefault="00311975" w:rsidP="00010189">
                    <w:pPr>
                      <w:spacing w:after="0" w:line="240" w:lineRule="auto"/>
                      <w:jc w:val="center"/>
                    </w:pPr>
                    <w:r>
                      <w:t xml:space="preserve">Proportion of tagged </w:t>
                    </w:r>
                  </w:p>
                  <w:p w:rsidR="00311975" w:rsidRPr="003A3CF9" w:rsidRDefault="00311975" w:rsidP="00010189">
                    <w:pPr>
                      <w:spacing w:after="0" w:line="240" w:lineRule="auto"/>
                      <w:jc w:val="center"/>
                    </w:pPr>
                    <w:r>
                      <w:t>Fish (%)</w:t>
                    </w:r>
                  </w:p>
                </w:txbxContent>
              </v:textbox>
            </v:shape>
          </v:group>
        </w:pict>
      </w:r>
      <w:proofErr w:type="gramStart"/>
      <w:r w:rsidR="00070D41" w:rsidRPr="00070D41">
        <w:rPr>
          <w:b/>
          <w:sz w:val="20"/>
        </w:rPr>
        <w:t>Figure 79</w:t>
      </w:r>
      <w:r w:rsidR="00010189" w:rsidRPr="00070D41">
        <w:rPr>
          <w:b/>
          <w:sz w:val="20"/>
        </w:rPr>
        <w:t>.</w:t>
      </w:r>
      <w:proofErr w:type="gramEnd"/>
      <w:r w:rsidR="00010189" w:rsidRPr="00B91258">
        <w:rPr>
          <w:sz w:val="20"/>
        </w:rPr>
        <w:t xml:space="preserve"> Displacement and daily displacement (left axis, black) in km of silver perch in relation to activity (left axis, grey) and flow (right axis). </w:t>
      </w:r>
      <w:proofErr w:type="gramStart"/>
      <w:r w:rsidR="00010189" w:rsidRPr="00B91258">
        <w:rPr>
          <w:sz w:val="20"/>
        </w:rPr>
        <w:t xml:space="preserve">Environmental water periods shown with the blue </w:t>
      </w:r>
      <w:r w:rsidR="00EF20C4">
        <w:rPr>
          <w:sz w:val="20"/>
        </w:rPr>
        <w:t>shading</w:t>
      </w:r>
      <w:r w:rsidR="00010189" w:rsidRPr="00B91258">
        <w:rPr>
          <w:sz w:val="20"/>
        </w:rPr>
        <w:t>.</w:t>
      </w:r>
      <w:proofErr w:type="gramEnd"/>
    </w:p>
    <w:p w:rsidR="00010189" w:rsidRPr="0084699E" w:rsidRDefault="00010189" w:rsidP="00010189"/>
    <w:p w:rsidR="00010189" w:rsidRDefault="00010189" w:rsidP="00010189">
      <w:pPr>
        <w:spacing w:after="0"/>
        <w:rPr>
          <w:i/>
        </w:rPr>
      </w:pPr>
    </w:p>
    <w:p w:rsidR="00010189" w:rsidRDefault="00010189" w:rsidP="00010189">
      <w:pPr>
        <w:spacing w:after="0"/>
        <w:rPr>
          <w:i/>
        </w:rPr>
      </w:pPr>
    </w:p>
    <w:p w:rsidR="00010189" w:rsidRDefault="00010189" w:rsidP="00010189">
      <w:pPr>
        <w:spacing w:after="0"/>
        <w:rPr>
          <w:i/>
        </w:rPr>
      </w:pPr>
    </w:p>
    <w:p w:rsidR="00010189" w:rsidRDefault="00010189" w:rsidP="00010189">
      <w:pPr>
        <w:spacing w:after="0"/>
        <w:rPr>
          <w:i/>
        </w:rPr>
      </w:pPr>
    </w:p>
    <w:p w:rsidR="00010189" w:rsidRDefault="00010189" w:rsidP="00010189">
      <w:pPr>
        <w:spacing w:after="0"/>
        <w:rPr>
          <w:i/>
        </w:rPr>
      </w:pPr>
    </w:p>
    <w:p w:rsidR="00010189" w:rsidRDefault="00A349E3" w:rsidP="009B41C9">
      <w:pPr>
        <w:spacing w:after="120" w:line="240" w:lineRule="auto"/>
        <w:rPr>
          <w:sz w:val="20"/>
        </w:rPr>
      </w:pPr>
      <w:r w:rsidRPr="00A349E3">
        <w:rPr>
          <w:b/>
          <w:noProof/>
          <w:szCs w:val="22"/>
          <w:lang w:eastAsia="en-AU"/>
        </w:rPr>
        <w:pict>
          <v:group id="Group 147" o:spid="_x0000_s127513" style="position:absolute;left:0;text-align:left;margin-left:1.2pt;margin-top:33.85pt;width:475pt;height:159.45pt;z-index:251767808" coordorigin="1260,900" coordsize="9500,318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">
            <v:group id="Group 148" o:spid="_x0000_s127514" style="position:absolute;left:1260;top:900;width:9500;height:3189" coordorigin="1328,10620" coordsize="8932,3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Picture 149" o:spid="_x0000_s127515" type="#_x0000_t75" style="position:absolute;left:1358;top:10691;width:8846;height:3118;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UcUvCAAAA2wAAAA8AAABkcnMvZG93bnJldi54bWxEj1uLwjAUhN8X/A/hCL6tqYs3qlFEEAQV&#10;vOHzoTm21eak20St/94Igo/DzHzDjKe1KcSdKpdbVtBpRyCIE6tzThUcD4vfIQjnkTUWlknBkxxM&#10;J42fMcbaPnhH971PRYCwi1FB5n0ZS+mSjAy6ti2Jg3e2lUEfZJVKXeEjwE0h/6KoLw3mHBYyLGme&#10;UXLd34yC9Sq5yP/zaafT7m1pj53ZoNxslWo169kIhKfaf8Of9lIr6A3g/SX8ADl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1HFLwgAAANsAAAAPAAAAAAAAAAAAAAAAAJ8C&#10;AABkcnMvZG93bnJldi54bWxQSwUGAAAAAAQABAD3AAAAjgMAAAAA&#10;">
                <v:imagedata r:id="rId51" o:title=""/>
                <o:lock v:ext="edit" aspectratio="f"/>
              </v:shape>
              <v:roundrect id="AutoShape 150" o:spid="_x0000_s127516" style="position:absolute;left:4178;top:11083;width:935;height:18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UJMMA&#10;AADbAAAADwAAAGRycy9kb3ducmV2LnhtbERPy04CMRTdm/APzTVxJx2JCBkohJAwohvC8Fhfp9fp&#10;hOntpK0w+vV2YeLy5Lzny9624ko+NI4VPA0zEMSV0w3XCo6HzeMURIjIGlvHpOCbAiwXg7s55trd&#10;eE/XMtYihXDIUYGJsculDJUhi2HoOuLEfTpvMSboa6k93lK4beUoy16kxYZTg8GO1oaqS/llFeye&#10;f8qyWBevk/fLh3w7HQpz9melHu771QxEpD7+i//cW61gnMamL+kH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uUJMMAAADbAAAADwAAAAAAAAAAAAAAAACYAgAAZHJzL2Rv&#10;d25yZXYueG1sUEsFBgAAAAAEAAQA9QAAAIgDAAAAAA==&#10;" fillcolor="#36f" stroked="f"/>
              <v:roundrect id="AutoShape 151" o:spid="_x0000_s127517" style="position:absolute;left:6203;top:11083;width:390;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cxv8YA&#10;AADbAAAADwAAAGRycy9kb3ducmV2LnhtbESPS0/DMBCE70j8B2uRuFGniEcb6laoEgF6QU0f5yXe&#10;xlHjdWSbNu2vx0hIPY5m5hvNZNbbVhzIh8axguEgA0FcOd1wrWC9ersbgQgRWWPrmBScKMBsen01&#10;wVy7Iy/pUMZaJAiHHBWYGLtcylAZshgGriNO3s55izFJX0vt8ZjgtpX3WfYkLTacFgx2NDdU7csf&#10;q+Dr4VyWxbx4f17sv+XnZlWYrd8qdXvTv76AiNTHS/i//aEVPI7h70v6AX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cxv8YAAADbAAAADwAAAAAAAAAAAAAAAACYAgAAZHJz&#10;L2Rvd25yZXYueG1sUEsFBgAAAAAEAAQA9QAAAIsDAAAAAA==&#10;" fillcolor="#36f" stroked="f"/>
              <v:roundrect id="AutoShape 152" o:spid="_x0000_s127518" style="position:absolute;left:6986;top:11083;width:471;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Sn8IA&#10;AADbAAAADwAAAGRycy9kb3ducmV2LnhtbERPz2vCMBS+D/Y/hDfYTdPJcKMaZQh2m5dhnZ6fzbMp&#10;Ni8lybT615uDsOPH93s6720rTuRD41jByzADQVw53XCt4HezHLyDCBFZY+uYFFwowHz2+DDFXLsz&#10;r+lUxlqkEA45KjAxdrmUoTJkMQxdR5y4g/MWY4K+ltrjOYXbVo6ybCwtNpwaDHa0MFQdyz+r4Of1&#10;WpbFovh8Wx338nu7KczO75R6fuo/JiAi9fFffHd/aQXjtD59ST9Az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UVKfwgAAANsAAAAPAAAAAAAAAAAAAAAAAJgCAABkcnMvZG93&#10;bnJldi54bWxQSwUGAAAAAAQABAD1AAAAhwMAAAAA&#10;" fillcolor="#36f" stroked="f"/>
              <v:line id="Line 153" o:spid="_x0000_s127519" style="position:absolute;visibility:visible" from="4190,11212" to="4190,1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T0gMQAAADbAAAADwAAAGRycy9kb3ducmV2LnhtbESPQWuDQBSE74X8h+UFcqurHmyx2YRS&#10;CKQEQmu8eHu4rypx34q7VZNf3y0Uehxm5htmu19MLyYaXWdZQRLFIIhrqztuFJSXw+MzCOeRNfaW&#10;ScGNHOx3q4ct5trO/ElT4RsRIOxyVNB6P+RSurolgy6yA3Hwvuxo0Ac5NlKPOAe46WUax5k02HFY&#10;aHGgt5bqa/FtFBT3Mrnp4j07pfo890/lx7WqGqU26+X1BYSnxf+H/9pHrSBL4PdL+AF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NPSAxAAAANsAAAAPAAAAAAAAAAAA&#10;AAAAAKECAABkcnMvZG93bnJldi54bWxQSwUGAAAAAAQABAD5AAAAkgMAAAAA&#10;" strokecolor="#36f">
                <v:stroke dashstyle="dash"/>
              </v:line>
              <v:line id="Line 154" o:spid="_x0000_s127520" style="position:absolute;visibility:visible" from="5093,11227" to="5093,13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Zq98QAAADbAAAADwAAAGRycy9kb3ducmV2LnhtbESPQWuDQBSE74H+h+UVeourHmww2YQQ&#10;KLQUSmu8eHu4Lypx34q7VdNf3y0Uchxm5htmd1hMLyYaXWdZQRLFIIhrqztuFJTnl/UGhPPIGnvL&#10;pOBGDg77h9UOc21n/qKp8I0IEHY5Kmi9H3IpXd2SQRfZgTh4Fzsa9EGOjdQjzgFuepnGcSYNdhwW&#10;Whzo1FJ9Lb6NguKnTG66eMveU/0x98/l57WqGqWeHpfjFoSnxd/D/+1XrSBL4e9L+AF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5mr3xAAAANsAAAAPAAAAAAAAAAAA&#10;AAAAAKECAABkcnMvZG93bnJldi54bWxQSwUGAAAAAAQABAD5AAAAkgMAAAAA&#10;" strokecolor="#36f">
                <v:stroke dashstyle="dash"/>
              </v:line>
              <v:line id="Line 155" o:spid="_x0000_s127521" style="position:absolute;visibility:visible" from="6218,11218" to="6218,13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rPbMUAAADbAAAADwAAAGRycy9kb3ducmV2LnhtbESPzWrDMBCE74W8g9hAb41sF9zgRAkh&#10;UEgolNbxJbfF2tgm1spYqn/69FWh0OMwM98w2/1kWjFQ7xrLCuJVBIK4tLrhSkFxeX1ag3AeWWNr&#10;mRTM5GC/WzxsMdN25E8acl+JAGGXoYLa+y6T0pU1GXQr2xEH72Z7gz7IvpK6xzHATSuTKEqlwYbD&#10;Qo0dHWsq7/mXUZB/F/Gs83P6luj3sX0pPu7Xa6XU43I6bEB4mvx/+K990grSZ/j9En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rPbMUAAADbAAAADwAAAAAAAAAA&#10;AAAAAAChAgAAZHJzL2Rvd25yZXYueG1sUEsFBgAAAAAEAAQA+QAAAJMDAAAAAA==&#10;" strokecolor="#36f">
                <v:stroke dashstyle="dash"/>
              </v:line>
              <v:line id="Line 156" o:spid="_x0000_s127522" style="position:absolute;visibility:visible" from="6578,11233" to="6578,13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NXGMUAAADbAAAADwAAAGRycy9kb3ducmV2LnhtbESPzWrDMBCE74W8g9hAb41sU9zgRAkh&#10;UEgolNbxJbfF2tgm1spYqn/69FWh0OMwM98w2/1kWjFQ7xrLCuJVBIK4tLrhSkFxeX1ag3AeWWNr&#10;mRTM5GC/WzxsMdN25E8acl+JAGGXoYLa+y6T0pU1GXQr2xEH72Z7gz7IvpK6xzHATSuTKEqlwYbD&#10;Qo0dHWsq7/mXUZB/F/Gs83P6luj3sX0pPu7Xa6XU43I6bEB4mvx/+K990grSZ/j9En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UNXGMUAAADbAAAADwAAAAAAAAAA&#10;AAAAAAChAgAAZHJzL2Rvd25yZXYueG1sUEsFBgAAAAAEAAQA+QAAAJMDAAAAAA==&#10;" strokecolor="#36f">
                <v:stroke dashstyle="dash"/>
              </v:line>
              <v:line id="Line 157" o:spid="_x0000_s127523" style="position:absolute;visibility:visible" from="6998,11233" to="6998,13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yg8UAAADbAAAADwAAAGRycy9kb3ducmV2LnhtbESPzWrDMBCE74W8g9hAb41sQ93gRAkh&#10;UEgolNbxJbfF2tgm1spYqn/69FWh0OMwM98w2/1kWjFQ7xrLCuJVBIK4tLrhSkFxeX1ag3AeWWNr&#10;mRTM5GC/WzxsMdN25E8acl+JAGGXoYLa+y6T0pU1GXQr2xEH72Z7gz7IvpK6xzHATSuTKEqlwYbD&#10;Qo0dHWsq7/mXUZB/F/Gs83P6luj3sX0pPu7Xa6XU43I6bEB4mvx/+K990grSZ/j9En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yg8UAAADbAAAADwAAAAAAAAAA&#10;AAAAAAChAgAAZHJzL2Rvd25yZXYueG1sUEsFBgAAAAAEAAQA+QAAAJMDAAAAAA==&#10;" strokecolor="#36f">
                <v:stroke dashstyle="dash"/>
              </v:line>
              <v:line id="Line 158" o:spid="_x0000_s127524" style="position:absolute;visibility:visible" from="7448,11233" to="7448,13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1s9MQAAADbAAAADwAAAGRycy9kb3ducmV2LnhtbESPQWuDQBSE74H+h+UVeourOdhi3UgI&#10;FBoKITVecnu4rypx34q7iSa/Plso9DjMzDdMXsymF1caXWdZQRLFIIhrqztuFFTHj+UbCOeRNfaW&#10;ScGNHBTrp0WOmbYTf9O19I0IEHYZKmi9HzIpXd2SQRfZgTh4P3Y06IMcG6lHnALc9HIVx6k02HFY&#10;aHGgbUv1ubwYBeW9Sm663KVfK72f+tfqcD6dGqVenufNOwhPs/8P/7U/tYI0hd8v4Qf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3Wz0xAAAANsAAAAPAAAAAAAAAAAA&#10;AAAAAKECAABkcnMvZG93bnJldi54bWxQSwUGAAAAAAQABAD5AAAAkgMAAAAA&#10;" strokecolor="#36f">
                <v:stroke dashstyle="dash"/>
              </v:line>
              <v:rect id="Rectangle 159" o:spid="_x0000_s127525" style="position:absolute;left:1468;top:11160;width:54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wL8QA&#10;AADbAAAADwAAAGRycy9kb3ducmV2LnhtbESPT4vCMBTE7wt+h/AEb2ui7latRhFBWNj14B/w+mie&#10;bbF5qU3U+u3NwsIeh5n5DTNftrYSd2p86VjDoK9AEGfOlJxrOB427xMQPiAbrByThid5WC46b3NM&#10;jXvwju77kIsIYZ+ihiKEOpXSZwVZ9H1XE0fv7BqLIcoml6bBR4TbSg6VSqTFkuNCgTWtC8ou+5vV&#10;gMmHuW7Po5/D9y3Bad6qzedJad3rtqsZiEBt+A//tb+MhmQMv1/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HcC/EAAAA2wAAAA8AAAAAAAAAAAAAAAAAmAIAAGRycy9k&#10;b3ducmV2LnhtbFBLBQYAAAAABAAEAPUAAACJAwAAAAA=&#10;" stroked="f"/>
              <v:rect id="Rectangle 160" o:spid="_x0000_s127526" style="position:absolute;left:9720;top:11160;width:54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jkXcEA&#10;AADbAAAADwAAAGRycy9kb3ducmV2LnhtbERPz2vCMBS+D/wfwhN2m4nOFa2mZQjCQHeYDrw+mmdb&#10;bF66Jrbdf28Ogx0/vt/bfLSN6KnztWMN85kCQVw4U3Op4fu8f1mB8AHZYOOYNPyShzybPG0xNW7g&#10;L+pPoRQxhH2KGqoQ2lRKX1Rk0c9cSxy5q+sshgi7UpoOhxhuG7lQKpEWa44NFba0q6i4ne5WAyZL&#10;8/N5fT2eD/cE1+Wo9m8XpfXzdHzfgAg0hn/xn/vDaEji2Pgl/gC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5F3BAAAA2wAAAA8AAAAAAAAAAAAAAAAAmAIAAGRycy9kb3du&#10;cmV2LnhtbFBLBQYAAAAABAAEAPUAAACGAwAAAAA=&#10;" stroked="f"/>
              <v:shape id="Text Box 161" o:spid="_x0000_s127527" type="#_x0000_t202" style="position:absolute;left:9564;top:10964;width:540;height:19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tRcQA&#10;AADbAAAADwAAAGRycy9kb3ducmV2LnhtbESPUWvCQBCE34X+h2OFvulFCzZGTymCIBQKtVb0bcmt&#10;STC3F3JbTf31XqHg4zAz3zDzZedqdaE2VJ4NjIYJKOLc24oLA7uv9SAFFQTZYu2ZDPxSgOXiqTfH&#10;zPorf9JlK4WKEA4ZGihFmkzrkJfkMAx9Qxy9k28dSpRtoW2L1wh3tR4nyUQ7rDgulNjQqqT8vP1x&#10;Bo77W0rfoj9wIy+va9qF99MhNea5373NQAl18gj/tzfWwGQKf1/iD9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0bUXEAAAA2wAAAA8AAAAAAAAAAAAAAAAAmAIAAGRycy9k&#10;b3ducmV2LnhtbFBLBQYAAAAABAAEAPUAAACJAwAAAAA=&#10;" stroked="f">
                <v:fill opacity="0"/>
                <v:textbox style="layout-flow:vertical;mso-layout-flow-alt:bottom-to-top;mso-next-textbox:#Text Box 161">
                  <w:txbxContent>
                    <w:p w:rsidR="00311975" w:rsidRPr="003A3CF9" w:rsidRDefault="00311975" w:rsidP="00010189">
                      <w:pPr>
                        <w:jc w:val="center"/>
                      </w:pPr>
                      <w:r>
                        <w:t>Flow (ML/day)</w:t>
                      </w:r>
                    </w:p>
                  </w:txbxContent>
                </v:textbox>
              </v:shape>
              <v:shape id="Text Box 162" o:spid="_x0000_s127528" type="#_x0000_t202" style="position:absolute;left:1328;top:10620;width:900;height:2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dSBcEA&#10;AADbAAAADwAAAGRycy9kb3ducmV2LnhtbERPS2vCQBC+C/0PyxS86aYKGlI3UgqCIAjaWNrbkJ08&#10;aHY2ZEdN++u7h0KPH997sx1dp240hNazgad5Aoq49Lbl2kDxtpuloIIgW+w8k4FvCrDNHyYbzKy/&#10;84luZ6lVDOGQoYFGpM+0DmVDDsPc98SRq/zgUCIcam0HvMdw1+lFkqy0w5ZjQ4M9vTZUfp2vzsDn&#10;+09KF9FH3MtyvaMiHKqP1Jjp4/jyDEpolH/xn3tvDazj+vgl/gCd/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XUgXBAAAA2wAAAA8AAAAAAAAAAAAAAAAAmAIAAGRycy9kb3du&#10;cmV2LnhtbFBLBQYAAAAABAAEAPUAAACGAwAAAAA=&#10;" stroked="f">
                <v:fill opacity="0"/>
                <v:textbox style="layout-flow:vertical;mso-layout-flow-alt:bottom-to-top;mso-next-textbox:#Text Box 162">
                  <w:txbxContent>
                    <w:p w:rsidR="00311975" w:rsidRDefault="00311975" w:rsidP="00010189">
                      <w:pPr>
                        <w:spacing w:after="0" w:line="240" w:lineRule="auto"/>
                        <w:jc w:val="center"/>
                      </w:pPr>
                      <w:r>
                        <w:t xml:space="preserve">Proportion of tagged </w:t>
                      </w:r>
                    </w:p>
                    <w:p w:rsidR="00311975" w:rsidRPr="003A3CF9" w:rsidRDefault="00311975" w:rsidP="00010189">
                      <w:pPr>
                        <w:spacing w:after="0" w:line="240" w:lineRule="auto"/>
                        <w:jc w:val="center"/>
                      </w:pPr>
                      <w:r>
                        <w:t>Fish (%)</w:t>
                      </w:r>
                    </w:p>
                  </w:txbxContent>
                </v:textbox>
              </v:shape>
            </v:group>
            <v:shape id="Text Box 163" o:spid="_x0000_s127529" type="#_x0000_t202" style="position:absolute;left:8160;top:1260;width:1900;height:9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I/8QA&#10;AADbAAAADwAAAGRycy9kb3ducmV2LnhtbESPzWrCQBSF9wXfYbiCm6KTZNGG1FEkWGihFox2f83c&#10;JrGZOyEzxvTtnULB5eH8fJzlejStGKh3jWUF8SICQVxa3XCl4Hh4nacgnEfW2FomBb/kYL2aPCwx&#10;0/bKexoKX4kwwi5DBbX3XSalK2sy6Ba2Iw7et+0N+iD7Suoer2HctDKJoidpsOFAqLGjvKbyp7iY&#10;wN2Oafd1+sjP78Xj6Zx8crNLWanZdNy8gPA0+nv4v/2mFTzH8Pcl/A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USP/EAAAA2wAAAA8AAAAAAAAAAAAAAAAAmAIAAGRycy9k&#10;b3ducmV2LnhtbFBLBQYAAAAABAAEAPUAAACJAwAAAAA=&#10;" stroked="f">
              <v:fill opacity="0"/>
              <v:textbox style="mso-next-textbox:#Text Box 163">
                <w:txbxContent>
                  <w:p w:rsidR="00311975" w:rsidRDefault="00311975" w:rsidP="00010189">
                    <w:pPr>
                      <w:spacing w:after="0" w:line="240" w:lineRule="auto"/>
                      <w:rPr>
                        <w:sz w:val="20"/>
                      </w:rPr>
                    </w:pPr>
                    <w:r w:rsidRPr="00E83BF5">
                      <w:rPr>
                        <w:sz w:val="20"/>
                      </w:rPr>
                      <w:t xml:space="preserve">     </w:t>
                    </w:r>
                    <w:r>
                      <w:rPr>
                        <w:sz w:val="20"/>
                      </w:rPr>
                      <w:t xml:space="preserve"> Yallakool</w:t>
                    </w:r>
                  </w:p>
                  <w:p w:rsidR="00311975" w:rsidRPr="00E83BF5" w:rsidRDefault="00311975" w:rsidP="00010189">
                    <w:pPr>
                      <w:spacing w:after="0" w:line="240" w:lineRule="auto"/>
                      <w:rPr>
                        <w:sz w:val="20"/>
                      </w:rPr>
                    </w:pPr>
                    <w:r>
                      <w:rPr>
                        <w:sz w:val="20"/>
                      </w:rPr>
                      <w:t xml:space="preserve">      Wakool</w:t>
                    </w:r>
                  </w:p>
                  <w:p w:rsidR="00311975" w:rsidRPr="00E83BF5" w:rsidRDefault="00311975" w:rsidP="00010189">
                    <w:pPr>
                      <w:rPr>
                        <w:sz w:val="20"/>
                      </w:rPr>
                    </w:pPr>
                  </w:p>
                </w:txbxContent>
              </v:textbox>
            </v:shape>
            <v:oval id="Oval 164" o:spid="_x0000_s127530" style="position:absolute;left:8317;top:1385;width:190;height:1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urqcYA&#10;AADbAAAADwAAAGRycy9kb3ducmV2LnhtbESPzWrDMBCE74G8g9hAL6GR60AbnCgmKZgW0xbyc8lt&#10;sba2qbUylmo7b18VAjkOM/MNs0lH04ieOldbVvC0iEAQF1bXXCo4n7LHFQjnkTU2lknBlRyk2+lk&#10;g4m2Ax+oP/pSBAi7BBVU3reJlK6oyKBb2JY4eN+2M+iD7EqpOxwC3DQyjqJnabDmsFBhS68VFT/H&#10;X6Ogz6OP7PNriW/zy35JeMhXV86VepiNuzUIT6O/h2/td63gJYb/L+EH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urqcYAAADbAAAADwAAAAAAAAAAAAAAAACYAgAAZHJz&#10;L2Rvd25yZXYueG1sUEsFBgAAAAAEAAQA9QAAAIsDAAAAAA==&#10;" fillcolor="#cff"/>
            <v:oval id="Oval 165" o:spid="_x0000_s127531" style="position:absolute;left:8317;top:1616;width:190;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8r8UA&#10;AADbAAAADwAAAGRycy9kb3ducmV2LnhtbESPQWvCQBSE74X+h+UVvDUbFWqJbqQVJBZP2lLo7Zl9&#10;zYZm38bsGuO/dwWhx2FmvmEWy8E2oqfO144VjJMUBHHpdM2Vgq/P9fMrCB+QNTaOScGFPCzzx4cF&#10;ZtqdeUf9PlQiQthnqMCE0GZS+tKQRZ+4ljh6v66zGKLsKqk7PEe4beQkTV+kxZrjgsGWVobKv/3J&#10;KvguDkVRNKcPu9quq5/j1mzG7l2p0dPwNgcRaAj/4Xt7oxXMpnD7En+A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3yvxQAAANsAAAAPAAAAAAAAAAAAAAAAAJgCAABkcnMv&#10;ZG93bnJldi54bWxQSwUGAAAAAAQABAD1AAAAigMAAAAA&#10;" fillcolor="#9c0"/>
          </v:group>
        </w:pict>
      </w:r>
      <w:proofErr w:type="gramStart"/>
      <w:r w:rsidR="00070D41" w:rsidRPr="00070D41">
        <w:rPr>
          <w:rFonts w:cs="Arial"/>
          <w:b/>
          <w:sz w:val="20"/>
        </w:rPr>
        <w:t>Figure 80</w:t>
      </w:r>
      <w:r w:rsidR="00070D41">
        <w:rPr>
          <w:rFonts w:cs="Arial"/>
          <w:b/>
          <w:sz w:val="20"/>
        </w:rPr>
        <w:t>.</w:t>
      </w:r>
      <w:proofErr w:type="gramEnd"/>
      <w:r w:rsidR="00010189" w:rsidRPr="009B41C9">
        <w:rPr>
          <w:rFonts w:cs="Arial"/>
          <w:sz w:val="20"/>
        </w:rPr>
        <w:t xml:space="preserve"> Daily habitat selection of Silver perch shown as the tagged proportion upstream, downstream and in the refuge pool (left axis)  – in relation to the flow (right axis)</w:t>
      </w:r>
      <w:r w:rsidR="00010189" w:rsidRPr="009B41C9">
        <w:rPr>
          <w:sz w:val="20"/>
        </w:rPr>
        <w:t xml:space="preserve"> (Yallakool Creek flow -Blue, Wakool River –red)</w:t>
      </w:r>
      <w:r w:rsidR="00010189" w:rsidRPr="009B41C9">
        <w:rPr>
          <w:rFonts w:cs="Arial"/>
          <w:sz w:val="20"/>
        </w:rPr>
        <w:t>. Environmental water delivery is highlighted by blue bars.</w:t>
      </w:r>
      <w:r w:rsidR="00010189" w:rsidRPr="009B41C9">
        <w:rPr>
          <w:sz w:val="20"/>
        </w:rPr>
        <w:t xml:space="preserve"> </w:t>
      </w:r>
    </w:p>
    <w:p w:rsidR="00B91258" w:rsidRDefault="00B91258" w:rsidP="009B41C9">
      <w:pPr>
        <w:spacing w:after="120" w:line="240" w:lineRule="auto"/>
        <w:rPr>
          <w:sz w:val="20"/>
        </w:rPr>
      </w:pPr>
    </w:p>
    <w:p w:rsidR="00B91258" w:rsidRDefault="00B91258" w:rsidP="009B41C9">
      <w:pPr>
        <w:spacing w:after="120" w:line="240" w:lineRule="auto"/>
        <w:rPr>
          <w:sz w:val="20"/>
        </w:rPr>
      </w:pPr>
    </w:p>
    <w:p w:rsidR="00010189" w:rsidRPr="0084699E" w:rsidRDefault="00010189" w:rsidP="00010189">
      <w:pPr>
        <w:rPr>
          <w:rFonts w:cs="Arial"/>
        </w:rPr>
      </w:pPr>
    </w:p>
    <w:p w:rsidR="00010189" w:rsidRDefault="00010189" w:rsidP="00010189">
      <w:pPr>
        <w:spacing w:after="0"/>
        <w:rPr>
          <w:i/>
        </w:rPr>
      </w:pPr>
    </w:p>
    <w:p w:rsidR="00010189" w:rsidRDefault="00010189" w:rsidP="00010189">
      <w:pPr>
        <w:spacing w:after="0"/>
        <w:rPr>
          <w:i/>
        </w:rPr>
      </w:pPr>
    </w:p>
    <w:p w:rsidR="00010189" w:rsidRDefault="00010189" w:rsidP="00010189">
      <w:pPr>
        <w:spacing w:after="0"/>
        <w:rPr>
          <w:i/>
        </w:rPr>
      </w:pPr>
    </w:p>
    <w:p w:rsidR="00010189" w:rsidRDefault="00010189" w:rsidP="00010189">
      <w:pPr>
        <w:spacing w:after="0"/>
        <w:rPr>
          <w:i/>
        </w:rPr>
      </w:pPr>
    </w:p>
    <w:p w:rsidR="00010189" w:rsidRPr="009B41C9" w:rsidRDefault="00070D41" w:rsidP="009B41C9">
      <w:pPr>
        <w:spacing w:after="120" w:line="240" w:lineRule="auto"/>
        <w:rPr>
          <w:rFonts w:cs="Arial"/>
          <w:sz w:val="20"/>
        </w:rPr>
      </w:pPr>
      <w:proofErr w:type="gramStart"/>
      <w:r w:rsidRPr="00070D41">
        <w:rPr>
          <w:rFonts w:cs="Arial"/>
          <w:b/>
          <w:sz w:val="20"/>
        </w:rPr>
        <w:t>Figure 81</w:t>
      </w:r>
      <w:r>
        <w:rPr>
          <w:rFonts w:cs="Arial"/>
          <w:sz w:val="20"/>
        </w:rPr>
        <w:t>.</w:t>
      </w:r>
      <w:proofErr w:type="gramEnd"/>
      <w:r w:rsidR="00010189" w:rsidRPr="009B41C9">
        <w:rPr>
          <w:rFonts w:cs="Arial"/>
          <w:sz w:val="20"/>
        </w:rPr>
        <w:t xml:space="preserve"> </w:t>
      </w:r>
      <w:proofErr w:type="gramStart"/>
      <w:r w:rsidR="00010189" w:rsidRPr="009B41C9">
        <w:rPr>
          <w:rFonts w:cs="Arial"/>
          <w:sz w:val="20"/>
        </w:rPr>
        <w:t>Proportion of tagged silver perch (left axis) upstream of the refuge pool in the Wakool (green) and Yallakool (blue) in relation to the flow (right axis).</w:t>
      </w:r>
      <w:proofErr w:type="gramEnd"/>
      <w:r w:rsidR="00010189" w:rsidRPr="009B41C9">
        <w:rPr>
          <w:rFonts w:cs="Arial"/>
          <w:sz w:val="20"/>
        </w:rPr>
        <w:t xml:space="preserve"> </w:t>
      </w:r>
      <w:proofErr w:type="gramStart"/>
      <w:r w:rsidR="00010189" w:rsidRPr="009B41C9">
        <w:rPr>
          <w:rFonts w:cs="Arial"/>
          <w:sz w:val="20"/>
        </w:rPr>
        <w:t>Yallakool environmental water delivery shown by the blue bars.</w:t>
      </w:r>
      <w:proofErr w:type="gramEnd"/>
      <w:r w:rsidR="00010189" w:rsidRPr="009B41C9">
        <w:rPr>
          <w:rFonts w:cs="Arial"/>
          <w:sz w:val="20"/>
        </w:rPr>
        <w:t xml:space="preserve"> </w:t>
      </w:r>
    </w:p>
    <w:p w:rsidR="00D440AE" w:rsidRDefault="00D440AE" w:rsidP="00010189">
      <w:pPr>
        <w:spacing w:after="0"/>
        <w:rPr>
          <w:i/>
        </w:rPr>
      </w:pPr>
    </w:p>
    <w:p w:rsidR="00010189" w:rsidRPr="003F4E9A" w:rsidRDefault="00010189" w:rsidP="00010189">
      <w:pPr>
        <w:spacing w:after="0"/>
        <w:rPr>
          <w:i/>
        </w:rPr>
      </w:pPr>
      <w:r w:rsidRPr="003F4E9A">
        <w:rPr>
          <w:i/>
        </w:rPr>
        <w:lastRenderedPageBreak/>
        <w:t>Carp</w:t>
      </w:r>
      <w:r w:rsidR="007D1170">
        <w:rPr>
          <w:i/>
        </w:rPr>
        <w:t xml:space="preserve"> movement </w:t>
      </w:r>
      <w:r w:rsidR="00133158">
        <w:rPr>
          <w:i/>
        </w:rPr>
        <w:t xml:space="preserve">in </w:t>
      </w:r>
      <w:r w:rsidR="007D1170">
        <w:rPr>
          <w:i/>
        </w:rPr>
        <w:t>resp</w:t>
      </w:r>
      <w:r w:rsidR="00133158">
        <w:rPr>
          <w:i/>
        </w:rPr>
        <w:t>onse</w:t>
      </w:r>
      <w:r w:rsidR="007D1170">
        <w:rPr>
          <w:i/>
        </w:rPr>
        <w:t xml:space="preserve"> to environmental watering</w:t>
      </w:r>
    </w:p>
    <w:p w:rsidR="00B7063F" w:rsidRDefault="00B7063F" w:rsidP="00B7063F">
      <w:r w:rsidRPr="003F4E9A">
        <w:t xml:space="preserve">Tagged </w:t>
      </w:r>
      <w:r w:rsidRPr="000952A6">
        <w:t>carp displayed periods of large displacing movements interspersed with periods of sedentary behaviour (Figure 82 and wmv file).</w:t>
      </w:r>
      <w:r w:rsidRPr="003F4E9A">
        <w:t xml:space="preserve"> </w:t>
      </w:r>
      <w:r>
        <w:t xml:space="preserve">Peak displacement for carp occurred between August and November </w:t>
      </w:r>
      <w:r w:rsidR="00FC73BE">
        <w:t xml:space="preserve">2012 </w:t>
      </w:r>
      <w:r>
        <w:t xml:space="preserve">coinciding with high flow events; however a small number of individual fish undertaking large scale movements outside of this period resulted in a high mean displacement from January to May. </w:t>
      </w:r>
      <w:r w:rsidRPr="003F4E9A">
        <w:t>Individual displacements away from the refuge pool in carp ranged between 150 km downstream to 119</w:t>
      </w:r>
      <w:r w:rsidR="00770A70">
        <w:t xml:space="preserve"> </w:t>
      </w:r>
      <w:r w:rsidRPr="003F4E9A">
        <w:t>km upstream, with a 32 km maximum daily displacement</w:t>
      </w:r>
      <w:r>
        <w:t>,</w:t>
      </w:r>
      <w:r w:rsidRPr="003F4E9A">
        <w:t xml:space="preserve"> but</w:t>
      </w:r>
      <w:r>
        <w:t xml:space="preserve"> these displacements</w:t>
      </w:r>
      <w:r w:rsidRPr="003F4E9A">
        <w:t xml:space="preserve"> were</w:t>
      </w:r>
      <w:r>
        <w:t xml:space="preserve"> only exhibited by less than 20% of the overall population</w:t>
      </w:r>
      <w:r w:rsidRPr="003F4E9A">
        <w:t xml:space="preserve">. </w:t>
      </w:r>
      <w:r>
        <w:t>D</w:t>
      </w:r>
      <w:r w:rsidRPr="003F4E9A">
        <w:t>istances greater than 5</w:t>
      </w:r>
      <w:r>
        <w:t xml:space="preserve"> </w:t>
      </w:r>
      <w:r w:rsidRPr="003F4E9A">
        <w:t xml:space="preserve">km from </w:t>
      </w:r>
      <w:r>
        <w:t xml:space="preserve">the </w:t>
      </w:r>
      <w:r w:rsidRPr="003F4E9A">
        <w:t xml:space="preserve">refuge pool </w:t>
      </w:r>
      <w:r>
        <w:t xml:space="preserve">were </w:t>
      </w:r>
      <w:r w:rsidRPr="003F4E9A">
        <w:t>recorded in 76% of tagged carp during the study</w:t>
      </w:r>
      <w:r>
        <w:t>, with all of these fish undertaking these movements during August to November. Similarly, 67</w:t>
      </w:r>
      <w:r w:rsidRPr="003F4E9A">
        <w:t>% were recorded at distances greater than 10</w:t>
      </w:r>
      <w:r>
        <w:t xml:space="preserve"> </w:t>
      </w:r>
      <w:r w:rsidRPr="003F4E9A">
        <w:t>km from the refuge pool</w:t>
      </w:r>
      <w:r>
        <w:t>, with 70% of these movements occurring during the August to November period</w:t>
      </w:r>
      <w:r w:rsidRPr="003F4E9A">
        <w:t xml:space="preserve">. </w:t>
      </w:r>
    </w:p>
    <w:p w:rsidR="00010189" w:rsidRPr="000E3E4B" w:rsidRDefault="00010189" w:rsidP="00B7063F">
      <w:r w:rsidRPr="000E3E4B">
        <w:t>Movements greater than 5</w:t>
      </w:r>
      <w:r w:rsidR="00517E59">
        <w:t xml:space="preserve"> </w:t>
      </w:r>
      <w:r w:rsidRPr="000E3E4B">
        <w:t xml:space="preserve">km in a single day were rare, occurring on 1% of the detection days. </w:t>
      </w:r>
      <w:r w:rsidRPr="000E3E4B" w:rsidDel="008156BF">
        <w:t>Similar results were reporte</w:t>
      </w:r>
      <w:r w:rsidR="00517E59">
        <w:t>d in studies by Reynolds (1983) and</w:t>
      </w:r>
      <w:r w:rsidRPr="000E3E4B" w:rsidDel="008156BF">
        <w:t xml:space="preserve"> Stuart and Jones (2006) utilising external tagging data to monitor carp movements</w:t>
      </w:r>
      <w:r w:rsidRPr="000E3E4B">
        <w:t xml:space="preserve"> but </w:t>
      </w:r>
      <w:r w:rsidRPr="000E3E4B" w:rsidDel="008156BF">
        <w:t xml:space="preserve">were determined utilising mark recapture techniques which do not account for movement of animals between capture events. The acoustic techniques used in this study </w:t>
      </w:r>
      <w:r w:rsidRPr="000E3E4B">
        <w:t xml:space="preserve">provide </w:t>
      </w:r>
      <w:r w:rsidRPr="000E3E4B" w:rsidDel="008156BF">
        <w:t>continuous monitoring without the need to impact behaviour through repeated capture and sampling location bias</w:t>
      </w:r>
      <w:r w:rsidRPr="000E3E4B">
        <w:t>.</w:t>
      </w:r>
    </w:p>
    <w:p w:rsidR="00010189" w:rsidRDefault="00010189" w:rsidP="00B7063F">
      <w:r>
        <w:t xml:space="preserve">Monitored carp displayed high site fidelity, residing in close proximity to their point of capture or choosing to return to it after short periods of displacement. </w:t>
      </w:r>
      <w:r w:rsidRPr="00DD2840">
        <w:t>With the exception of a small number of individual</w:t>
      </w:r>
      <w:r>
        <w:t>s undertaking large scale movements</w:t>
      </w:r>
      <w:r w:rsidRPr="00DD2840">
        <w:t xml:space="preserve">, </w:t>
      </w:r>
      <w:r w:rsidRPr="000952A6">
        <w:t>carp typically made movements of less than 5 km, spending 64% of their time in the refuge pool</w:t>
      </w:r>
      <w:r w:rsidR="000952A6" w:rsidRPr="000952A6">
        <w:t xml:space="preserve"> (Figure 83)</w:t>
      </w:r>
      <w:r w:rsidRPr="000952A6">
        <w:t>. Carp leaving the refuge pool moved in both upstream and downstream directions (</w:t>
      </w:r>
      <w:r w:rsidR="000952A6" w:rsidRPr="000952A6">
        <w:t>Figure 84</w:t>
      </w:r>
      <w:r w:rsidRPr="000952A6">
        <w:t xml:space="preserve">).  Movement during environmental water releases was evident with an increased proportion of carp moving upstream out of the refuge pool into the Yallakool Creek during environmental flow delivery </w:t>
      </w:r>
      <w:r w:rsidR="000952A6" w:rsidRPr="000952A6">
        <w:t>(Figure 85</w:t>
      </w:r>
      <w:r w:rsidRPr="000952A6">
        <w:t>).</w:t>
      </w:r>
    </w:p>
    <w:p w:rsidR="00010189" w:rsidRDefault="00010189" w:rsidP="00B7063F">
      <w:r>
        <w:t>Carp recruitment in Australia occurs from mid spring to summer, however may occur as late as autumn and</w:t>
      </w:r>
      <w:r w:rsidR="0016014F">
        <w:t xml:space="preserve"> early winter</w:t>
      </w:r>
      <w:r>
        <w:t xml:space="preserve"> at temperatur</w:t>
      </w:r>
      <w:r w:rsidR="00FC73BE">
        <w:t>es between 16 to</w:t>
      </w:r>
      <w:r w:rsidR="0040167F">
        <w:t xml:space="preserve"> 32 °C</w:t>
      </w:r>
      <w:r>
        <w:t xml:space="preserve"> and is influenced by flow regulation (Driver </w:t>
      </w:r>
      <w:r w:rsidR="00C54DEA">
        <w:t xml:space="preserve">et al. </w:t>
      </w:r>
      <w:r>
        <w:t xml:space="preserve">2005). Manipulation of flow delivery could be utilised in the system to control carp numbers, for example flow manipulation to desiccate eggs, deny access to spawning habitat, or prevent carp leaving </w:t>
      </w:r>
      <w:r>
        <w:lastRenderedPageBreak/>
        <w:t xml:space="preserve">areas where they occur in high abundances in the system (e.g. wetland habitats identified during community sampling). </w:t>
      </w:r>
    </w:p>
    <w:p w:rsidR="00010189" w:rsidRDefault="00010189" w:rsidP="00010189">
      <w:pPr>
        <w:spacing w:after="0"/>
      </w:pPr>
      <w:r w:rsidDel="008156BF">
        <w:t>Stuart</w:t>
      </w:r>
      <w:r w:rsidR="00C54DEA">
        <w:t xml:space="preserve"> et al.</w:t>
      </w:r>
      <w:r w:rsidDel="008156BF">
        <w:t xml:space="preserve"> (2006) reported on the opportunity to trap migrating carp at regulatory structures using carp separation cages installed in fishways. In the Edward Wakool system, fishways currently operate on Colligen Creek Regulator, Yallakool Creek offtake, Edward River offtake, Gulpa Creek offtake and Steven’s Weir providing opportunity for utilisation of this technology to control carp</w:t>
      </w:r>
      <w:r>
        <w:t>, in collaboration with environmental water delivery</w:t>
      </w:r>
      <w:r w:rsidDel="008156BF">
        <w:t xml:space="preserve">. The most effective timing, </w:t>
      </w:r>
      <w:r>
        <w:t xml:space="preserve">magnitude, </w:t>
      </w:r>
      <w:r w:rsidDel="008156BF">
        <w:t xml:space="preserve">duration </w:t>
      </w:r>
      <w:r>
        <w:t xml:space="preserve">of </w:t>
      </w:r>
      <w:r w:rsidDel="008156BF">
        <w:t>flows for trapping at regulatory structures could be implemented utilising the movement data collected in this study to maximise resources. However</w:t>
      </w:r>
      <w:r>
        <w:t>,</w:t>
      </w:r>
      <w:r w:rsidDel="008156BF">
        <w:t xml:space="preserve"> the results indicate that such control techniques may only target the highly mobile carp and the local population inhabiting the immediate downstream area (5 to 10 km) of the structure. </w:t>
      </w:r>
      <w:r>
        <w:t>Nevertheless, understanding the movement strategy of carp throughout the system is a critical step in controlling future dispersal on environmental water allocations. Any opportunities to limit dispersal should be explored and included into annual water planning processes.</w:t>
      </w:r>
    </w:p>
    <w:p w:rsidR="00B7063F" w:rsidRDefault="00B7063F" w:rsidP="00010189">
      <w:pPr>
        <w:spacing w:after="0"/>
      </w:pPr>
    </w:p>
    <w:p w:rsidR="00010189" w:rsidRDefault="00B5241D" w:rsidP="00B0062A">
      <w:r w:rsidRPr="00B5241D">
        <w:rPr>
          <w:noProof/>
          <w:lang w:eastAsia="en-AU"/>
        </w:rPr>
        <w:drawing>
          <wp:inline distT="0" distB="0" distL="0" distR="0">
            <wp:extent cx="4448175" cy="2449607"/>
            <wp:effectExtent l="19050" t="19050" r="28575" b="26893"/>
            <wp:docPr id="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srcRect t="18224" b="8178"/>
                    <a:stretch>
                      <a:fillRect/>
                    </a:stretch>
                  </pic:blipFill>
                  <pic:spPr bwMode="auto">
                    <a:xfrm>
                      <a:off x="0" y="0"/>
                      <a:ext cx="4448175" cy="2449607"/>
                    </a:xfrm>
                    <a:prstGeom prst="rect">
                      <a:avLst/>
                    </a:prstGeom>
                    <a:noFill/>
                    <a:ln w="9525">
                      <a:solidFill>
                        <a:schemeClr val="tx1"/>
                      </a:solidFill>
                      <a:miter lim="800000"/>
                      <a:headEnd/>
                      <a:tailEnd/>
                    </a:ln>
                  </pic:spPr>
                </pic:pic>
              </a:graphicData>
            </a:graphic>
          </wp:inline>
        </w:drawing>
      </w:r>
    </w:p>
    <w:p w:rsidR="00010189" w:rsidRPr="000C4D53" w:rsidRDefault="000952A6" w:rsidP="00010189">
      <w:pPr>
        <w:pStyle w:val="Caption"/>
        <w:jc w:val="both"/>
      </w:pPr>
      <w:proofErr w:type="gramStart"/>
      <w:r w:rsidRPr="008A6E1F">
        <w:rPr>
          <w:b/>
        </w:rPr>
        <w:t>Figure 82</w:t>
      </w:r>
      <w:r w:rsidR="008A6E1F" w:rsidRPr="008A6E1F">
        <w:rPr>
          <w:b/>
        </w:rPr>
        <w:t>.</w:t>
      </w:r>
      <w:proofErr w:type="gramEnd"/>
      <w:r w:rsidR="00010189" w:rsidRPr="000C4D53">
        <w:t xml:space="preserve"> </w:t>
      </w:r>
      <w:proofErr w:type="gramStart"/>
      <w:r w:rsidR="00010189" w:rsidRPr="000952A6">
        <w:t xml:space="preserve">Common carp movement in the Edward – Wakool </w:t>
      </w:r>
      <w:r w:rsidR="00010189" w:rsidRPr="008A6E1F">
        <w:t>system.</w:t>
      </w:r>
      <w:proofErr w:type="gramEnd"/>
      <w:r w:rsidR="00010189" w:rsidRPr="008A6E1F">
        <w:t xml:space="preserve"> Time series movement of common carp is presented in relation</w:t>
      </w:r>
      <w:r w:rsidR="00010189" w:rsidRPr="000C4D53">
        <w:t xml:space="preserve"> to flow</w:t>
      </w:r>
      <w:r w:rsidR="00CE48A3">
        <w:t xml:space="preserve"> in a video available at this website. </w:t>
      </w:r>
      <w:hyperlink r:id="rId53" w:history="1">
        <w:r w:rsidR="00CE48A3" w:rsidRPr="00323613">
          <w:rPr>
            <w:rStyle w:val="Hyperlink"/>
            <w:rFonts w:cs="Arial"/>
          </w:rPr>
          <w:t>http://www.csu.edu.au/research/ilws/research/SRAs/Water/Water_projects%20-EdwardWakool.htm</w:t>
        </w:r>
      </w:hyperlink>
      <w:r w:rsidR="00CE48A3">
        <w:t>. The d</w:t>
      </w:r>
      <w:r w:rsidR="00CE48A3" w:rsidRPr="000C4D53">
        <w:t xml:space="preserve">ischarge (ML/D) for the Wakool River and Yallakool Creek </w:t>
      </w:r>
      <w:r w:rsidR="00CE48A3">
        <w:t xml:space="preserve">is shown </w:t>
      </w:r>
      <w:r w:rsidR="00CE48A3" w:rsidRPr="000C4D53">
        <w:t>on the left hand side of the video</w:t>
      </w:r>
      <w:r w:rsidR="00CE48A3">
        <w:t>.</w:t>
      </w:r>
    </w:p>
    <w:p w:rsidR="00010189" w:rsidRDefault="00010189" w:rsidP="00010189">
      <w:pPr>
        <w:spacing w:after="0" w:line="240" w:lineRule="auto"/>
        <w:rPr>
          <w:rFonts w:ascii="Times New Roman" w:hAnsi="Times New Roman"/>
        </w:rPr>
      </w:pPr>
      <w:r>
        <w:rPr>
          <w:rFonts w:ascii="Times New Roman" w:hAnsi="Times New Roman"/>
        </w:rPr>
        <w:br w:type="page"/>
      </w:r>
    </w:p>
    <w:p w:rsidR="00010189" w:rsidRDefault="00A349E3" w:rsidP="00010189">
      <w:pPr>
        <w:spacing w:after="0" w:line="260" w:lineRule="atLeast"/>
        <w:rPr>
          <w:rFonts w:ascii="Times New Roman" w:hAnsi="Times New Roman"/>
        </w:rPr>
      </w:pPr>
      <w:r w:rsidRPr="00A349E3">
        <w:rPr>
          <w:noProof/>
          <w:szCs w:val="22"/>
          <w:lang w:eastAsia="en-AU"/>
        </w:rPr>
        <w:lastRenderedPageBreak/>
        <w:pict>
          <v:group id="Group 159" o:spid="_x0000_s127440" style="position:absolute;left:0;text-align:left;margin-left:-7pt;margin-top:-27pt;width:421.9pt;height:243.75pt;z-index:251763712" coordorigin="1617,8765" coordsize="8670,5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">
            <v:group id="Group 160" o:spid="_x0000_s127441" style="position:absolute;left:1722;top:8765;width:8515;height:5673" coordorigin="1565,1452" coordsize="8515,5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Picture 161" o:spid="_x0000_s127442" type="#_x0000_t75" style="position:absolute;left:1565;top:1452;width:8515;height:28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Gm6zEAAAA2wAAAA8AAABkcnMvZG93bnJldi54bWxEj0FrwkAUhO+C/2F5Qi/FbFKqSOoqEikt&#10;6MUopcdH9jUJZt+G7DZJ++u7QsHjMPPNMOvtaBrRU+dqywqSKAZBXFhdc6ngcn6dr0A4j6yxsUwK&#10;fsjBdjOdrDHVduAT9bkvRShhl6KCyvs2ldIVFRl0kW2Jg/dlO4M+yK6UusMhlJtGPsXxUhqsOSxU&#10;2FJWUXHNv42C50TvH93uwzRvv8dD1ppPWeZWqYfZuHsB4Wn09/A//a4Dt4Dbl/AD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Gm6zEAAAA2wAAAA8AAAAAAAAAAAAAAAAA&#10;nwIAAGRycy9kb3ducmV2LnhtbFBLBQYAAAAABAAEAPcAAACQAwAAAAA=&#10;">
                <v:imagedata r:id="rId54" o:title=""/>
              </v:shape>
              <v:rect id="Rectangle 162" o:spid="_x0000_s127443" style="position:absolute;left:4094;top:1619;width:958;height:2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qqMIA&#10;AADbAAAADwAAAGRycy9kb3ducmV2LnhtbESPQYvCMBSE78L+h/AWvGnqroh0jSIuwope1AWvj+bZ&#10;1jYvJYm1/nsjCB6HmfmGmS06U4uWnC8tKxgNExDEmdUl5wr+j+vBFIQPyBpry6TgTh4W84/eDFNt&#10;b7yn9hByESHsU1RQhNCkUvqsIIN+aBvi6J2tMxiidLnUDm8Rbmr5lSQTabDkuFBgQ6uCsupwNQqq&#10;7/ay/G2dz3f6vNtUfNp2q5NS/c9u+QMiUBfe4Vf7TysYT+D5Jf4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ueqowgAAANsAAAAPAAAAAAAAAAAAAAAAAJgCAABkcnMvZG93&#10;bnJldi54bWxQSwUGAAAAAAQABAD1AAAAhwMAAAAA&#10;" fillcolor="#9cf" stroked="f" strokeweight=".25pt">
                <v:fill opacity="26214f"/>
                <v:stroke dashstyle="dash"/>
              </v:rect>
              <v:rect id="Rectangle 163" o:spid="_x0000_s127444" style="position:absolute;left:6161;top:1615;width:408;height:23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M8QA&#10;AADbAAAADwAAAGRycy9kb3ducmV2LnhtbESPT2sCMRTE70K/Q3iF3jRrK1bWjSKWQqVeqoLXx+bt&#10;H3fzsiTpuv32jSB4HGbmN0y2HkwrenK+tqxgOklAEOdW11wqOB0/xwsQPiBrbC2Tgj/ysF49jTJM&#10;tb3yD/WHUIoIYZ+igiqELpXS5xUZ9BPbEUevsM5giNKVUju8Rrhp5WuSzKXBmuNChR1tK8qbw69R&#10;0Lz1l81H73y518V+1/D5e9ielXp5HjZLEIGG8Ajf219awewdbl/i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1TzPEAAAA2wAAAA8AAAAAAAAAAAAAAAAAmAIAAGRycy9k&#10;b3ducmV2LnhtbFBLBQYAAAAABAAEAPUAAACJAwAAAAA=&#10;" fillcolor="#9cf" stroked="f" strokeweight=".25pt">
                <v:fill opacity="26214f"/>
                <v:stroke dashstyle="dash"/>
              </v:rect>
              <v:rect id="Rectangle 164" o:spid="_x0000_s127445" style="position:absolute;left:6956;top:1619;width:448;height:23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rbQcAA&#10;AADbAAAADwAAAGRycy9kb3ducmV2LnhtbERPy4rCMBTdD/gP4QqzG1MfiFSjiCI46MYquL0017a2&#10;uSlJrJ2/nywGZnk479WmN43oyPnKsoLxKAFBnFtdcaHgdj18LUD4gKyxsUwKfsjDZj34WGGq7Zsv&#10;1GWhEDGEfYoKyhDaVEqfl2TQj2xLHLmHdQZDhK6Q2uE7hptGTpJkLg1WHBtKbGlXUl5nL6OgnnbP&#10;7b5zvjjrx/m75vup392V+hz22yWIQH34F/+5j1rBLI6NX+IPk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mrbQcAAAADbAAAADwAAAAAAAAAAAAAAAACYAgAAZHJzL2Rvd25y&#10;ZXYueG1sUEsFBgAAAAAEAAQA9QAAAIUDAAAAAA==&#10;" fillcolor="#9cf" stroked="f" strokeweight=".25pt">
                <v:fill opacity="26214f"/>
                <v:stroke dashstyle="dash"/>
              </v:rect>
              <v:shape id="Picture 165" o:spid="_x0000_s127446" type="#_x0000_t75" style="position:absolute;left:1576;top:4245;width:8504;height:288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ECzFAAAA2wAAAA8AAABkcnMvZG93bnJldi54bWxEj0FrAjEUhO8F/0N4gpdSs5ZSdDWKFgR7&#10;KNW17fmxeW4WNy9LktVtf31TKHgcZuYbZrHqbSMu5EPtWMFknIEgLp2uuVLwcdw+TEGEiKyxcUwK&#10;vinAajm4W2Cu3ZUPdCliJRKEQ44KTIxtLmUoDVkMY9cSJ+/kvMWYpK+k9nhNcNvIxyx7lhZrTgsG&#10;W3oxVJ6LzirITpuD/DKfxd7/vL51647et/edUqNhv56DiNTHW/i/vdMKnmbw9yX9AL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4BAsxQAAANsAAAAPAAAAAAAAAAAAAAAA&#10;AJ8CAABkcnMvZG93bnJldi54bWxQSwUGAAAAAAQABAD3AAAAkQMAAAAA&#10;">
                <v:imagedata r:id="rId55" o:title=""/>
                <o:lock v:ext="edit" aspectratio="f"/>
              </v:shape>
              <v:rect id="Rectangle 166" o:spid="_x0000_s127447" style="position:absolute;left:4085;top:4407;width:958;height:22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VBmr8A&#10;AADbAAAADwAAAGRycy9kb3ducmV2LnhtbERPTYvCMBC9L/gfwgh7W1MVRapRRBFc9GIVvA7N2NY2&#10;k5LE2v33m8PCHh/ve7XpTSM6cr6yrGA8SkAQ51ZXXCi4XQ9fCxA+IGtsLJOCH/KwWQ8+Vphq++YL&#10;dVkoRAxhn6KCMoQ2ldLnJRn0I9sSR+5hncEQoSukdviO4aaRkySZS4MVx4YSW9qVlNfZyyiop91z&#10;u++cL876cf6u+X7qd3elPof9dgkiUB/+xX/uo1Ywi+vjl/gD5P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xUGavwAAANsAAAAPAAAAAAAAAAAAAAAAAJgCAABkcnMvZG93bnJl&#10;di54bWxQSwUGAAAAAAQABAD1AAAAhAMAAAAA&#10;" fillcolor="#9cf" stroked="f" strokeweight=".25pt">
                <v:fill opacity="26214f"/>
                <v:stroke dashstyle="dash"/>
              </v:rect>
              <v:rect id="Rectangle 167" o:spid="_x0000_s127448" style="position:absolute;left:6193;top:4404;width:408;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nkAcIA&#10;AADbAAAADwAAAGRycy9kb3ducmV2LnhtbESPQYvCMBSE78L+h/AEb5qqKNI1irgIu+hFXfD6aJ5t&#10;bfNSkmzt/nsjCB6HmfmGWa47U4uWnC8tKxiPEhDEmdUl5wp+z7vhAoQPyBpry6TgnzysVx+9Jaba&#10;3vlI7SnkIkLYp6igCKFJpfRZQQb9yDbE0btaZzBE6XKpHd4j3NRykiRzabDkuFBgQ9uCsur0ZxRU&#10;0/a2+Wqdzw/6evip+LLvthelBv1u8wkiUBfe4Vf7WyuYjeH5Jf4A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eQBwgAAANsAAAAPAAAAAAAAAAAAAAAAAJgCAABkcnMvZG93&#10;bnJldi54bWxQSwUGAAAAAAQABAD1AAAAhwMAAAAA&#10;" fillcolor="#9cf" stroked="f" strokeweight=".25pt">
                <v:fill opacity="26214f"/>
                <v:stroke dashstyle="dash"/>
              </v:rect>
              <v:rect id="Rectangle 168" o:spid="_x0000_s127449" style="position:absolute;left:6975;top:4410;width:448;height:22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6dsQA&#10;AADbAAAADwAAAGRycy9kb3ducmV2LnhtbESPQWvCQBSE7wX/w/KE3urGlJYSXUOICJZ6qRW8PrLP&#10;JCb7NuyuMf333UKhx2FmvmHW+WR6MZLzrWUFy0UCgriyuuVawelr9/QGwgdkjb1lUvBNHvLN7GGN&#10;mbZ3/qTxGGoRIewzVNCEMGRS+qohg35hB+LoXawzGKJ0tdQO7xFuepkmyas02HJcaHCgsqGqO96M&#10;gu55vBbb0fn6oC+H947PH1N5VupxPhUrEIGm8B/+a++1gpcUfr/E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enbEAAAA2wAAAA8AAAAAAAAAAAAAAAAAmAIAAGRycy9k&#10;b3ducmV2LnhtbFBLBQYAAAAABAAEAPUAAACJAwAAAAA=&#10;" fillcolor="#9cf" stroked="f" strokeweight=".25pt">
                <v:fill opacity="26214f"/>
                <v:stroke dashstyle="dash"/>
              </v:rect>
            </v:group>
            <v:shape id="Text Box 169" o:spid="_x0000_s127450" type="#_x0000_t202" style="position:absolute;left:1617;top:9244;width:540;height:4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4UeMQA&#10;AADbAAAADwAAAGRycy9kb3ducmV2LnhtbESPQWvCQBSE7wX/w/IKvdVNDQ0luooWBEEINA2eH9nX&#10;bGr2bchuY+qv7xYEj8PMfMOsNpPtxEiDbx0reJknIIhrp1tuFFSf++c3ED4ga+wck4Jf8rBZzx5W&#10;mGt34Q8ay9CICGGfowITQp9L6WtDFv3c9cTR+3KDxRDl0Eg94CXCbScXSZJJiy3HBYM9vRuqz+WP&#10;VTAm16pO0clj8Z1V561Z7MbipNTT47Rdggg0hXv41j5oBa8p/H+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eFHjEAAAA2wAAAA8AAAAAAAAAAAAAAAAAmAIAAGRycy9k&#10;b3ducmV2LnhtbFBLBQYAAAAABAAEAPUAAACJAwAAAAA=&#10;" stroked="f">
              <v:textbox style="layout-flow:vertical;mso-layout-flow-alt:bottom-to-top;mso-next-textbox:#Text Box 169">
                <w:txbxContent>
                  <w:p w:rsidR="00311975" w:rsidRPr="003A3CF9" w:rsidRDefault="00311975" w:rsidP="00010189">
                    <w:pPr>
                      <w:jc w:val="center"/>
                    </w:pPr>
                    <w:r w:rsidRPr="003A3CF9">
                      <w:t>Distance</w:t>
                    </w:r>
                    <w:r>
                      <w:t xml:space="preserve"> (km)</w:t>
                    </w:r>
                  </w:p>
                </w:txbxContent>
              </v:textbox>
            </v:shape>
            <v:shape id="Text Box 170" o:spid="_x0000_s127451" type="#_x0000_t202" style="position:absolute;left:9747;top:9244;width:540;height:43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eMDMQA&#10;AADbAAAADwAAAGRycy9kb3ducmV2LnhtbESPQWvCQBSE70L/w/IKvemmVkOJbsQWCgVBUEPPj+wz&#10;myb7NmS3MfXXu4WCx2FmvmHWm9G2YqDe144VPM8SEMSl0zVXCorTx/QVhA/IGlvHpOCXPGzyh8ka&#10;M+0ufKDhGCoRIewzVGBC6DIpfWnIop+5jjh6Z9dbDFH2ldQ9XiLctnKeJKm0WHNcMNjRu6GyOf5Y&#10;BUNyLcoXdHK3/06LZmvmb8P+S6mnx3G7AhFoDPfwf/tTK1gu4O9L/AE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3jAzEAAAA2wAAAA8AAAAAAAAAAAAAAAAAmAIAAGRycy9k&#10;b3ducmV2LnhtbFBLBQYAAAAABAAEAPUAAACJAwAAAAA=&#10;" stroked="f">
              <v:textbox style="layout-flow:vertical;mso-layout-flow-alt:bottom-to-top;mso-next-textbox:#Text Box 170">
                <w:txbxContent>
                  <w:p w:rsidR="00311975" w:rsidRPr="003A3CF9" w:rsidRDefault="00311975" w:rsidP="00010189">
                    <w:pPr>
                      <w:jc w:val="center"/>
                    </w:pPr>
                    <w:r>
                      <w:t>Flow (ML/day)</w:t>
                    </w:r>
                  </w:p>
                </w:txbxContent>
              </v:textbox>
            </v:shape>
          </v:group>
        </w:pict>
      </w: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A349E3" w:rsidP="009B41C9">
      <w:pPr>
        <w:spacing w:after="120" w:line="240" w:lineRule="auto"/>
        <w:rPr>
          <w:sz w:val="20"/>
        </w:rPr>
      </w:pPr>
      <w:r w:rsidRPr="00A349E3">
        <w:rPr>
          <w:b/>
          <w:noProof/>
          <w:sz w:val="20"/>
          <w:lang w:eastAsia="en-AU"/>
        </w:rPr>
        <w:pict>
          <v:group id="Group 178" o:spid="_x0000_s127452" style="position:absolute;left:0;text-align:left;margin-left:-14.1pt;margin-top:26.75pt;width:456pt;height:154.1pt;z-index:251764736" coordorigin="1210,7800" coordsize="9120,30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">
            <v:shape id="Picture 172" o:spid="_x0000_s127453" type="#_x0000_t75" style="position:absolute;left:1210;top:7987;width:9060;height:28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gHKvEAAAA2wAAAA8AAABkcnMvZG93bnJldi54bWxEj81qwzAQhO+BvoPYQm+x3NAG41oJqSHQ&#10;Y+rk0tvW2tpOrJVjqf55+6oQyHGYmW+YbDuZVgzUu8aygucoBkFcWt1wpeB03C8TEM4ja2wtk4KZ&#10;HGw3D4sMU21H/qSh8JUIEHYpKqi971IpXVmTQRfZjjh4P7Y36IPsK6l7HAPctHIVx2tpsOGwUGNH&#10;eU3lpfg1CvLrzK9Jci525fw+5/nXwZjvg1JPj9PuDYSnyd/Dt/aHVrB6gf8v4Qf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gHKvEAAAA2wAAAA8AAAAAAAAAAAAAAAAA&#10;nwIAAGRycy9kb3ducmV2LnhtbFBLBQYAAAAABAAEAPcAAACQAwAAAAA=&#10;">
              <v:imagedata r:id="rId56" o:title=""/>
            </v:shape>
            <v:group id="Group 173" o:spid="_x0000_s127454" style="position:absolute;left:4216;top:8237;width:3345;height:154" coordorigin="4287,6200" coordsize="32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oundrect id="AutoShape 174" o:spid="_x0000_s127455" style="position:absolute;left:4287;top:6200;width:935;height:18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7WsMUA&#10;AADbAAAADwAAAGRycy9kb3ducmV2LnhtbESPT2sCMRTE74V+h/AK3mq2UmxZjVKEbtVLcf1zfm5e&#10;N4ublyWJuu2nN4VCj8PM/IaZznvbigv50DhW8DTMQBBXTjdcK9ht3x9fQYSIrLF1TAq+KcB8dn83&#10;xVy7K2/oUsZaJAiHHBWYGLtcylAZshiGriNO3pfzFmOSvpba4zXBbStHWTaWFhtOCwY7WhiqTuXZ&#10;Kvh8/inLYlF8vKxPR7nabwtz8AelBg/92wREpD7+h//aS61gNIbfL+kH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tawxQAAANsAAAAPAAAAAAAAAAAAAAAAAJgCAABkcnMv&#10;ZG93bnJldi54bWxQSwUGAAAAAAQABAD1AAAAigMAAAAA&#10;" fillcolor="#36f" stroked="f"/>
              <v:roundrect id="AutoShape 175" o:spid="_x0000_s127456" style="position:absolute;left:6312;top:6200;width:390;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zK8UA&#10;AADbAAAADwAAAGRycy9kb3ducmV2LnhtbESPT2sCMRTE74V+h/AK3mq2UmpZjVKEbtVLcf1zfm5e&#10;N4ublyWJuvXTN4VCj8PM/IaZznvbigv50DhW8DTMQBBXTjdcK9ht3x9fQYSIrLF1TAq+KcB8dn83&#10;xVy7K2/oUsZaJAiHHBWYGLtcylAZshiGriNO3pfzFmOSvpba4zXBbStHWfYiLTacFgx2tDBUncqz&#10;VfD5fCvLYlF8jNeno1ztt4U5+INSg4f+bQIiUh//w3/tpVYwGsPvl/QD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nMrxQAAANsAAAAPAAAAAAAAAAAAAAAAAJgCAABkcnMv&#10;ZG93bnJldi54bWxQSwUGAAAAAAQABAD1AAAAigMAAAAA&#10;" fillcolor="#36f" stroked="f"/>
              <v:roundrect id="AutoShape 176" o:spid="_x0000_s127457" style="position:absolute;left:7095;top:6200;width:471;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3nWcIA&#10;AADbAAAADwAAAGRycy9kb3ducmV2LnhtbERPz2vCMBS+D/wfwhO8aarIJp1RRLBuuwyr8/zWvDXF&#10;5qUkmXb765eDsOPH93u57m0rruRD41jBdJKBIK6cbrhWcDruxgsQISJrbB2Tgh8KsF4NHpaYa3fj&#10;A13LWIsUwiFHBSbGLpcyVIYshonriBP35bzFmKCvpfZ4S+G2lbMse5QWG04NBjvaGqou5bdV8D7/&#10;LctiW+yf3i6f8vXjWJizPys1GvabZxCR+vgvvrtftIJZGpu+p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TedZwgAAANsAAAAPAAAAAAAAAAAAAAAAAJgCAABkcnMvZG93&#10;bnJldi54bWxQSwUGAAAAAAQABAD1AAAAhwMAAAAA&#10;" fillcolor="#36f" stroked="f"/>
            </v:group>
            <v:line id="Line 177" o:spid="_x0000_s127458" style="position:absolute;visibility:visible" from="4222,8365" to="4222,1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19acUAAADbAAAADwAAAGRycy9kb3ducmV2LnhtbESPzWrDMBCE74W+g9hAb41sH/rjRAmh&#10;EFLaQ2maQnJbpI1tYq2MtY3dt68CgR6HmfmGmS9H36oz9bEJbCCfZqCIbXANVwZ2X+v7J1BRkB22&#10;gcnAL0VYLm5v5li6MPAnnbdSqQThWKKBWqQrtY62Jo9xGjri5B1D71GS7CvtehwS3Le6yLIH7bHh&#10;tFBjRy812dP2xxv4WB3zwdpNkUvcy+77PbwdHvfG3E3G1QyU0Cj/4Wv71RkonuHyJf0Av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19acUAAADbAAAADwAAAAAAAAAA&#10;AAAAAAChAgAAZHJzL2Rvd25yZXYueG1sUEsFBgAAAAAEAAQA+QAAAJMDAAAAAA==&#10;" strokecolor="blue">
              <v:stroke dashstyle="dash"/>
            </v:line>
            <v:line id="Line 178" o:spid="_x0000_s127459" style="position:absolute;visibility:visible" from="5155,8365" to="5155,1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5CKcIAAADbAAAADwAAAGRycy9kb3ducmV2LnhtbERPTWvCQBC9F/oflhG81U0U2pK6ihRK&#10;iz1I1YK9DbtjEszOhuzUxH/vHgSPj/c9Xw6+UWfqYh3YQD7JQBHb4GouDex3H0+voKIgO2wCk4EL&#10;RVguHh/mWLjQ8w+dt1KqFMKxQAOVSFtoHW1FHuMktMSJO4bOoyTYldp12Kdw3+hplj1rjzWnhgpb&#10;eq/Inrb/3sBmdcx7az+nucSD7H+/w/rv5WDMeDSs3kAJDXIX39xfzsAsrU9f0g/Qi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5CKcIAAADbAAAADwAAAAAAAAAAAAAA&#10;AAChAgAAZHJzL2Rvd25yZXYueG1sUEsFBgAAAAAEAAQA+QAAAJADAAAAAA==&#10;" strokecolor="blue">
              <v:stroke dashstyle="dash"/>
            </v:line>
            <v:line id="Line 179" o:spid="_x0000_s127460" style="position:absolute;visibility:visible" from="6291,8365" to="6291,1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LnssUAAADbAAAADwAAAGRycy9kb3ducmV2LnhtbESPQWvCQBSE74X+h+UJ3uomCm1JXUUK&#10;pcUepNaCvT12n0kw+zZkX038964g9DjMzDfMfDn4Rp2oi3VgA/kkA0Vsg6u5NLD7fnt4BhUF2WET&#10;mAycKcJycX83x8KFnr/otJVSJQjHAg1UIm2hdbQVeYyT0BIn7xA6j5JkV2rXYZ/gvtHTLHvUHmtO&#10;CxW29FqRPW7/vIHN6pD31r5Pc4l72f18hvXv096Y8WhYvYASGuQ/fGt/OAOzHK5f0g/Q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LnssUAAADbAAAADwAAAAAAAAAA&#10;AAAAAAChAgAAZHJzL2Rvd25yZXYueG1sUEsFBgAAAAAEAAQA+QAAAJMDAAAAAA==&#10;" strokecolor="blue">
              <v:stroke dashstyle="dash"/>
            </v:line>
            <v:line id="Line 180" o:spid="_x0000_s127461" style="position:absolute;visibility:visible" from="6658,8365" to="6658,1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B5xcUAAADbAAAADwAAAGRycy9kb3ducmV2LnhtbESPQUvDQBSE74L/YXkFb3aTCCppt6UI&#10;paIHsVZob4/d1yQ0+zZkn038926h4HGYmW+Y+XL0rTpTH5vABvJpBorYBtdwZWD3tb5/BhUF2WEb&#10;mAz8UoTl4vZmjqULA3/SeSuVShCOJRqoRbpS62hr8hinoSNO3jH0HiXJvtKuxyHBfauLLHvUHhtO&#10;CzV29FKTPW1/vIGP1TEfrN0UucS97L7fw9vhaW/M3WRczUAJjfIfvrZfnYGHAi5f0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B5xcUAAADbAAAADwAAAAAAAAAA&#10;AAAAAAChAgAAZHJzL2Rvd25yZXYueG1sUEsFBgAAAAAEAAQA+QAAAJMDAAAAAA==&#10;" strokecolor="blue">
              <v:stroke dashstyle="dash"/>
            </v:line>
            <v:line id="Line 181" o:spid="_x0000_s127462" style="position:absolute;visibility:visible" from="7099,8365" to="7099,1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zcXsUAAADbAAAADwAAAGRycy9kb3ducmV2LnhtbESPQWvCQBSE74X+h+UVequbKLQluooU&#10;Skt7kFoFvT12n0kw+zZkX036711B8DjMzDfMbDH4Rp2oi3VgA/koA0Vsg6u5NLD5fX96BRUF2WET&#10;mAz8U4TF/P5uhoULPf/QaS2lShCOBRqoRNpC62gr8hhHoSVO3iF0HiXJrtSuwz7BfaPHWfasPdac&#10;Fips6a0ie1z/eQOr5SHvrf0Y5xJ3stl+h6/9y86Yx4dhOQUlNMgtfG1/OgOTCVy+pB+g5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zcXsUAAADbAAAADwAAAAAAAAAA&#10;AAAAAAChAgAAZHJzL2Rvd25yZXYueG1sUEsFBgAAAAAEAAQA+QAAAJMDAAAAAA==&#10;" strokecolor="blue">
              <v:stroke dashstyle="dash"/>
            </v:line>
            <v:line id="Line 182" o:spid="_x0000_s127463" style="position:absolute;visibility:visible" from="7546,8365" to="7546,10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VEKsUAAADbAAAADwAAAGRycy9kb3ducmV2LnhtbESPQUvDQBSE70L/w/IKvdlNWlGJ3ZZS&#10;EIsepLVCvT12X5PQ7NuQfW3iv3cFweMwM98wi9XgG3WlLtaBDeTTDBSxDa7m0sDh4/n2EVQUZIdN&#10;YDLwTRFWy9HNAgsXet7RdS+lShCOBRqoRNpC62gr8hinoSVO3il0HiXJrtSuwz7BfaNnWXavPdac&#10;FipsaVORPe8v3sD7+pT31r7McolHOXy+hdevh6Mxk/GwfgIlNMh/+K+9dQbmd/D7Jf0Av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VEKsUAAADbAAAADwAAAAAAAAAA&#10;AAAAAAChAgAAZHJzL2Rvd25yZXYueG1sUEsFBgAAAAAEAAQA+QAAAJMDAAAAAA==&#10;" strokecolor="blue">
              <v:stroke dashstyle="dash"/>
            </v:line>
            <v:shape id="Text Box 184" o:spid="_x0000_s127464" type="#_x0000_t202" style="position:absolute;left:7561;top:8217;width:1837;height:9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3PMQA&#10;AADbAAAADwAAAGRycy9kb3ducmV2LnhtbESPW2vCQBCF34X+h2UKfZG60VIJqRsRsWDBCqbt+yQ7&#10;zcXsbMiuGv99tyD4eDiXj7NYDqYVZ+pdbVnBdBKBIC6srrlU8P31/hyDcB5ZY2uZFFzJwTJ9GC0w&#10;0fbCBzpnvhRhhF2CCirvu0RKV1Rk0E1sRxy8X9sb9EH2pdQ9XsK4aeUsiubSYM2BUGFH64qKY3Yy&#10;gbsZ4u4n362bj2ycN7M9158xK/X0OKzeQHga/D18a2+1gpdX+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F9zzEAAAA2wAAAA8AAAAAAAAAAAAAAAAAmAIAAGRycy9k&#10;b3ducmV2LnhtbFBLBQYAAAAABAAEAPUAAACJAwAAAAA=&#10;" stroked="f">
              <v:fill opacity="0"/>
              <v:textbox style="mso-next-textbox:#Text Box 184">
                <w:txbxContent>
                  <w:p w:rsidR="00311975" w:rsidRPr="00E83BF5" w:rsidRDefault="00311975" w:rsidP="00010189">
                    <w:pPr>
                      <w:spacing w:after="0" w:line="240" w:lineRule="auto"/>
                      <w:rPr>
                        <w:sz w:val="20"/>
                      </w:rPr>
                    </w:pPr>
                    <w:r w:rsidRPr="00E83BF5">
                      <w:rPr>
                        <w:sz w:val="20"/>
                      </w:rPr>
                      <w:t xml:space="preserve">     </w:t>
                    </w:r>
                    <w:r>
                      <w:rPr>
                        <w:sz w:val="20"/>
                      </w:rPr>
                      <w:t xml:space="preserve"> </w:t>
                    </w:r>
                    <w:r w:rsidRPr="00E83BF5">
                      <w:rPr>
                        <w:sz w:val="20"/>
                      </w:rPr>
                      <w:t>Refuge pool</w:t>
                    </w:r>
                  </w:p>
                  <w:p w:rsidR="00311975" w:rsidRPr="00E83BF5" w:rsidRDefault="00311975" w:rsidP="00010189">
                    <w:pPr>
                      <w:spacing w:after="0" w:line="240" w:lineRule="auto"/>
                      <w:rPr>
                        <w:sz w:val="20"/>
                      </w:rPr>
                    </w:pPr>
                    <w:r w:rsidRPr="00E83BF5">
                      <w:rPr>
                        <w:sz w:val="20"/>
                      </w:rPr>
                      <w:t xml:space="preserve">      Upstream</w:t>
                    </w:r>
                    <w:r w:rsidRPr="00E83BF5">
                      <w:rPr>
                        <w:sz w:val="20"/>
                      </w:rPr>
                      <w:tab/>
                    </w:r>
                  </w:p>
                  <w:p w:rsidR="00311975" w:rsidRPr="00E83BF5" w:rsidRDefault="00311975" w:rsidP="00010189">
                    <w:pPr>
                      <w:rPr>
                        <w:sz w:val="20"/>
                      </w:rPr>
                    </w:pPr>
                    <w:r w:rsidRPr="00E83BF5">
                      <w:rPr>
                        <w:sz w:val="20"/>
                      </w:rPr>
                      <w:t xml:space="preserve">      Downstream</w:t>
                    </w:r>
                  </w:p>
                  <w:p w:rsidR="00311975" w:rsidRPr="00E83BF5" w:rsidRDefault="00311975" w:rsidP="00010189">
                    <w:pPr>
                      <w:rPr>
                        <w:sz w:val="20"/>
                      </w:rPr>
                    </w:pPr>
                  </w:p>
                </w:txbxContent>
              </v:textbox>
            </v:shape>
            <v:oval id="Oval 185" o:spid="_x0000_s127465" style="position:absolute;left:7742;top:8354;width:183;height:1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UasUA&#10;AADbAAAADwAAAGRycy9kb3ducmV2LnhtbESPT2vCQBTE70K/w/IKvUjd2ECQ6CqtECyhFrS9eHtk&#10;X5PQ7NuQXfPn23cLgsdhZn7DbHajaURPnastK1guIhDEhdU1lwq+v7LnFQjnkTU2lknBRA5224fZ&#10;BlNtBz5Rf/alCBB2KSqovG9TKV1RkUG3sC1x8H5sZ9AH2ZVSdzgEuGnkSxQl0mDNYaHClvYVFb/n&#10;q1HQ59FHdvyM8TC/vMWEp3w1ca7U0+P4ugbhafT38K39rhXECfx/CT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hRqxQAAANsAAAAPAAAAAAAAAAAAAAAAAJgCAABkcnMv&#10;ZG93bnJldi54bWxQSwUGAAAAAAQABAD1AAAAigMAAAAA&#10;" fillcolor="#cff"/>
            <v:oval id="Oval 186" o:spid="_x0000_s127466" style="position:absolute;left:7742;top:8823;width:183;height:1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DbMUA&#10;AADbAAAADwAAAGRycy9kb3ducmV2LnhtbESPQWvCQBSE74X+h+UVvDUbFWqJbqQVJBZP2lLo7Zl9&#10;zYZm38bsGuO/dwWhx2FmvmEWy8E2oqfO144VjJMUBHHpdM2Vgq/P9fMrCB+QNTaOScGFPCzzx4cF&#10;ZtqdeUf9PlQiQthnqMCE0GZS+tKQRZ+4ljh6v66zGKLsKqk7PEe4beQkTV+kxZrjgsGWVobKv/3J&#10;KvguDkVRNKcPu9quq5/j1mzG7l2p0dPwNgcRaAj/4Xt7oxVMZ3D7En+A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NsxQAAANsAAAAPAAAAAAAAAAAAAAAAAJgCAABkcnMv&#10;ZG93bnJldi54bWxQSwUGAAAAAAQABAD1AAAAigMAAAAA&#10;" fillcolor="#9c0"/>
            <v:oval id="Oval 187" o:spid="_x0000_s127467" style="position:absolute;left:7742;top:8580;width:183;height:1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hwncMA&#10;AADbAAAADwAAAGRycy9kb3ducmV2LnhtbERPz2vCMBS+D/wfwhN2GTbdhuI60yLTgaeBVRi7PZpn&#10;U2xeSpPVzr/eHAYeP77fq2K0rRio941jBc9JCoK4crrhWsHx8DlbgvABWWPrmBT8kYcinzysMNPu&#10;wnsaylCLGMI+QwUmhC6T0leGLPrEdcSRO7neYoiwr6Xu8RLDbStf0nQhLTYcGwx29GGoOpe/VsFX&#10;txvNz2I+uM11/vb0vdn6U7lV6nE6rt9BBBrDXfzv3mkFr3Fs/BJ/gM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hwncMAAADbAAAADwAAAAAAAAAAAAAAAACYAgAAZHJzL2Rv&#10;d25yZXYueG1sUEsFBgAAAAAEAAQA9QAAAIgDAAAAAA==&#10;" fillcolor="#f90"/>
            <v:rect id="Rectangle 188" o:spid="_x0000_s127468" style="position:absolute;left:1330;top:8340;width:540;height:19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u28MA&#10;AADbAAAADwAAAGRycy9kb3ducmV2LnhtbESPT4vCMBTE7wt+h/AEb2ui7hatRhFBEHb34B/w+mie&#10;bbF5qU3U+u03guBxmJnfMLNFaytxo8aXjjUM+goEceZMybmGw379OQbhA7LByjFpeJCHxbzzMcPU&#10;uDtv6bYLuYgQ9ilqKEKoUyl9VpBF33c1cfROrrEYomxyaRq8R7it5FCpRFosOS4UWNOqoOy8u1oN&#10;mHyZy99p9Lv/uSY4yVu1/j4qrXvddjkFEagN7/CrvTEaRh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du28MAAADbAAAADwAAAAAAAAAAAAAAAACYAgAAZHJzL2Rv&#10;d25yZXYueG1sUEsFBgAAAAAEAAQA9QAAAIgDAAAAAA==&#10;" stroked="f"/>
            <v:rect id="Rectangle 189" o:spid="_x0000_s127469" style="position:absolute;left:9790;top:8340;width:540;height:19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0O8EA&#10;AADbAAAADwAAAGRycy9kb3ducmV2LnhtbERPz2vCMBS+D/wfwht4W5Ntrmg1yhgIgttBK3h9NM+2&#10;2LzUJrb1v18Ogx0/vt+rzWgb0VPna8caXhMFgrhwpuZSwynfvsxB+IBssHFMGh7kYbOePK0wM27g&#10;A/XHUIoYwj5DDVUIbSalLyqy6BPXEkfu4jqLIcKulKbDIYbbRr4plUqLNceGClv6qqi4Hu9WA6Yz&#10;c/u5vH/n+3uKi3JU24+z0nr6PH4uQQQaw7/4z70zGmZxffwSf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btDvBAAAA2wAAAA8AAAAAAAAAAAAAAAAAmAIAAGRycy9kb3du&#10;cmV2LnhtbFBLBQYAAAAABAAEAPUAAACGAwAAAAA=&#10;" stroked="f"/>
            <v:shape id="Text Box 190" o:spid="_x0000_s127470" type="#_x0000_t202" style="position:absolute;left:9624;top:8242;width:540;height:19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c9I8QA&#10;AADbAAAADwAAAGRycy9kb3ducmV2LnhtbESPX2vCQBDE34V+h2MLfasXq2iInlIKglAQ6p9S35bc&#10;moTm9kJu1ein7wkFH4eZ+Q0zW3SuVmdqQ+XZwKCfgCLOva24MLDbLl9TUEGQLdaeycCVAizmT70Z&#10;ZtZf+IvOGylUhHDI0EAp0mRah7wkh6HvG+LoHX3rUKJsC21bvES4q/Vbkoy1w4rjQokNfZSU/25O&#10;zsDh+5bSXvQaVzKcLGkXPo8/qTEvz937FJRQJ4/wf3tlDYwGcP8Sf4C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3PSPEAAAA2wAAAA8AAAAAAAAAAAAAAAAAmAIAAGRycy9k&#10;b3ducmV2LnhtbFBLBQYAAAAABAAEAPUAAACJAwAAAAA=&#10;" stroked="f">
              <v:fill opacity="0"/>
              <v:textbox style="layout-flow:vertical;mso-layout-flow-alt:bottom-to-top;mso-next-textbox:#Text Box 190">
                <w:txbxContent>
                  <w:p w:rsidR="00311975" w:rsidRPr="003A3CF9" w:rsidRDefault="00311975" w:rsidP="00010189">
                    <w:pPr>
                      <w:jc w:val="center"/>
                    </w:pPr>
                    <w:r>
                      <w:t>Flow (ML/day)</w:t>
                    </w:r>
                  </w:p>
                </w:txbxContent>
              </v:textbox>
            </v:shape>
            <v:shape id="Text Box 191" o:spid="_x0000_s127471" type="#_x0000_t202" style="position:absolute;left:1251;top:7800;width:900;height:2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WjVMQA&#10;AADbAAAADwAAAGRycy9kb3ducmV2LnhtbESPUWvCQBCE3wv+h2OFvumlVtoQPUUEQSgU1LTUtyW3&#10;JqG5vZDbauqv9wpCH4eZ+YaZL3vXqDN1ofZs4GmcgCIuvK25NJAfNqMUVBBki41nMvBLAZaLwcMc&#10;M+svvKPzXkoVIRwyNFCJtJnWoajIYRj7ljh6J985lCi7UtsOLxHuGj1JkhftsOa4UGFL64qK7/2P&#10;M3D8vKb0Ifodt/L8uqE8vJ2+UmMeh/1qBkqol//wvb21BqYT+PsSf4Be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o1TEAAAA2wAAAA8AAAAAAAAAAAAAAAAAmAIAAGRycy9k&#10;b3ducmV2LnhtbFBLBQYAAAAABAAEAPUAAACJAwAAAAA=&#10;" stroked="f">
              <v:fill opacity="0"/>
              <v:textbox style="layout-flow:vertical;mso-layout-flow-alt:bottom-to-top;mso-next-textbox:#Text Box 191">
                <w:txbxContent>
                  <w:p w:rsidR="00311975" w:rsidRDefault="00311975" w:rsidP="00010189">
                    <w:pPr>
                      <w:spacing w:after="0" w:line="240" w:lineRule="auto"/>
                      <w:jc w:val="center"/>
                    </w:pPr>
                    <w:r>
                      <w:t xml:space="preserve">Proportion of tagged </w:t>
                    </w:r>
                  </w:p>
                  <w:p w:rsidR="00311975" w:rsidRPr="003A3CF9" w:rsidRDefault="00311975" w:rsidP="00010189">
                    <w:pPr>
                      <w:spacing w:after="0" w:line="240" w:lineRule="auto"/>
                      <w:jc w:val="center"/>
                    </w:pPr>
                    <w:r>
                      <w:t>Fish (%)</w:t>
                    </w:r>
                  </w:p>
                </w:txbxContent>
              </v:textbox>
            </v:shape>
          </v:group>
        </w:pict>
      </w:r>
      <w:proofErr w:type="gramStart"/>
      <w:r w:rsidR="000952A6" w:rsidRPr="000952A6">
        <w:rPr>
          <w:b/>
          <w:sz w:val="20"/>
        </w:rPr>
        <w:t>Figure 83</w:t>
      </w:r>
      <w:r w:rsidR="00010189" w:rsidRPr="000952A6">
        <w:rPr>
          <w:b/>
          <w:sz w:val="20"/>
        </w:rPr>
        <w:t>.</w:t>
      </w:r>
      <w:proofErr w:type="gramEnd"/>
      <w:r w:rsidR="000952A6">
        <w:rPr>
          <w:sz w:val="20"/>
        </w:rPr>
        <w:t xml:space="preserve"> D</w:t>
      </w:r>
      <w:r w:rsidR="00010189" w:rsidRPr="009B41C9">
        <w:rPr>
          <w:sz w:val="20"/>
        </w:rPr>
        <w:t xml:space="preserve">isplacement </w:t>
      </w:r>
      <w:proofErr w:type="gramStart"/>
      <w:r w:rsidR="00010189" w:rsidRPr="009B41C9">
        <w:rPr>
          <w:sz w:val="20"/>
        </w:rPr>
        <w:t>and  daily</w:t>
      </w:r>
      <w:proofErr w:type="gramEnd"/>
      <w:r w:rsidR="00010189" w:rsidRPr="009B41C9">
        <w:rPr>
          <w:sz w:val="20"/>
        </w:rPr>
        <w:t xml:space="preserve"> displacement (left axis, black) in km for carp, in relation to activity (left axis, grey) and flow (right axis). </w:t>
      </w:r>
      <w:proofErr w:type="gramStart"/>
      <w:r w:rsidR="00010189" w:rsidRPr="009B41C9">
        <w:rPr>
          <w:sz w:val="20"/>
        </w:rPr>
        <w:t xml:space="preserve">Environmental water periods shown with the blue </w:t>
      </w:r>
      <w:r w:rsidR="00517E59">
        <w:rPr>
          <w:sz w:val="20"/>
        </w:rPr>
        <w:t>shading</w:t>
      </w:r>
      <w:r w:rsidR="00010189" w:rsidRPr="009B41C9">
        <w:rPr>
          <w:sz w:val="20"/>
        </w:rPr>
        <w:t>.</w:t>
      </w:r>
      <w:proofErr w:type="gramEnd"/>
      <w:r w:rsidR="00010189" w:rsidRPr="009B41C9">
        <w:rPr>
          <w:sz w:val="20"/>
        </w:rPr>
        <w:t xml:space="preserve"> </w:t>
      </w:r>
    </w:p>
    <w:p w:rsidR="00081606" w:rsidRPr="009B41C9" w:rsidRDefault="00081606" w:rsidP="009B41C9">
      <w:pPr>
        <w:spacing w:after="120" w:line="240" w:lineRule="auto"/>
        <w:rPr>
          <w:sz w:val="20"/>
        </w:rPr>
      </w:pPr>
    </w:p>
    <w:p w:rsidR="00010189" w:rsidRPr="0084699E" w:rsidRDefault="00010189" w:rsidP="00010189"/>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A349E3" w:rsidP="009B41C9">
      <w:pPr>
        <w:spacing w:after="120" w:line="240" w:lineRule="auto"/>
        <w:rPr>
          <w:sz w:val="20"/>
        </w:rPr>
      </w:pPr>
      <w:r w:rsidRPr="00A349E3">
        <w:rPr>
          <w:b/>
          <w:noProof/>
          <w:sz w:val="20"/>
          <w:lang w:eastAsia="en-AU"/>
        </w:rPr>
        <w:pict>
          <v:group id="Group 198" o:spid="_x0000_s127532" style="position:absolute;left:0;text-align:left;margin-left:-7pt;margin-top:33.3pt;width:463.5pt;height:154.75pt;z-index:251768832" coordorigin="1260,6300" coordsize="9270,30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">
            <v:group id="Group 199" o:spid="_x0000_s127533" style="position:absolute;left:1260;top:6300;width:9270;height:3095" coordorigin="990,10618" coordsize="9270,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group id="Group 200" o:spid="_x0000_s127534" style="position:absolute;left:990;top:10816;width:9090;height:2897" coordorigin="1527,5940" coordsize="8846,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201" o:spid="_x0000_s127535" type="#_x0000_t75" style="position:absolute;left:1527;top:5940;width:8846;height:34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0gVnDAAAA2gAAAA8AAABkcnMvZG93bnJldi54bWxEj0GLwjAUhO+C/yE8YS+iqR5UukZZFF0v&#10;InZX8Phonk2xeSlN1PrvzcKCx2FmvmHmy9ZW4k6NLx0rGA0TEMS50yUXCn5/NoMZCB+QNVaOScGT&#10;PCwX3c4cU+0efKR7FgoRIexTVGBCqFMpfW7Ioh+6mjh6F9dYDFE2hdQNPiLcVnKcJBNpseS4YLCm&#10;laH8mt1spBSH07R1+3X/ujnfztNyfDHfW6U+eu3XJ4hAbXiH/9s7rWACf1fiDZ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HSBWcMAAADaAAAADwAAAAAAAAAAAAAAAACf&#10;AgAAZHJzL2Rvd25yZXYueG1sUEsFBgAAAAAEAAQA9wAAAI8DAAAAAA==&#10;">
                  <v:imagedata r:id="rId57" o:title=""/>
                </v:shape>
                <v:roundrect id="AutoShape 202" o:spid="_x0000_s127536" style="position:absolute;left:4347;top:6561;width:935;height:18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18RcQA&#10;AADaAAAADwAAAGRycy9kb3ducmV2LnhtbESPQWsCMRSE74L/ITyhN81WipatUYrgVr2Urq3n183r&#10;ZnHzsiSprv76plDocZiZb5jFqretOJMPjWMF95MMBHHldMO1gvfDZvwIIkRkja1jUnClAKvlcLDA&#10;XLsLv9G5jLVIEA45KjAxdrmUoTJkMUxcR5y8L+ctxiR9LbXHS4LbVk6zbCYtNpwWDHa0NlSdym+r&#10;4PXhVpbFuniZ70+fcvdxKMzRH5W6G/XPTyAi9fE//NfeagVz+L2Sb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fEXEAAAA2gAAAA8AAAAAAAAAAAAAAAAAmAIAAGRycy9k&#10;b3ducmV2LnhtbFBLBQYAAAAABAAEAPUAAACJAwAAAAA=&#10;" fillcolor="#36f" stroked="f"/>
                <v:roundrect id="AutoShape 203" o:spid="_x0000_s127537" style="position:absolute;left:6372;top:6561;width:390;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oN8EA&#10;AADaAAAADwAAAGRycy9kb3ducmV2LnhtbERPz2vCMBS+C/sfwhN201QZU6pRhrC67SLWzfOzeWuK&#10;zUtJMu321y8HwePH93u57m0rLuRD41jBZJyBIK6cbrhW8Hl4Hc1BhIissXVMCn4pwHr1MFhirt2V&#10;93QpYy1SCIccFZgYu1zKUBmyGMauI07ct/MWY4K+ltrjNYXbVk6z7FlabDg1GOxoY6g6lz9Wwe7p&#10;ryyLTbGdfZxP8v3rUJijPyr1OOxfFiAi9fEuvrnftIK0NV1JN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y6DfBAAAA2gAAAA8AAAAAAAAAAAAAAAAAmAIAAGRycy9kb3du&#10;cmV2LnhtbFBLBQYAAAAABAAEAPUAAACGAwAAAAA=&#10;" fillcolor="#36f" stroked="f"/>
                <v:roundrect id="AutoShape 204" o:spid="_x0000_s127538" style="position:absolute;left:7155;top:6561;width:471;height:17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5NrMUA&#10;AADaAAAADwAAAGRycy9kb3ducmV2LnhtbESPQWsCMRSE7wX/Q3iCt5pVSqtbo4jQbe2ldG09v26e&#10;m8XNy5JE3frrm0Khx2FmvmEWq9624kw+NI4VTMYZCOLK6YZrBR+7p9sZiBCRNbaOScE3BVgtBzcL&#10;zLW78Dudy1iLBOGQowITY5dLGSpDFsPYdcTJOzhvMSbpa6k9XhLctnKaZffSYsNpwWBHG0PVsTxZ&#10;BW9317IsNsXzw+vxS24/d4XZ+71So2G/fgQRqY//4b/2i1Ywh98r6Qb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k2sxQAAANoAAAAPAAAAAAAAAAAAAAAAAJgCAABkcnMv&#10;ZG93bnJldi54bWxQSwUGAAAAAAQABAD1AAAAigMAAAAA&#10;" fillcolor="#36f" stroked="f"/>
                <v:line id="Line 205" o:spid="_x0000_s127539" style="position:absolute;visibility:visible" from="4359,6690" to="4359,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iZsQAAADbAAAADwAAAGRycy9kb3ducmV2LnhtbESPQWvCQBCF7wX/wzKCt7rRgy3RVUQQ&#10;KoK0MRdvQ3ZMgtnZkN2a6K93DoXeZnhv3vtmtRlco+7Uhdqzgdk0AUVceFtzaSA/798/QYWIbLHx&#10;TAYeFGCzHr2tMLW+5x+6Z7FUEsIhRQNVjG2qdSgqchimviUW7eo7h1HWrtS2w17CXaPnSbLQDmuW&#10;hgpb2lVU3LJfZyB75rOHzQ6L49ye+uYj/75dLqUxk/GwXYKKNMR/89/1lxV8oZdfZAC9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iJmxAAAANsAAAAPAAAAAAAAAAAA&#10;AAAAAKECAABkcnMvZG93bnJldi54bWxQSwUGAAAAAAQABAD5AAAAkgMAAAAA&#10;" strokecolor="#36f">
                  <v:stroke dashstyle="dash"/>
                </v:line>
                <v:line id="Line 206" o:spid="_x0000_s127540" style="position:absolute;visibility:visible" from="5262,6705" to="5262,8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KH/cEAAADbAAAADwAAAGRycy9kb3ducmV2LnhtbERPTYvCMBC9C/sfwizsTdN6UOkaRQTB&#10;ZUG09tLb0My2xWZSmqyt/nojCN7m8T5nuR5MI67UudqygngSgSAurK65VJCdd+MFCOeRNTaWScGN&#10;HKxXH6MlJtr2fKJr6ksRQtglqKDyvk2kdEVFBt3EtsSB+7OdQR9gV0rdYR/CTSOnUTSTBmsODRW2&#10;tK2ouKT/RkF6z+KbTn9mv1N96Jt5drzkeanU1+ew+QbhafBv8cu912F+DM9fwgFy9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Mof9wQAAANsAAAAPAAAAAAAAAAAAAAAA&#10;AKECAABkcnMvZG93bnJldi54bWxQSwUGAAAAAAQABAD5AAAAjwMAAAAA&#10;" strokecolor="#36f">
                  <v:stroke dashstyle="dash"/>
                </v:line>
                <v:line id="Line 207" o:spid="_x0000_s127541" style="position:absolute;visibility:visible" from="6387,6696" to="6387,8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AZisEAAADbAAAADwAAAGRycy9kb3ducmV2LnhtbERPTYvCMBC9C/sfwizsTVN7UKlGEUFw&#10;WVi09tLb0IxtsZmUJmvr/nojCN7m8T5ntRlMI27UudqygukkAkFcWF1zqSA778cLEM4ja2wsk4I7&#10;OdisP0YrTLTt+US31JcihLBLUEHlfZtI6YqKDLqJbYkDd7GdQR9gV0rdYR/CTSPjKJpJgzWHhgpb&#10;2lVUXNM/oyD9z6Z3nX7PfmL92zfz7HjN81Kpr89huwThafBv8ct90GF+DM9fwgF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4BmKwQAAANsAAAAPAAAAAAAAAAAAAAAA&#10;AKECAABkcnMvZG93bnJldi54bWxQSwUGAAAAAAQABAD5AAAAjwMAAAAA&#10;" strokecolor="#36f">
                  <v:stroke dashstyle="dash"/>
                </v:line>
                <v:line id="Line 208" o:spid="_x0000_s127542" style="position:absolute;visibility:visible" from="6747,6711" to="6747,8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y8EcMAAADbAAAADwAAAGRycy9kb3ducmV2LnhtbERPTWvCQBC9F/wPyxS81Y0KaUmzShGE&#10;FkHaNJfchuw0CWZnQ3Y1ib/eLQje5vE+J92OphUX6l1jWcFyEYEgLq1uuFKQ/+5f3kA4j6yxtUwK&#10;JnKw3cyeUky0HfiHLpmvRAhhl6CC2vsukdKVNRl0C9sRB+7P9gZ9gH0ldY9DCDetXEVRLA02HBpq&#10;7GhXU3nKzkZBds2Xk86+4sNKH4f2Nf8+FUWl1Px5/HgH4Wn0D/Hd/anD/DX8/xIOkJ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svBHDAAAA2wAAAA8AAAAAAAAAAAAA&#10;AAAAoQIAAGRycy9kb3ducmV2LnhtbFBLBQYAAAAABAAEAPkAAACRAwAAAAA=&#10;" strokecolor="#36f">
                  <v:stroke dashstyle="dash"/>
                </v:line>
                <v:line id="Line 209" o:spid="_x0000_s127543" style="position:absolute;visibility:visible" from="7167,6711" to="7167,8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UkZcMAAADbAAAADwAAAGRycy9kb3ducmV2LnhtbERPTWvCQBC9F/wPyxS81Y0iaUmzShGE&#10;FkHaNJfchuw0CWZnQ3Y1ib/eLQje5vE+J92OphUX6l1jWcFyEYEgLq1uuFKQ/+5f3kA4j6yxtUwK&#10;JnKw3cyeUky0HfiHLpmvRAhhl6CC2vsukdKVNRl0C9sRB+7P9gZ9gH0ldY9DCDetXEVRLA02HBpq&#10;7GhXU3nKzkZBds2Xk86+4sNKH4f2Nf8+FUWl1Px5/HgH4Wn0D/Hd/anD/DX8/xIOkJ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FJGXDAAAA2wAAAA8AAAAAAAAAAAAA&#10;AAAAoQIAAGRycy9kb3ducmV2LnhtbFBLBQYAAAAABAAEAPkAAACRAwAAAAA=&#10;" strokecolor="#36f">
                  <v:stroke dashstyle="dash"/>
                </v:line>
                <v:line id="Line 210" o:spid="_x0000_s127544" style="position:absolute;visibility:visible" from="7617,6726" to="7617,8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mB/sMAAADbAAAADwAAAGRycy9kb3ducmV2LnhtbERPTWvCQBC9F/wPyxS81Y2CaUmzShGE&#10;FkHaNJfchuw0CWZnQ3Y1ib/eLQje5vE+J92OphUX6l1jWcFyEYEgLq1uuFKQ/+5f3kA4j6yxtUwK&#10;JnKw3cyeUky0HfiHLpmvRAhhl6CC2vsukdKVNRl0C9sRB+7P9gZ9gH0ldY9DCDetXEVRLA02HBpq&#10;7GhXU3nKzkZBds2Xk86+4sNKH4f2Nf8+FUWl1Px5/HgH4Wn0D/Hd/anD/DX8/xIOkJ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Jgf7DAAAA2wAAAA8AAAAAAAAAAAAA&#10;AAAAoQIAAGRycy9kb3ducmV2LnhtbFBLBQYAAAAABAAEAPkAAACRAwAAAAA=&#10;" strokecolor="#36f">
                  <v:stroke dashstyle="dash"/>
                </v:line>
              </v:group>
              <v:rect id="Rectangle 211" o:spid="_x0000_s127545" style="position:absolute;left:1024;top:11160;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mycAA&#10;AADbAAAADwAAAGRycy9kb3ducmV2LnhtbERPS4vCMBC+L/gfwgh7WxN33aLVKLIgCLoHH+B1aMa2&#10;2ExqE7X+eyMI3ubje85k1tpKXKnxpWMN/Z4CQZw5U3KuYb9bfA1B+IBssHJMGu7kYTbtfEwwNe7G&#10;G7puQy5iCPsUNRQh1KmUPivIou+5mjhyR9dYDBE2uTQN3mK4reS3Uom0WHJsKLCmv4Ky0/ZiNWAy&#10;MOf/4896t7okOMpbtfg9KK0/u+18DCJQG97il3tp4vwE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2mycAAAADbAAAADwAAAAAAAAAAAAAAAACYAgAAZHJzL2Rvd25y&#10;ZXYueG1sUEsFBgAAAAAEAAQA9QAAAIUDAAAAAA==&#10;" stroked="f"/>
              <v:rect id="Rectangle 212" o:spid="_x0000_s127546" style="position:absolute;left:9540;top:11160;width:720;height:1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DUsEA&#10;AADbAAAADwAAAGRycy9kb3ducmV2LnhtbERPTWvCQBC9C/6HZYTedNe2Ro2uUgpCofbQKHgdsmMS&#10;zM6m2VXjv3cLgrd5vM9Zrjtbiwu1vnKsYTxSIIhzZyouNOx3m+EMhA/IBmvHpOFGHtarfm+JqXFX&#10;/qVLFgoRQ9inqKEMoUml9HlJFv3INcSRO7rWYoiwLaRp8RrDbS1flUqkxYpjQ4kNfZaUn7Kz1YDJ&#10;u/n7Ob5td9/nBOdFpzaTg9L6ZdB9LEAE6sJT/HB/mTh/Cv+/xAPk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BA1LBAAAA2wAAAA8AAAAAAAAAAAAAAAAAmAIAAGRycy9kb3du&#10;cmV2LnhtbFBLBQYAAAAABAAEAPUAAACGAwAAAAA=&#10;" stroked="f"/>
              <v:shape id="Text Box 213" o:spid="_x0000_s127547" type="#_x0000_t202" style="position:absolute;left:9386;top:10992;width:540;height:19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67o8QA&#10;AADbAAAADwAAAGRycy9kb3ducmV2LnhtbESPQWvCQBCF74X+h2UK3urGCm2IriIFQRAKtbbobciO&#10;STA7G7Kjpv31nUOhtxnem/e+mS+H0Jor9amJ7GAyzsAQl9E3XDnYf6wfczBJkD22kcnBNyVYLu7v&#10;5lj4eON3uu6kMhrCqUAHtUhXWJvKmgKmceyIVTvFPqDo2lfW93jT8NDapyx7tgEb1oYaO3qtqTzv&#10;LsHB8esnp0+xb7iR6cua9ml7OuTOjR6G1QyM0CD/5r/rjVd8hdVfdAC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u6PEAAAA2wAAAA8AAAAAAAAAAAAAAAAAmAIAAGRycy9k&#10;b3ducmV2LnhtbFBLBQYAAAAABAAEAPUAAACJAwAAAAA=&#10;" stroked="f">
                <v:fill opacity="0"/>
                <v:textbox style="layout-flow:vertical;mso-layout-flow-alt:bottom-to-top;mso-next-textbox:#Text Box 213">
                  <w:txbxContent>
                    <w:p w:rsidR="00311975" w:rsidRPr="003A3CF9" w:rsidRDefault="00311975" w:rsidP="00010189">
                      <w:pPr>
                        <w:jc w:val="center"/>
                      </w:pPr>
                      <w:r>
                        <w:t>Flow (ML/day)</w:t>
                      </w:r>
                    </w:p>
                  </w:txbxContent>
                </v:textbox>
              </v:shape>
              <v:shape id="Text Box 214" o:spid="_x0000_s127548" type="#_x0000_t202" style="position:absolute;left:1054;top:10618;width:900;height:28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eOMIA&#10;AADbAAAADwAAAGRycy9kb3ducmV2LnhtbERP22rCQBB9F/oPyxT6pptaqGl0lVIQBKHgpaW+Ddkx&#10;Cc3Ohuyo0a93BcG3OZzrTGadq9WR2lB5NvA6SEAR595WXBjYbub9FFQQZIu1ZzJwpgCz6VNvgpn1&#10;J17RcS2FiiEcMjRQijSZ1iEvyWEY+IY4cnvfOpQI20LbFk8x3NV6mCTv2mHFsaHEhr5Kyv/XB2dg&#10;93tJ6Uf0Ny7kbTSnbVju/1JjXp67zzEooU4e4rt7YeP8D7j9Eg/Q0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ch44wgAAANsAAAAPAAAAAAAAAAAAAAAAAJgCAABkcnMvZG93&#10;bnJldi54bWxQSwUGAAAAAAQABAD1AAAAhwMAAAAA&#10;" stroked="f">
                <v:fill opacity="0"/>
                <v:textbox style="layout-flow:vertical;mso-layout-flow-alt:bottom-to-top;mso-next-textbox:#Text Box 214">
                  <w:txbxContent>
                    <w:p w:rsidR="00311975" w:rsidRDefault="00311975" w:rsidP="00010189">
                      <w:pPr>
                        <w:spacing w:after="0" w:line="240" w:lineRule="auto"/>
                        <w:jc w:val="center"/>
                      </w:pPr>
                      <w:r>
                        <w:t xml:space="preserve">Proportion of tagged </w:t>
                      </w:r>
                    </w:p>
                    <w:p w:rsidR="00311975" w:rsidRPr="003A3CF9" w:rsidRDefault="00311975" w:rsidP="00010189">
                      <w:pPr>
                        <w:spacing w:after="0" w:line="240" w:lineRule="auto"/>
                        <w:jc w:val="center"/>
                      </w:pPr>
                      <w:r>
                        <w:t>Fish (%)</w:t>
                      </w:r>
                    </w:p>
                  </w:txbxContent>
                </v:textbox>
              </v:shape>
            </v:group>
            <v:shape id="Text Box 215" o:spid="_x0000_s127549" type="#_x0000_t202" style="position:absolute;left:7740;top:6780;width:1900;height:9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ecEA&#10;AADbAAAADwAAAGRycy9kb3ducmV2LnhtbERPTWvCQBC9F/wPywi9FN00hxKiq4goVKiFpvU+Zsck&#10;mp0N2VXjv+8cCj0+3vd8ObhW3agPjWcDr9MEFHHpbcOVgZ/v7SQDFSKyxdYzGXhQgOVi9DTH3Po7&#10;f9GtiJWSEA45Gqhj7HKtQ1mTwzD1HbFwJ987jAL7Stse7xLuWp0myZt22LA01NjRuqbyUlyd9G6G&#10;rDscP9bnXfFyPKef3OwzNuZ5PKxmoCIN8V/85363BlJZL1/kB+j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rwnnBAAAA2wAAAA8AAAAAAAAAAAAAAAAAmAIAAGRycy9kb3du&#10;cmV2LnhtbFBLBQYAAAAABAAEAPUAAACGAwAAAAA=&#10;" stroked="f">
              <v:fill opacity="0"/>
              <v:textbox style="mso-next-textbox:#Text Box 215">
                <w:txbxContent>
                  <w:p w:rsidR="00311975" w:rsidRDefault="00311975" w:rsidP="00010189">
                    <w:pPr>
                      <w:spacing w:after="0" w:line="240" w:lineRule="auto"/>
                      <w:rPr>
                        <w:sz w:val="20"/>
                      </w:rPr>
                    </w:pPr>
                    <w:r w:rsidRPr="00E83BF5">
                      <w:rPr>
                        <w:sz w:val="20"/>
                      </w:rPr>
                      <w:t xml:space="preserve">     </w:t>
                    </w:r>
                    <w:r>
                      <w:rPr>
                        <w:sz w:val="20"/>
                      </w:rPr>
                      <w:t xml:space="preserve"> Yallakool</w:t>
                    </w:r>
                  </w:p>
                  <w:p w:rsidR="00311975" w:rsidRPr="00E83BF5" w:rsidRDefault="00311975" w:rsidP="00010189">
                    <w:pPr>
                      <w:spacing w:after="0" w:line="240" w:lineRule="auto"/>
                      <w:rPr>
                        <w:sz w:val="20"/>
                      </w:rPr>
                    </w:pPr>
                    <w:r>
                      <w:rPr>
                        <w:sz w:val="20"/>
                      </w:rPr>
                      <w:t xml:space="preserve">      Wakool</w:t>
                    </w:r>
                  </w:p>
                  <w:p w:rsidR="00311975" w:rsidRPr="00E83BF5" w:rsidRDefault="00311975" w:rsidP="00010189">
                    <w:pPr>
                      <w:rPr>
                        <w:sz w:val="20"/>
                      </w:rPr>
                    </w:pPr>
                  </w:p>
                </w:txbxContent>
              </v:textbox>
            </v:shape>
            <v:oval id="Oval 216" o:spid="_x0000_s127550" style="position:absolute;left:7897;top:6905;width:190;height:1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oaw8UA&#10;AADbAAAADwAAAGRycy9kb3ducmV2LnhtbESPQWvCQBSE7wX/w/IEL8VsNFAkdRUVRAltwdhLb4/s&#10;axLMvg3ZNYn/vlso9DjMzDfMejuaRvTUudqygkUUgyAurK65VPB5Pc5XIJxH1thYJgUPcrDdTJ7W&#10;mGo78IX63JciQNilqKDyvk2ldEVFBl1kW+LgfdvOoA+yK6XucAhw08hlHL9IgzWHhQpbOlRU3PK7&#10;UdBn8dvx/SPB0/PXPiG8ZKsHZ0rNpuPuFYSn0f+H/9pnrWC5gN8v4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hrDxQAAANsAAAAPAAAAAAAAAAAAAAAAAJgCAABkcnMv&#10;ZG93bnJldi54bWxQSwUGAAAAAAQABAD1AAAAigMAAAAA&#10;" fillcolor="#cff"/>
            <v:oval id="Oval 217" o:spid="_x0000_s127551" style="position:absolute;left:7897;top:7136;width:190;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2KcMA&#10;AADbAAAADwAAAGRycy9kb3ducmV2LnhtbESPQYvCMBSE78L+h/AWvGlqDyLVKCpIXTzpirC3t82z&#10;KTYv3SZq/fdGEPY4zMw3zGzR2VrcqPWVYwWjYQKCuHC64lLB8XszmIDwAVlj7ZgUPMjDYv7Rm2Gm&#10;3Z33dDuEUkQI+wwVmBCaTEpfGLLoh64hjt7ZtRZDlG0pdYv3CLe1TJNkLC1WHBcMNrQ2VFwOV6vg&#10;lP/meV5fv+x6tyl//nZmO3Irpfqf3XIKIlAX/sPv9lYrSFN4fYk/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j2KcMAAADbAAAADwAAAAAAAAAAAAAAAACYAgAAZHJzL2Rv&#10;d25yZXYueG1sUEsFBgAAAAAEAAQA9QAAAIgDAAAAAA==&#10;" fillcolor="#9c0"/>
          </v:group>
        </w:pict>
      </w:r>
      <w:proofErr w:type="gramStart"/>
      <w:r w:rsidR="000952A6" w:rsidRPr="000952A6">
        <w:rPr>
          <w:rFonts w:cs="Arial"/>
          <w:b/>
          <w:sz w:val="20"/>
        </w:rPr>
        <w:t>Figure 84</w:t>
      </w:r>
      <w:r w:rsidR="000952A6">
        <w:rPr>
          <w:rFonts w:cs="Arial"/>
          <w:sz w:val="20"/>
        </w:rPr>
        <w:t>.</w:t>
      </w:r>
      <w:proofErr w:type="gramEnd"/>
      <w:r w:rsidR="00010189" w:rsidRPr="009B41C9">
        <w:rPr>
          <w:rFonts w:cs="Arial"/>
          <w:sz w:val="20"/>
        </w:rPr>
        <w:t xml:space="preserve"> Daily habitat selection of carp shown as the tagged proportion upstream, downstream and in the refuge pool (left axis) in relation to the flow (right axis)</w:t>
      </w:r>
      <w:r w:rsidR="00010189" w:rsidRPr="009B41C9">
        <w:rPr>
          <w:sz w:val="20"/>
        </w:rPr>
        <w:t xml:space="preserve"> (Yallakool Creek flow -Blue, Wakool River –red)</w:t>
      </w:r>
      <w:r w:rsidR="00010189" w:rsidRPr="009B41C9">
        <w:rPr>
          <w:rFonts w:cs="Arial"/>
          <w:sz w:val="20"/>
        </w:rPr>
        <w:t>. Environmental water delivery is highlighted by blue bars.</w:t>
      </w:r>
      <w:r w:rsidR="00010189" w:rsidRPr="009B41C9">
        <w:rPr>
          <w:sz w:val="20"/>
        </w:rPr>
        <w:t xml:space="preserve"> </w:t>
      </w:r>
    </w:p>
    <w:p w:rsidR="00081606" w:rsidRPr="009B41C9" w:rsidRDefault="00081606" w:rsidP="009B41C9">
      <w:pPr>
        <w:spacing w:after="120" w:line="240" w:lineRule="auto"/>
        <w:rPr>
          <w:rFonts w:cs="Arial"/>
          <w:sz w:val="20"/>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81606" w:rsidRDefault="00081606" w:rsidP="00010189">
      <w:pPr>
        <w:spacing w:after="0" w:line="260" w:lineRule="atLeast"/>
        <w:rPr>
          <w:rFonts w:ascii="Times New Roman" w:hAnsi="Times New Roman"/>
        </w:rPr>
      </w:pPr>
    </w:p>
    <w:p w:rsidR="00081606" w:rsidRDefault="00081606" w:rsidP="00010189">
      <w:pPr>
        <w:spacing w:after="0" w:line="260" w:lineRule="atLeast"/>
        <w:rPr>
          <w:rFonts w:ascii="Times New Roman" w:hAnsi="Times New Roman"/>
        </w:rPr>
      </w:pPr>
    </w:p>
    <w:p w:rsidR="00081606" w:rsidRDefault="00081606" w:rsidP="00010189">
      <w:pPr>
        <w:spacing w:after="0" w:line="260" w:lineRule="atLeast"/>
        <w:rPr>
          <w:rFonts w:ascii="Times New Roman" w:hAnsi="Times New Roman"/>
        </w:rPr>
      </w:pPr>
    </w:p>
    <w:p w:rsidR="00081606" w:rsidRDefault="00081606" w:rsidP="00010189">
      <w:pPr>
        <w:spacing w:after="0" w:line="260" w:lineRule="atLeast"/>
        <w:rPr>
          <w:rFonts w:ascii="Times New Roman" w:hAnsi="Times New Roman"/>
        </w:rPr>
      </w:pPr>
    </w:p>
    <w:p w:rsidR="00081606" w:rsidRDefault="00081606" w:rsidP="00010189">
      <w:pPr>
        <w:spacing w:after="0" w:line="260" w:lineRule="atLeast"/>
        <w:rPr>
          <w:rFonts w:ascii="Times New Roman" w:hAnsi="Times New Roman"/>
        </w:rPr>
      </w:pPr>
    </w:p>
    <w:p w:rsidR="00010189" w:rsidRDefault="00010189" w:rsidP="00010189">
      <w:pPr>
        <w:spacing w:after="0" w:line="260" w:lineRule="atLeast"/>
        <w:rPr>
          <w:rFonts w:ascii="Times New Roman" w:hAnsi="Times New Roman"/>
        </w:rPr>
      </w:pPr>
    </w:p>
    <w:p w:rsidR="00010189" w:rsidRDefault="000952A6" w:rsidP="009B41C9">
      <w:pPr>
        <w:spacing w:after="120" w:line="240" w:lineRule="auto"/>
        <w:rPr>
          <w:rFonts w:cs="Arial"/>
          <w:sz w:val="20"/>
        </w:rPr>
      </w:pPr>
      <w:proofErr w:type="gramStart"/>
      <w:r w:rsidRPr="000952A6">
        <w:rPr>
          <w:rFonts w:cs="Arial"/>
          <w:b/>
          <w:sz w:val="20"/>
        </w:rPr>
        <w:t>Figure 85.</w:t>
      </w:r>
      <w:proofErr w:type="gramEnd"/>
      <w:r w:rsidR="00010189" w:rsidRPr="009B41C9">
        <w:rPr>
          <w:rFonts w:cs="Arial"/>
          <w:sz w:val="20"/>
        </w:rPr>
        <w:t xml:space="preserve"> </w:t>
      </w:r>
      <w:proofErr w:type="gramStart"/>
      <w:r w:rsidR="00010189" w:rsidRPr="009B41C9">
        <w:rPr>
          <w:rFonts w:cs="Arial"/>
          <w:sz w:val="20"/>
        </w:rPr>
        <w:t>Proportion of tagged carp (left axis) upstream of the refuge pool in the Wakool (green) and Yallakool (blue) in relation to the flow (right axis).</w:t>
      </w:r>
      <w:proofErr w:type="gramEnd"/>
      <w:r w:rsidR="00010189" w:rsidRPr="009B41C9">
        <w:rPr>
          <w:rFonts w:cs="Arial"/>
          <w:sz w:val="20"/>
        </w:rPr>
        <w:t xml:space="preserve"> </w:t>
      </w:r>
      <w:proofErr w:type="gramStart"/>
      <w:r w:rsidR="00010189" w:rsidRPr="009B41C9">
        <w:rPr>
          <w:rFonts w:cs="Arial"/>
          <w:sz w:val="20"/>
        </w:rPr>
        <w:t>Yallakool environmental water delivery shown by the blue bars.</w:t>
      </w:r>
      <w:proofErr w:type="gramEnd"/>
    </w:p>
    <w:p w:rsidR="0055339C" w:rsidRPr="009B41C9" w:rsidRDefault="0055339C" w:rsidP="009B41C9">
      <w:pPr>
        <w:spacing w:after="120" w:line="240" w:lineRule="auto"/>
        <w:rPr>
          <w:rFonts w:cs="Arial"/>
          <w:sz w:val="20"/>
        </w:rPr>
      </w:pPr>
    </w:p>
    <w:p w:rsidR="00010189" w:rsidRPr="00331CF8" w:rsidRDefault="0040167F" w:rsidP="00010189">
      <w:pPr>
        <w:ind w:right="-1"/>
        <w:rPr>
          <w:rFonts w:cs="Arial"/>
          <w:b/>
        </w:rPr>
      </w:pPr>
      <w:r>
        <w:rPr>
          <w:rFonts w:cs="Arial"/>
          <w:b/>
        </w:rPr>
        <w:lastRenderedPageBreak/>
        <w:t>General trends in fish movement</w:t>
      </w:r>
    </w:p>
    <w:p w:rsidR="00B7063F" w:rsidRPr="007E7F6C" w:rsidRDefault="00B7063F" w:rsidP="00B7063F">
      <w:pPr>
        <w:ind w:right="-1"/>
      </w:pPr>
      <w:r w:rsidRPr="007E7F6C">
        <w:t xml:space="preserve">All four monitored fish species displayed increased activity and displacement in response to increasing flow during spring and early summer. This period of increased movement corresponded with </w:t>
      </w:r>
      <w:r>
        <w:t xml:space="preserve">different </w:t>
      </w:r>
      <w:r w:rsidRPr="007E7F6C">
        <w:t>spawning periods for many of these fish.</w:t>
      </w:r>
      <w:r>
        <w:t xml:space="preserve"> Once fish moved away from the tagging location, there was a period of absence, but the vast majority of fish returned to the Wakool reserve pool. These observations suggest two important management issues. Firstly, the Wakool reserve is an important refuge pool in the region and is used by all fish species during periods of low flow. When flow declines in Yallakool creek and </w:t>
      </w:r>
      <w:r w:rsidR="0059591D">
        <w:t xml:space="preserve">the </w:t>
      </w:r>
      <w:r>
        <w:t>Wakool River</w:t>
      </w:r>
      <w:r w:rsidR="00E563AA">
        <w:t>,</w:t>
      </w:r>
      <w:r>
        <w:t xml:space="preserve"> available fish habitat declines, leaving small shallow pools with varying connectivity, with the Wakool reserve forming the largest in both size and depth and may drive much of the site fidelity observed. Secondly, the flow regimes delivered this watering year were sufficient for all tagged fish species to leave the pool and access new habitat, and also to subsequently return when flows ceased. Movement however, differed from previous data in both displacement distance, and the number of fish undertaking these movements was reduced corresponding with reduced flows. </w:t>
      </w:r>
    </w:p>
    <w:p w:rsidR="00B7063F" w:rsidRPr="007E7F6C" w:rsidRDefault="00B7063F" w:rsidP="00B7063F">
      <w:pPr>
        <w:spacing w:after="240"/>
      </w:pPr>
      <w:r w:rsidRPr="007E7F6C">
        <w:t>Delivery of environmental water encouraged all species, except Murray cod</w:t>
      </w:r>
      <w:r w:rsidR="00E563AA">
        <w:t>,</w:t>
      </w:r>
      <w:r w:rsidRPr="007E7F6C">
        <w:t xml:space="preserve"> to move into </w:t>
      </w:r>
      <w:r w:rsidR="00E563AA">
        <w:t>Yallakool C</w:t>
      </w:r>
      <w:r w:rsidRPr="007E7F6C">
        <w:t xml:space="preserve">reek. Murray cod </w:t>
      </w:r>
      <w:r w:rsidR="00CA514E">
        <w:t>moved</w:t>
      </w:r>
      <w:r w:rsidRPr="007E7F6C">
        <w:t xml:space="preserve"> during spring and early summer predominantly into the Wakool</w:t>
      </w:r>
      <w:r w:rsidR="00E563AA">
        <w:t xml:space="preserve"> River</w:t>
      </w:r>
      <w:r w:rsidRPr="007E7F6C">
        <w:t>, but this could have been related to habitat differences in the two systems as opposed to water delivery. This pattern of movement was consistent with spawning related behaviour, with cod moving upstream prior to a sedentary period, suggestive of nesting, before returning down</w:t>
      </w:r>
      <w:r w:rsidR="00E563AA">
        <w:t xml:space="preserve"> river to the refuge pool.</w:t>
      </w:r>
    </w:p>
    <w:p w:rsidR="00B7063F" w:rsidRDefault="00B7063F" w:rsidP="00B7063F">
      <w:pPr>
        <w:ind w:right="-1"/>
      </w:pPr>
      <w:r w:rsidRPr="007E7F6C">
        <w:t xml:space="preserve">Golden perch </w:t>
      </w:r>
      <w:r w:rsidR="00B63D26">
        <w:t>made</w:t>
      </w:r>
      <w:r w:rsidRPr="007E7F6C">
        <w:t xml:space="preserve"> movements consistent with that of spawning behaviour on the unregulated events during </w:t>
      </w:r>
      <w:r>
        <w:t>September</w:t>
      </w:r>
      <w:r w:rsidRPr="007E7F6C">
        <w:t xml:space="preserve"> </w:t>
      </w:r>
      <w:r w:rsidR="0059591D">
        <w:t xml:space="preserve">2012 </w:t>
      </w:r>
      <w:r>
        <w:t>but</w:t>
      </w:r>
      <w:r w:rsidRPr="007E7F6C">
        <w:t xml:space="preserve"> </w:t>
      </w:r>
      <w:r>
        <w:t xml:space="preserve">no </w:t>
      </w:r>
      <w:r w:rsidRPr="007E7F6C">
        <w:t xml:space="preserve">recruitment was detected in community sampling (possibly due to inadequate temperature cues). During environmental </w:t>
      </w:r>
      <w:r>
        <w:t>watering events</w:t>
      </w:r>
      <w:r w:rsidRPr="007E7F6C">
        <w:t>, even though temperatures were adequate</w:t>
      </w:r>
      <w:r>
        <w:t>,</w:t>
      </w:r>
      <w:r w:rsidRPr="007E7F6C">
        <w:t xml:space="preserve"> movements were not consistent with that of a spawning related behaviour, and this could have been due to inadequate magnitude and duration. </w:t>
      </w:r>
      <w:r>
        <w:t>Additional work is required to identify the most appropriate flows nee</w:t>
      </w:r>
      <w:r w:rsidR="00CA514E">
        <w:t>ded by golden and silver perch.</w:t>
      </w:r>
    </w:p>
    <w:p w:rsidR="00B7063F" w:rsidRPr="007E7F6C" w:rsidRDefault="00B7063F" w:rsidP="00B7063F">
      <w:pPr>
        <w:ind w:right="-1"/>
      </w:pPr>
      <w:r w:rsidRPr="007E7F6C">
        <w:t>Silver perch movement did not appear to be spawning</w:t>
      </w:r>
      <w:r>
        <w:t xml:space="preserve"> related, but the high activity</w:t>
      </w:r>
      <w:r w:rsidRPr="007E7F6C">
        <w:t xml:space="preserve"> indicates that longitudinal connectivity is important for this species, and that relatively high velocity areas may also be preferred. Environmental water delivery should be focused for this species on maintaining refuge </w:t>
      </w:r>
      <w:r w:rsidRPr="007E7F6C">
        <w:lastRenderedPageBreak/>
        <w:t>ha</w:t>
      </w:r>
      <w:r w:rsidR="00CA514E">
        <w:t>bitat (as with all other native species</w:t>
      </w:r>
      <w:r w:rsidRPr="007E7F6C">
        <w:t xml:space="preserve"> mentioned) during drought periods, and further testing</w:t>
      </w:r>
      <w:r w:rsidR="00CA514E">
        <w:t xml:space="preserve"> of relationships with flow through</w:t>
      </w:r>
      <w:r w:rsidRPr="007E7F6C">
        <w:t xml:space="preserve"> f</w:t>
      </w:r>
      <w:r w:rsidR="00CA514E">
        <w:t>low manipulation studies</w:t>
      </w:r>
      <w:r w:rsidRPr="007E7F6C">
        <w:t>.</w:t>
      </w:r>
    </w:p>
    <w:p w:rsidR="00B7063F" w:rsidRDefault="00B7063F" w:rsidP="00B7063F">
      <w:pPr>
        <w:ind w:right="-1"/>
      </w:pPr>
      <w:r w:rsidRPr="007E7F6C">
        <w:t xml:space="preserve">Carp movement within 2013 did not appear to be directly related to increases in flow or seasonally related to spawning behaviour, even though large unregulated flow events would have inundated spawning habitat such as wetland habitat. Movement during environmental </w:t>
      </w:r>
      <w:r>
        <w:t>watering</w:t>
      </w:r>
      <w:r w:rsidRPr="007E7F6C">
        <w:t xml:space="preserve"> did not increase markedly or appear to be spawning related. This movement data suggests that instre</w:t>
      </w:r>
      <w:r>
        <w:t>a</w:t>
      </w:r>
      <w:r w:rsidRPr="007E7F6C">
        <w:t>m flows s</w:t>
      </w:r>
      <w:r>
        <w:t xml:space="preserve">imilar to that delivered to promote </w:t>
      </w:r>
      <w:r w:rsidRPr="007E7F6C">
        <w:t>Murray cod spawning</w:t>
      </w:r>
      <w:r>
        <w:t xml:space="preserve"> </w:t>
      </w:r>
      <w:r w:rsidRPr="007E7F6C">
        <w:t>or flow generalist spawning (</w:t>
      </w:r>
      <w:r>
        <w:t>CEWO 2012)</w:t>
      </w:r>
      <w:r w:rsidRPr="007E7F6C">
        <w:t xml:space="preserve"> does not benefit carp recruitment, and even inundation of wetland habitats (unregulated flows) does not always elicit a spawning response. </w:t>
      </w:r>
      <w:r>
        <w:t>Hence, a positive outcome is that a</w:t>
      </w:r>
      <w:r w:rsidRPr="007E7F6C">
        <w:t xml:space="preserve"> targeted flow delivery for native</w:t>
      </w:r>
      <w:r w:rsidR="00CA514E">
        <w:t xml:space="preserve"> fish species</w:t>
      </w:r>
      <w:r w:rsidRPr="007E7F6C">
        <w:t xml:space="preserve"> d</w:t>
      </w:r>
      <w:r>
        <w:t>id</w:t>
      </w:r>
      <w:r w:rsidRPr="007E7F6C">
        <w:t xml:space="preserve"> not </w:t>
      </w:r>
      <w:r w:rsidR="00CA514E">
        <w:t>appear to</w:t>
      </w:r>
      <w:r w:rsidRPr="007E7F6C">
        <w:t xml:space="preserve"> benefit carp</w:t>
      </w:r>
      <w:r>
        <w:t xml:space="preserve"> dispersal. </w:t>
      </w:r>
    </w:p>
    <w:p w:rsidR="00A60B61" w:rsidRDefault="00A60B61">
      <w:pPr>
        <w:spacing w:after="0" w:line="240" w:lineRule="auto"/>
        <w:jc w:val="left"/>
        <w:rPr>
          <w:b/>
          <w:bCs/>
          <w:iCs/>
          <w:color w:val="4F6228"/>
          <w:sz w:val="32"/>
          <w:szCs w:val="28"/>
          <w:lang w:val="en-US"/>
        </w:rPr>
      </w:pPr>
      <w:r>
        <w:br w:type="page"/>
      </w:r>
    </w:p>
    <w:p w:rsidR="007D719C" w:rsidRDefault="00A60B61" w:rsidP="007D719C">
      <w:pPr>
        <w:pStyle w:val="MurrumH2"/>
        <w:ind w:left="709" w:right="-1" w:hanging="709"/>
      </w:pPr>
      <w:bookmarkStart w:id="7" w:name="_Toc405894032"/>
      <w:r>
        <w:lastRenderedPageBreak/>
        <w:t xml:space="preserve">Objective 5: </w:t>
      </w:r>
      <w:r w:rsidR="007D719C" w:rsidRPr="007D719C">
        <w:t>Support breeding</w:t>
      </w:r>
      <w:r w:rsidR="007D719C">
        <w:t xml:space="preserve"> and recruitment of native fish</w:t>
      </w:r>
      <w:bookmarkEnd w:id="7"/>
    </w:p>
    <w:p w:rsidR="00D63AA1" w:rsidRDefault="00D63AA1" w:rsidP="007D719C">
      <w:pPr>
        <w:pStyle w:val="MurrumH3"/>
        <w:ind w:left="567" w:hanging="567"/>
      </w:pPr>
      <w:bookmarkStart w:id="8" w:name="_Toc405894033"/>
      <w:r w:rsidRPr="00F47BB3">
        <w:t>Fish</w:t>
      </w:r>
      <w:r>
        <w:t xml:space="preserve"> </w:t>
      </w:r>
      <w:r w:rsidR="00211F3B">
        <w:t>spawning</w:t>
      </w:r>
      <w:r>
        <w:t xml:space="preserve"> </w:t>
      </w:r>
      <w:bookmarkEnd w:id="4"/>
      <w:r w:rsidR="00F84F21">
        <w:t>(abundance of larval fish and eggs)</w:t>
      </w:r>
      <w:bookmarkEnd w:id="8"/>
    </w:p>
    <w:p w:rsidR="002A5CEF" w:rsidRDefault="00A349E3">
      <w:pPr>
        <w:spacing w:after="0" w:line="240" w:lineRule="auto"/>
        <w:jc w:val="left"/>
        <w:rPr>
          <w:b/>
        </w:rPr>
      </w:pPr>
      <w:r>
        <w:rPr>
          <w:b/>
          <w:noProof/>
          <w:lang w:eastAsia="en-AU"/>
        </w:rPr>
        <w:pict>
          <v:shape id="_x0000_s127867" type="#_x0000_t202" style="position:absolute;margin-left:-2.25pt;margin-top:2.3pt;width:432.3pt;height:549.6pt;z-index:251826176" fillcolor="#86b29e">
            <v:textbox style="mso-next-textbox:#_x0000_s127867">
              <w:txbxContent>
                <w:p w:rsidR="00311975" w:rsidRDefault="00311975" w:rsidP="00A30A42">
                  <w:pPr>
                    <w:spacing w:after="0" w:line="240" w:lineRule="auto"/>
                    <w:ind w:left="284"/>
                    <w:jc w:val="center"/>
                  </w:pPr>
                </w:p>
                <w:p w:rsidR="00311975" w:rsidRDefault="00311975" w:rsidP="002A5CEF">
                  <w:pPr>
                    <w:ind w:left="284" w:right="-1"/>
                    <w:jc w:val="center"/>
                  </w:pPr>
                  <w:r w:rsidRPr="009312C9">
                    <w:rPr>
                      <w:noProof/>
                      <w:lang w:eastAsia="en-AU"/>
                    </w:rPr>
                    <w:drawing>
                      <wp:inline distT="0" distB="0" distL="0" distR="0">
                        <wp:extent cx="2628900" cy="2175051"/>
                        <wp:effectExtent l="19050" t="0" r="0" b="0"/>
                        <wp:docPr id="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screen"/>
                                <a:srcRect r="43876" b="5926"/>
                                <a:stretch>
                                  <a:fillRect/>
                                </a:stretch>
                              </pic:blipFill>
                              <pic:spPr bwMode="auto">
                                <a:xfrm>
                                  <a:off x="0" y="0"/>
                                  <a:ext cx="2628900" cy="2175051"/>
                                </a:xfrm>
                                <a:prstGeom prst="rect">
                                  <a:avLst/>
                                </a:prstGeom>
                                <a:noFill/>
                                <a:ln w="9525">
                                  <a:noFill/>
                                  <a:miter lim="800000"/>
                                  <a:headEnd/>
                                  <a:tailEnd/>
                                </a:ln>
                              </pic:spPr>
                            </pic:pic>
                          </a:graphicData>
                        </a:graphic>
                      </wp:inline>
                    </w:drawing>
                  </w:r>
                </w:p>
                <w:p w:rsidR="00311975" w:rsidRPr="001700C6" w:rsidRDefault="00311975" w:rsidP="002A5CEF">
                  <w:pPr>
                    <w:shd w:val="clear" w:color="auto" w:fill="86B29E"/>
                    <w:spacing w:after="120" w:line="240" w:lineRule="auto"/>
                    <w:ind w:left="284" w:right="-1"/>
                    <w:rPr>
                      <w:b/>
                    </w:rPr>
                  </w:pPr>
                  <w:r>
                    <w:rPr>
                      <w:b/>
                    </w:rPr>
                    <w:t>Key findings</w:t>
                  </w:r>
                </w:p>
                <w:p w:rsidR="00311975" w:rsidRPr="00350F97" w:rsidRDefault="00311975" w:rsidP="00350F97">
                  <w:pPr>
                    <w:pStyle w:val="ListParagraph"/>
                    <w:numPr>
                      <w:ilvl w:val="0"/>
                      <w:numId w:val="10"/>
                    </w:numPr>
                    <w:spacing w:after="120" w:line="240" w:lineRule="auto"/>
                    <w:ind w:left="357" w:hanging="357"/>
                    <w:rPr>
                      <w:szCs w:val="22"/>
                    </w:rPr>
                  </w:pPr>
                  <w:r w:rsidRPr="00350F97">
                    <w:rPr>
                      <w:i/>
                      <w:szCs w:val="22"/>
                    </w:rPr>
                    <w:t>Larvae of ten species of fish, of which 8 were native, were found in the Edward-Wakool system over the 2012-2013 spawning season</w:t>
                  </w:r>
                  <w:r w:rsidRPr="00350F97">
                    <w:rPr>
                      <w:szCs w:val="22"/>
                    </w:rPr>
                    <w:t xml:space="preserve">. Larvae of only one species, carp gudgeon, were found in significantly higher numbers immediately after an environmental fresh when compared to rivers that did not receive environmental water. </w:t>
                  </w:r>
                </w:p>
                <w:p w:rsidR="00311975" w:rsidRDefault="00311975" w:rsidP="00350F97">
                  <w:pPr>
                    <w:numPr>
                      <w:ilvl w:val="0"/>
                      <w:numId w:val="10"/>
                    </w:numPr>
                    <w:spacing w:after="120" w:line="240" w:lineRule="auto"/>
                    <w:ind w:left="357" w:hanging="357"/>
                  </w:pPr>
                  <w:r w:rsidRPr="00350F97">
                    <w:rPr>
                      <w:i/>
                    </w:rPr>
                    <w:t xml:space="preserve">There was no evidence of golden and silver perch spawning as a result of the environmental watering </w:t>
                  </w:r>
                  <w:r w:rsidRPr="00350F97">
                    <w:rPr>
                      <w:szCs w:val="22"/>
                    </w:rPr>
                    <w:t>freshes delivered to Colligen Creek in November 2012.</w:t>
                  </w:r>
                  <w:r>
                    <w:t xml:space="preserve"> No eggs or larvae of silver or golden perch were found during or immediately after the watering actions. Although there were fish moving during all three</w:t>
                  </w:r>
                  <w:r w:rsidRPr="00AF0D9F">
                    <w:t xml:space="preserve"> </w:t>
                  </w:r>
                  <w:r>
                    <w:t>environmental watering events it is not known if any of these movements resulted in spawning because most adult golden perch migrated downstream outside the larval monitoring zone. Future monitoring should assess spawning in downstream sites.</w:t>
                  </w:r>
                </w:p>
                <w:p w:rsidR="00311975" w:rsidRDefault="00311975" w:rsidP="00350F97">
                  <w:pPr>
                    <w:numPr>
                      <w:ilvl w:val="0"/>
                      <w:numId w:val="10"/>
                    </w:numPr>
                    <w:spacing w:after="120" w:line="240" w:lineRule="auto"/>
                    <w:ind w:left="357" w:hanging="357"/>
                  </w:pPr>
                  <w:r w:rsidRPr="00350F97">
                    <w:rPr>
                      <w:i/>
                    </w:rPr>
                    <w:t>There was no evidence that the nursery and larval dispersal conditions of Murray cod were enhanced as a result of the October to December 2012 Yallakool Creek watering action</w:t>
                  </w:r>
                  <w:r w:rsidRPr="00350F97">
                    <w:rPr>
                      <w:b/>
                    </w:rPr>
                    <w:t xml:space="preserve">. </w:t>
                  </w:r>
                  <w:r>
                    <w:rPr>
                      <w:b/>
                    </w:rPr>
                    <w:t>A</w:t>
                  </w:r>
                  <w:r>
                    <w:t xml:space="preserve">lthough </w:t>
                  </w:r>
                  <w:r w:rsidRPr="009B7AF4">
                    <w:t>Murray cod larvae were found in the Yallakool</w:t>
                  </w:r>
                  <w:r>
                    <w:t xml:space="preserve"> Creek</w:t>
                  </w:r>
                  <w:r w:rsidRPr="009B7AF4">
                    <w:t xml:space="preserve">, </w:t>
                  </w:r>
                  <w:r>
                    <w:t>they were</w:t>
                  </w:r>
                  <w:r w:rsidRPr="009B7AF4">
                    <w:t xml:space="preserve"> not </w:t>
                  </w:r>
                  <w:r>
                    <w:t xml:space="preserve">in </w:t>
                  </w:r>
                  <w:r w:rsidRPr="009B7AF4">
                    <w:t xml:space="preserve">significantly </w:t>
                  </w:r>
                  <w:r>
                    <w:t>greater numbers</w:t>
                  </w:r>
                  <w:r w:rsidRPr="009B7AF4">
                    <w:t xml:space="preserve"> than </w:t>
                  </w:r>
                  <w:r>
                    <w:t xml:space="preserve">in </w:t>
                  </w:r>
                  <w:r w:rsidRPr="009B7AF4">
                    <w:t>the rivers that did no</w:t>
                  </w:r>
                  <w:r>
                    <w:t>t receive environmental water</w:t>
                  </w:r>
                  <w:r w:rsidRPr="009B7AF4">
                    <w:t xml:space="preserve">. </w:t>
                  </w:r>
                  <w:r w:rsidRPr="008317A9">
                    <w:rPr>
                      <w:szCs w:val="22"/>
                    </w:rPr>
                    <w:t>The spawning and drifting of Murray Cod occurred independently of the environmental watering</w:t>
                  </w:r>
                  <w:r>
                    <w:rPr>
                      <w:szCs w:val="22"/>
                    </w:rPr>
                    <w:t>.</w:t>
                  </w:r>
                </w:p>
                <w:p w:rsidR="00311975" w:rsidRPr="00350F97" w:rsidRDefault="00311975" w:rsidP="00350F97">
                  <w:pPr>
                    <w:spacing w:after="240"/>
                  </w:pPr>
                </w:p>
              </w:txbxContent>
            </v:textbox>
          </v:shape>
        </w:pict>
      </w:r>
      <w:r w:rsidR="002A5CEF">
        <w:rPr>
          <w:b/>
        </w:rPr>
        <w:br w:type="page"/>
      </w:r>
    </w:p>
    <w:p w:rsidR="00F84F21" w:rsidRDefault="00F84F21" w:rsidP="00D63AA1">
      <w:pPr>
        <w:spacing w:after="200"/>
        <w:ind w:right="-1"/>
        <w:rPr>
          <w:b/>
        </w:rPr>
      </w:pPr>
      <w:r w:rsidRPr="00F84F21">
        <w:rPr>
          <w:b/>
        </w:rPr>
        <w:lastRenderedPageBreak/>
        <w:t>Background</w:t>
      </w:r>
    </w:p>
    <w:p w:rsidR="00A825D3" w:rsidRDefault="00A825D3" w:rsidP="00A825D3">
      <w:pPr>
        <w:pStyle w:val="ListParagraph"/>
        <w:ind w:left="0"/>
      </w:pPr>
      <w:r>
        <w:t>The distribution and abundance of Murray-Darling Basin native fish populations have undergone consid</w:t>
      </w:r>
      <w:r w:rsidR="004D50C3">
        <w:t>erable declines since European s</w:t>
      </w:r>
      <w:r>
        <w:t>ettlement, and current populations are estimated to constitute just 10% of that which may have occurr</w:t>
      </w:r>
      <w:r w:rsidR="00E15B30">
        <w:t>ed historically (Lintermans 2007</w:t>
      </w:r>
      <w:r>
        <w:t xml:space="preserve">). One of the major causes of this decline is river regulation, which has reduced the frequency and magnitude of flow extremes and in many regions has altered the seasonality of river flows (Cadwallader 1978). The ecological requirements of freshwater fish are considered to be closely linked to flow, with changes in hydraulic conditions having considerable effect on pre-spawning condition and movement, spawning and subsequent recruitment, as well as the provision of food and habitat resources (Humphries and Lake 2003). To mitigate some of the effects of regulation on the ecology and health of Murray-Darling </w:t>
      </w:r>
      <w:proofErr w:type="gramStart"/>
      <w:r>
        <w:t>rivers</w:t>
      </w:r>
      <w:proofErr w:type="gramEnd"/>
      <w:r>
        <w:t>, the release of environmental flows is becoming a more commonly applied restoration tool, and in the context improving fish populations, is seen as a potential way of enhancing the spawning and recruitment of native fish species (Murray-Darlin</w:t>
      </w:r>
      <w:r w:rsidR="00E15B30">
        <w:t xml:space="preserve">g Basin Commission </w:t>
      </w:r>
      <w:r w:rsidR="00CA514E">
        <w:t>2004).</w:t>
      </w:r>
    </w:p>
    <w:p w:rsidR="00A825D3" w:rsidRDefault="00A825D3" w:rsidP="00A825D3">
      <w:pPr>
        <w:pStyle w:val="ListParagraph"/>
        <w:ind w:left="0"/>
      </w:pPr>
      <w:r>
        <w:t>Murray-Darling fish appear to exhibit a diversity of flow requirements, although for many species, knowledge of specific flow requirements for many species</w:t>
      </w:r>
      <w:r w:rsidR="00324611">
        <w:t xml:space="preserve"> is poor (Humphries et al. 1999;</w:t>
      </w:r>
      <w:r>
        <w:t xml:space="preserve"> Pusey et al. 2004). Humphries et al. (1999) proposed three broad groups for native fish based on their life history, and likely flow requirements for spawning and recruitment. ‘Mode 1’ fish, are characterised as long-lived, large-bodied fish species whose spawning, or magnitude of spawning is associated with flow pulses, such as Golden and Silver Perch; ‘Mode 2’ fish, are characterised as long-lived, larged-bodied fish species whose spawning is independent of flow conditions, but whose recruitment may benefit from flow events (e.g Murray cod, trout cod, riverblackfish); and ‘Mode 3’ fish are short-lived, small-bodied fish that also spawn independently of flow pulses, and may well flourish under low flow conditions due to the warm temperatures and higher food resources that such environments can provide (e.g carp gudgeon, Australian smelt, unspecked hardyhead, flathead gudgeon) (Humphries et al. 1999). Flow-response studies of native fish spawning and recruitment that have been conducted since the modes proposed by Humphries et al. (1999), and in particular those that have focussed on assessing both overbank and large within channel environmental flows, give support to the life history modes proposed, in particular confirming the importance of flow pulses for golden and silver perch spawning and </w:t>
      </w:r>
      <w:r w:rsidRPr="00434E9E">
        <w:t xml:space="preserve">recruitment (Mallen-Cooper </w:t>
      </w:r>
      <w:r w:rsidR="00434E9E" w:rsidRPr="00434E9E">
        <w:t xml:space="preserve">and Stuart </w:t>
      </w:r>
      <w:r w:rsidR="00324611">
        <w:t>2003;</w:t>
      </w:r>
      <w:r w:rsidRPr="00434E9E">
        <w:t xml:space="preserve"> Roberts </w:t>
      </w:r>
      <w:r w:rsidR="00434E9E" w:rsidRPr="00434E9E">
        <w:t xml:space="preserve">et al. </w:t>
      </w:r>
      <w:r w:rsidR="00324611">
        <w:t>2008;</w:t>
      </w:r>
      <w:r w:rsidRPr="00434E9E">
        <w:t xml:space="preserve"> Zampatti </w:t>
      </w:r>
      <w:r w:rsidR="00324611">
        <w:t>and L</w:t>
      </w:r>
      <w:r w:rsidR="00434E9E" w:rsidRPr="00434E9E">
        <w:t>eigh</w:t>
      </w:r>
      <w:r w:rsidRPr="00434E9E">
        <w:t xml:space="preserve"> 2013), and</w:t>
      </w:r>
      <w:r>
        <w:t xml:space="preserve"> the independence of species such as Murray cod spawning from flow conditions. Less has been documented </w:t>
      </w:r>
      <w:r>
        <w:lastRenderedPageBreak/>
        <w:t>on the role of flow in the spawning and recruitment for smaller bodied species ho</w:t>
      </w:r>
      <w:r w:rsidR="00324611">
        <w:t>wever (but see King et al. 2003;</w:t>
      </w:r>
      <w:r>
        <w:t xml:space="preserve"> Tonkin et</w:t>
      </w:r>
      <w:r w:rsidR="00324611">
        <w:t xml:space="preserve"> al. 2008</w:t>
      </w:r>
      <w:r w:rsidR="0016014F">
        <w:t>a</w:t>
      </w:r>
      <w:r w:rsidR="00324611">
        <w:t>;</w:t>
      </w:r>
      <w:r w:rsidR="00434E9E">
        <w:t xml:space="preserve"> Tonkin et al. 2011).</w:t>
      </w:r>
    </w:p>
    <w:p w:rsidR="00A825D3" w:rsidRDefault="00A825D3" w:rsidP="00A825D3">
      <w:pPr>
        <w:pStyle w:val="ListParagraph"/>
        <w:ind w:left="0"/>
      </w:pPr>
      <w:r>
        <w:t>One of the objectives of the 2012-2013 watering actions in the Edward-Wakool system was to provide spawning outcomes for native fish. For many rivers in the Murray-Darling Basin, including those in the Edward-Wakool system, constraints to water delivery limit the extent to which environmental watering actions can mimic magnitude, timing and duration of the natural flood regime. While large in-channel pulses have been found to promote recruitment in golden perch, silver perch and Murray Cod, less is known of the effect of smaller in-channel pulses on the spawning and recruitment of native fish. Monitoring of the abundance and diversity of larval fish was undertaken through spring and summer of 2012-2013 to detect which species of the Edward-Wakool fish community had spawned, and to assess the effect of small in-channel pulses on spawning (this section) and recruitment (section 7.5.2).</w:t>
      </w:r>
    </w:p>
    <w:p w:rsidR="00832730" w:rsidRDefault="00832730" w:rsidP="00832730">
      <w:pPr>
        <w:pStyle w:val="ListParagraph"/>
        <w:ind w:left="0"/>
        <w:rPr>
          <w:b/>
        </w:rPr>
      </w:pPr>
      <w:r w:rsidRPr="00F05D41">
        <w:rPr>
          <w:b/>
        </w:rPr>
        <w:t>Hypotheses</w:t>
      </w:r>
    </w:p>
    <w:p w:rsidR="00832730" w:rsidRDefault="00832730" w:rsidP="00734C18">
      <w:pPr>
        <w:pStyle w:val="ListParagraph"/>
        <w:numPr>
          <w:ilvl w:val="0"/>
          <w:numId w:val="26"/>
        </w:numPr>
      </w:pPr>
      <w:r>
        <w:t>The spawning of some native fish species, as measured by abundance of larvae, will increase either during or following environmental water delivery, compared to nearby rivers not receiving environmental water.</w:t>
      </w:r>
    </w:p>
    <w:p w:rsidR="00832730" w:rsidRDefault="00832730" w:rsidP="00734C18">
      <w:pPr>
        <w:pStyle w:val="ListParagraph"/>
        <w:numPr>
          <w:ilvl w:val="0"/>
          <w:numId w:val="26"/>
        </w:numPr>
      </w:pPr>
      <w:r>
        <w:t>Production of larvae will be significantly greater in the rivers receiving environmenental freshes compared to those that do not.</w:t>
      </w:r>
    </w:p>
    <w:p w:rsidR="00A825D3" w:rsidRPr="00F84F21" w:rsidRDefault="00A825D3" w:rsidP="00FF745C">
      <w:pPr>
        <w:spacing w:after="240"/>
        <w:rPr>
          <w:b/>
        </w:rPr>
      </w:pPr>
      <w:r w:rsidRPr="00F84F21">
        <w:rPr>
          <w:b/>
        </w:rPr>
        <w:t>Methods</w:t>
      </w:r>
    </w:p>
    <w:p w:rsidR="00A825D3" w:rsidRDefault="00A825D3" w:rsidP="00A825D3">
      <w:pPr>
        <w:ind w:right="-1"/>
      </w:pPr>
      <w:r w:rsidRPr="00EF648C">
        <w:t xml:space="preserve">Eggs, larvae </w:t>
      </w:r>
      <w:r>
        <w:t xml:space="preserve">(Figure 86) </w:t>
      </w:r>
      <w:r w:rsidRPr="00EF648C">
        <w:t xml:space="preserve">and juvenile fish </w:t>
      </w:r>
      <w:r>
        <w:t xml:space="preserve">were sampled </w:t>
      </w:r>
      <w:r w:rsidRPr="00EF648C">
        <w:t xml:space="preserve">to evaluate the spawning response of fish to specific flow </w:t>
      </w:r>
      <w:r>
        <w:t>events</w:t>
      </w:r>
      <w:r w:rsidRPr="00EF648C">
        <w:t xml:space="preserve">. </w:t>
      </w:r>
      <w:r>
        <w:t>Sampling, which involved a combination of quatrefoil light traps and boat trawls, was undertaken fortnightly across five rivers</w:t>
      </w:r>
      <w:r w:rsidRPr="00F57F21">
        <w:t xml:space="preserve"> </w:t>
      </w:r>
      <w:r>
        <w:t>in</w:t>
      </w:r>
      <w:r w:rsidRPr="00F57F21">
        <w:t xml:space="preserve"> the Edward-Wakool system from </w:t>
      </w:r>
      <w:r>
        <w:t>August</w:t>
      </w:r>
      <w:r w:rsidRPr="00F57F21">
        <w:t xml:space="preserve"> 201</w:t>
      </w:r>
      <w:r>
        <w:t>2</w:t>
      </w:r>
      <w:r w:rsidRPr="00F57F21">
        <w:t xml:space="preserve"> </w:t>
      </w:r>
      <w:r>
        <w:t>to</w:t>
      </w:r>
      <w:r w:rsidRPr="00F57F21">
        <w:t xml:space="preserve"> </w:t>
      </w:r>
      <w:r w:rsidRPr="0041313E">
        <w:t>April</w:t>
      </w:r>
      <w:r>
        <w:t xml:space="preserve"> 2013. Col</w:t>
      </w:r>
      <w:r w:rsidR="00434E9E">
        <w:t>ligen Creek and Yallakool Creek</w:t>
      </w:r>
      <w:r>
        <w:t xml:space="preserve"> received environmental freshes,</w:t>
      </w:r>
      <w:r w:rsidR="00434E9E">
        <w:t xml:space="preserve"> the Wakool River and Little Merran Creek did not receive environmental freshes (controls</w:t>
      </w:r>
      <w:proofErr w:type="gramStart"/>
      <w:r w:rsidR="00434E9E">
        <w:t>)  and</w:t>
      </w:r>
      <w:proofErr w:type="gramEnd"/>
      <w:r w:rsidR="00434E9E">
        <w:t xml:space="preserve"> the Edward River was included </w:t>
      </w:r>
      <w:r>
        <w:t>as it was the source of the environmental water delivered to Coll</w:t>
      </w:r>
      <w:r w:rsidR="00434E9E">
        <w:t>igen Creek and Yallakool Creek.</w:t>
      </w:r>
    </w:p>
    <w:p w:rsidR="00A825D3" w:rsidRDefault="00A825D3" w:rsidP="00A825D3">
      <w:pPr>
        <w:ind w:right="-1"/>
      </w:pPr>
      <w:r>
        <w:t>To sample for larval and juvenile fish, three quatrefoil perspex light traps containing</w:t>
      </w:r>
      <w:r w:rsidRPr="0041313E">
        <w:t xml:space="preserve"> bioluminescent light sticks</w:t>
      </w:r>
      <w:r w:rsidRPr="00F57F21">
        <w:t xml:space="preserve"> </w:t>
      </w:r>
      <w:r>
        <w:t xml:space="preserve">(Figure 87) were set at five sites within each river (15 traps in total per river). Light traps were </w:t>
      </w:r>
      <w:r>
        <w:lastRenderedPageBreak/>
        <w:t xml:space="preserve">deployed randomly along the littoral edge at each site at dusk, and retrieved the following morning (7:00-9:00 am).  Five by 5 minute boat trawls were undertaken in each river, at one site (Figure 88). The boat trawls, which targeted pelagic eggs, larvae and juveniles entrained in the water column, involved deploying a 500 </w:t>
      </w:r>
      <w:r w:rsidRPr="006D65F2">
        <w:rPr>
          <w:i/>
        </w:rPr>
        <w:t>µ</w:t>
      </w:r>
      <w:r>
        <w:t xml:space="preserve">m conical drift net (0.5 m mouth) on one side of the boat, and slowly </w:t>
      </w:r>
      <w:r w:rsidR="00FF745C">
        <w:t>zigzagging</w:t>
      </w:r>
      <w:r>
        <w:t xml:space="preserve"> across the river in an upstream direction. </w:t>
      </w:r>
      <w:r w:rsidRPr="00EF648C">
        <w:t>The amount of water filtered by each</w:t>
      </w:r>
      <w:r>
        <w:t xml:space="preserve"> trawl was</w:t>
      </w:r>
      <w:r w:rsidRPr="00EF648C">
        <w:t xml:space="preserve"> recorded by a flow meter placed within the mouth of the net</w:t>
      </w:r>
      <w:r>
        <w:t xml:space="preserve">. </w:t>
      </w:r>
    </w:p>
    <w:p w:rsidR="00A825D3" w:rsidRDefault="00A825D3" w:rsidP="00A825D3">
      <w:pPr>
        <w:ind w:right="-1"/>
      </w:pPr>
      <w:r>
        <w:t xml:space="preserve">Additional </w:t>
      </w:r>
      <w:r w:rsidR="00434E9E">
        <w:t xml:space="preserve">targeted </w:t>
      </w:r>
      <w:r>
        <w:t xml:space="preserve">drift net sampling was undertaken in December 2012 and </w:t>
      </w:r>
      <w:r w:rsidRPr="003D1C5A">
        <w:t>February 2013</w:t>
      </w:r>
      <w:r>
        <w:t xml:space="preserve"> </w:t>
      </w:r>
      <w:r w:rsidRPr="00FF082E">
        <w:t>to assess if golden perch and silver per</w:t>
      </w:r>
      <w:r>
        <w:t xml:space="preserve">ch spawned in response to the </w:t>
      </w:r>
      <w:r w:rsidRPr="00FF082E">
        <w:t>in-channel fresh</w:t>
      </w:r>
      <w:r>
        <w:t>es delivered to Colligen Creek and Yallakool Creek by the Commonwealth Water holder (Watering actions 2 &amp;3, see section 3)</w:t>
      </w:r>
      <w:r w:rsidRPr="00FF082E">
        <w:t xml:space="preserve">. </w:t>
      </w:r>
      <w:r>
        <w:t>The catch of larvae and eggs caught in Colligen Creek was compared to two rivers (Wakool River and Yallakool Creek) that did not receive environmental water, over three consecutive nights during the peak of the freshes (12-14 December 2012 and 5-7 Febru</w:t>
      </w:r>
      <w:r w:rsidR="00434E9E">
        <w:t>ary 2013). At each river, three</w:t>
      </w:r>
      <w:r>
        <w:t xml:space="preserve"> conical drift nets were set in the evening (1 hour after last light), and retrieved first thing in the morning. </w:t>
      </w:r>
      <w:r w:rsidRPr="00EF648C">
        <w:t>The amount of water filtered by each</w:t>
      </w:r>
      <w:r>
        <w:t xml:space="preserve"> trawl was</w:t>
      </w:r>
      <w:r w:rsidRPr="00EF648C">
        <w:t xml:space="preserve"> recorded by a flow meter placed within the mouth of the net</w:t>
      </w:r>
      <w:r>
        <w:t xml:space="preserve">. </w:t>
      </w:r>
    </w:p>
    <w:p w:rsidR="00A825D3" w:rsidRDefault="00A825D3" w:rsidP="00A825D3">
      <w:pPr>
        <w:tabs>
          <w:tab w:val="left" w:pos="3817"/>
        </w:tabs>
        <w:ind w:right="-1"/>
      </w:pPr>
      <w:r>
        <w:t xml:space="preserve">Larvae and juveniles collected from the light traps, boat trawls and drift nets were preserved in 90% ethanol and returned to the laboratory for processing. All individuals were identified, measured (SL mm), and their developmental stage recorded according to Serafini and Humphries (2004). Here, we </w:t>
      </w:r>
      <w:r w:rsidR="00434E9E">
        <w:t>classify</w:t>
      </w:r>
      <w:r>
        <w:t xml:space="preserve"> larvae within five key developmental stages; protolarvae (with and without yolksac), flexion, postflexion, metalarvae and juvenile/adults. Otoliths were extracted from a subset of Murray cod and carp gudgeon larvae to determine growth rates and hatch dates</w:t>
      </w:r>
      <w:r w:rsidR="00434E9E">
        <w:t xml:space="preserve"> (section</w:t>
      </w:r>
      <w:r>
        <w:t xml:space="preserve"> 7.5.2</w:t>
      </w:r>
      <w:r w:rsidR="00434E9E">
        <w:t>)</w:t>
      </w:r>
      <w:r>
        <w:t>.</w:t>
      </w:r>
    </w:p>
    <w:p w:rsidR="00A825D3" w:rsidRDefault="00A825D3" w:rsidP="00A825D3">
      <w:pPr>
        <w:tabs>
          <w:tab w:val="left" w:pos="3817"/>
        </w:tabs>
        <w:ind w:right="-1"/>
      </w:pPr>
      <w:r>
        <w:t>The number of fish/</w:t>
      </w:r>
      <w:r w:rsidRPr="00EF648C">
        <w:t xml:space="preserve">eggs collected </w:t>
      </w:r>
      <w:r>
        <w:t>in drift nets and boat trawls were</w:t>
      </w:r>
      <w:r w:rsidRPr="00EF648C">
        <w:t xml:space="preserve"> standardised to the amount of water filtered by the net</w:t>
      </w:r>
      <w:r>
        <w:t xml:space="preserve">. Due to the patchy nature of larval fish aggregation, larvae collected in the three light traps at each river site were pooled to make up one larger composite sample, giving five replicate samples per river, per trip. Response variables were </w:t>
      </w:r>
      <w:r w:rsidRPr="00191651">
        <w:t>log-transformed</w:t>
      </w:r>
      <w:r>
        <w:t xml:space="preserve"> prior to statistical analyses when necessary to normalise data and stabilize variances. To test if the production of larvae (total abundance) was significantly different across the 5 rivers across the entire spawning season, total larval abundance was analysed for all species (where there was enough data) using a one way ANOVA with river as the grouping variable. When significant differences were indicated, </w:t>
      </w:r>
      <w:r>
        <w:rPr>
          <w:i/>
          <w:iCs/>
        </w:rPr>
        <w:t xml:space="preserve">post hoc </w:t>
      </w:r>
      <w:r>
        <w:t xml:space="preserve">pairwise comparisons were undertaken to determine differences between the Rivers. Where log-transformations </w:t>
      </w:r>
      <w:r>
        <w:lastRenderedPageBreak/>
        <w:t>failed to normalize species abundance data, a generalized linear model with a poisson distribution was used to test the effect of river instead.</w:t>
      </w:r>
    </w:p>
    <w:p w:rsidR="00CE48A3" w:rsidRDefault="00A825D3" w:rsidP="00263CCF">
      <w:pPr>
        <w:pStyle w:val="Default"/>
        <w:spacing w:after="360" w:line="360" w:lineRule="auto"/>
        <w:jc w:val="both"/>
        <w:rPr>
          <w:rFonts w:ascii="Calibri" w:eastAsia="Calibri" w:hAnsi="Calibri" w:cs="Calibri"/>
          <w:color w:val="auto"/>
          <w:sz w:val="22"/>
          <w:szCs w:val="20"/>
          <w:lang w:eastAsia="en-US"/>
        </w:rPr>
      </w:pPr>
      <w:r w:rsidRPr="00263CCF">
        <w:rPr>
          <w:rFonts w:ascii="Calibri" w:eastAsia="Calibri" w:hAnsi="Calibri" w:cs="Calibri"/>
          <w:color w:val="auto"/>
          <w:sz w:val="22"/>
          <w:szCs w:val="20"/>
          <w:lang w:eastAsia="en-US"/>
        </w:rPr>
        <w:t>An asymmetrical BACI (before-after, control-impact) (Underwood 1991) statistical design was used to test the effect of specific 2012-2013 environmental water actions on larval abundance in the Edward-Wakool river system</w:t>
      </w:r>
      <w:r w:rsidR="008F7323" w:rsidRPr="00263CCF">
        <w:rPr>
          <w:rFonts w:ascii="Calibri" w:eastAsia="Calibri" w:hAnsi="Calibri" w:cs="Calibri"/>
          <w:color w:val="auto"/>
          <w:sz w:val="22"/>
          <w:szCs w:val="20"/>
          <w:lang w:eastAsia="en-US"/>
        </w:rPr>
        <w:t xml:space="preserve">. </w:t>
      </w:r>
      <w:r w:rsidRPr="00263CCF">
        <w:rPr>
          <w:rFonts w:ascii="Calibri" w:eastAsia="Calibri" w:hAnsi="Calibri" w:cs="Calibri"/>
          <w:color w:val="auto"/>
          <w:sz w:val="22"/>
          <w:szCs w:val="20"/>
          <w:lang w:eastAsia="en-US"/>
        </w:rPr>
        <w:t xml:space="preserve">Differences in mean number of larvae between control/impact </w:t>
      </w:r>
      <w:proofErr w:type="gramStart"/>
      <w:r w:rsidRPr="00263CCF">
        <w:rPr>
          <w:rFonts w:ascii="Calibri" w:eastAsia="Calibri" w:hAnsi="Calibri" w:cs="Calibri"/>
          <w:color w:val="auto"/>
          <w:sz w:val="22"/>
          <w:szCs w:val="20"/>
          <w:lang w:eastAsia="en-US"/>
        </w:rPr>
        <w:t>rivers</w:t>
      </w:r>
      <w:proofErr w:type="gramEnd"/>
      <w:r w:rsidRPr="00263CCF">
        <w:rPr>
          <w:rFonts w:ascii="Calibri" w:eastAsia="Calibri" w:hAnsi="Calibri" w:cs="Calibri"/>
          <w:color w:val="auto"/>
          <w:sz w:val="22"/>
          <w:szCs w:val="20"/>
          <w:lang w:eastAsia="en-US"/>
        </w:rPr>
        <w:t xml:space="preserve"> and before/during/after environmental freshes were evaluated statistically for each watering action using </w:t>
      </w:r>
      <w:r w:rsidR="00CE48A3">
        <w:rPr>
          <w:rFonts w:ascii="Calibri" w:eastAsia="Calibri" w:hAnsi="Calibri" w:cs="Calibri"/>
          <w:color w:val="auto"/>
          <w:sz w:val="22"/>
          <w:szCs w:val="20"/>
          <w:lang w:eastAsia="en-US"/>
        </w:rPr>
        <w:t>two</w:t>
      </w:r>
      <w:r w:rsidRPr="00263CCF">
        <w:rPr>
          <w:rFonts w:ascii="Calibri" w:eastAsia="Calibri" w:hAnsi="Calibri" w:cs="Calibri"/>
          <w:color w:val="auto"/>
          <w:sz w:val="22"/>
          <w:szCs w:val="20"/>
          <w:lang w:eastAsia="en-US"/>
        </w:rPr>
        <w:t>-way mixed effects analysis of variance (ANOVA). Because there were multiple sampling times used to represent before, during and after environmental flows, and multiple rivers used as ‘Control’ and sometimes ‘Impact’ rivers, sampling trip (ra</w:t>
      </w:r>
      <w:r w:rsidR="008F7323" w:rsidRPr="00263CCF">
        <w:rPr>
          <w:rFonts w:ascii="Calibri" w:eastAsia="Calibri" w:hAnsi="Calibri" w:cs="Calibri"/>
          <w:color w:val="auto"/>
          <w:sz w:val="22"/>
          <w:szCs w:val="20"/>
          <w:lang w:eastAsia="en-US"/>
        </w:rPr>
        <w:t xml:space="preserve">ndom effect) was nested within </w:t>
      </w:r>
      <w:r w:rsidRPr="00263CCF">
        <w:rPr>
          <w:rFonts w:ascii="Calibri" w:eastAsia="Calibri" w:hAnsi="Calibri" w:cs="Calibri"/>
          <w:color w:val="auto"/>
          <w:sz w:val="22"/>
          <w:szCs w:val="20"/>
          <w:lang w:eastAsia="en-US"/>
        </w:rPr>
        <w:t xml:space="preserve">Period (fixed effect, three levels: before, during and after), and river (random effect) was nested in Treatment (fixed effect, two levels: control rivers, impact rivers). Impact </w:t>
      </w:r>
      <w:proofErr w:type="gramStart"/>
      <w:r w:rsidRPr="00263CCF">
        <w:rPr>
          <w:rFonts w:ascii="Calibri" w:eastAsia="Calibri" w:hAnsi="Calibri" w:cs="Calibri"/>
          <w:color w:val="auto"/>
          <w:sz w:val="22"/>
          <w:szCs w:val="20"/>
          <w:lang w:eastAsia="en-US"/>
        </w:rPr>
        <w:t>rivers</w:t>
      </w:r>
      <w:proofErr w:type="gramEnd"/>
      <w:r w:rsidRPr="00263CCF">
        <w:rPr>
          <w:rFonts w:ascii="Calibri" w:eastAsia="Calibri" w:hAnsi="Calibri" w:cs="Calibri"/>
          <w:color w:val="auto"/>
          <w:sz w:val="22"/>
          <w:szCs w:val="20"/>
          <w:lang w:eastAsia="en-US"/>
        </w:rPr>
        <w:t xml:space="preserve"> received environmental freshes, while Control rivers were those that did not receive environmental water. For this analysis particular interest is in the Period x Treatment interaction term, which indicates a significant effect of the environmental watering action. Visual assessment of mean (±1SE) biomass plots, grouped by Period and Treatment, were used to confirm if the </w:t>
      </w:r>
      <w:r w:rsidRPr="00451616">
        <w:rPr>
          <w:rFonts w:ascii="Calibri" w:eastAsia="Calibri" w:hAnsi="Calibri" w:cs="Calibri"/>
          <w:color w:val="auto"/>
          <w:sz w:val="22"/>
          <w:szCs w:val="20"/>
          <w:lang w:eastAsia="en-US"/>
        </w:rPr>
        <w:t xml:space="preserve">significant interaction term was positively or negatively associated with the </w:t>
      </w:r>
      <w:r w:rsidR="008F7323" w:rsidRPr="00451616">
        <w:rPr>
          <w:rFonts w:ascii="Calibri" w:eastAsia="Calibri" w:hAnsi="Calibri" w:cs="Calibri"/>
          <w:color w:val="auto"/>
          <w:sz w:val="22"/>
          <w:szCs w:val="20"/>
          <w:lang w:eastAsia="en-US"/>
        </w:rPr>
        <w:t xml:space="preserve">environmental watering action. </w:t>
      </w:r>
    </w:p>
    <w:p w:rsidR="008F7323" w:rsidRDefault="000076FD" w:rsidP="00263CCF">
      <w:pPr>
        <w:pStyle w:val="Default"/>
        <w:spacing w:after="360" w:line="360" w:lineRule="auto"/>
        <w:jc w:val="both"/>
        <w:rPr>
          <w:rFonts w:ascii="Calibri" w:eastAsia="Calibri" w:hAnsi="Calibri" w:cs="Calibri"/>
          <w:color w:val="auto"/>
          <w:sz w:val="22"/>
          <w:szCs w:val="20"/>
          <w:lang w:eastAsia="en-US"/>
        </w:rPr>
      </w:pPr>
      <w:r>
        <w:rPr>
          <w:rFonts w:asciiTheme="minorHAnsi" w:hAnsiTheme="minorHAnsi" w:cstheme="minorHAnsi"/>
          <w:sz w:val="22"/>
          <w:szCs w:val="22"/>
        </w:rPr>
        <w:t>The</w:t>
      </w:r>
      <w:r w:rsidR="00263CCF" w:rsidRPr="00451616">
        <w:rPr>
          <w:rFonts w:asciiTheme="minorHAnsi" w:hAnsiTheme="minorHAnsi" w:cstheme="minorHAnsi"/>
          <w:sz w:val="22"/>
          <w:szCs w:val="22"/>
        </w:rPr>
        <w:t xml:space="preserve"> dates and rivers used to detect changes in </w:t>
      </w:r>
      <w:r w:rsidR="00832730">
        <w:rPr>
          <w:rFonts w:asciiTheme="minorHAnsi" w:hAnsiTheme="minorHAnsi" w:cstheme="minorHAnsi"/>
          <w:sz w:val="22"/>
          <w:szCs w:val="22"/>
        </w:rPr>
        <w:t>fish larvae</w:t>
      </w:r>
      <w:r w:rsidR="00263CCF" w:rsidRPr="00451616">
        <w:rPr>
          <w:rFonts w:asciiTheme="minorHAnsi" w:hAnsiTheme="minorHAnsi" w:cstheme="minorHAnsi"/>
          <w:sz w:val="22"/>
          <w:szCs w:val="22"/>
        </w:rPr>
        <w:t xml:space="preserve"> </w:t>
      </w:r>
      <w:proofErr w:type="gramStart"/>
      <w:r w:rsidR="00263CCF" w:rsidRPr="00451616">
        <w:rPr>
          <w:rFonts w:asciiTheme="minorHAnsi" w:hAnsiTheme="minorHAnsi" w:cstheme="minorHAnsi"/>
          <w:sz w:val="22"/>
          <w:szCs w:val="22"/>
        </w:rPr>
        <w:t>is</w:t>
      </w:r>
      <w:proofErr w:type="gramEnd"/>
      <w:r w:rsidR="00263CCF" w:rsidRPr="00451616">
        <w:rPr>
          <w:rFonts w:asciiTheme="minorHAnsi" w:hAnsiTheme="minorHAnsi" w:cstheme="minorHAnsi"/>
          <w:sz w:val="22"/>
          <w:szCs w:val="22"/>
        </w:rPr>
        <w:t xml:space="preserve"> </w:t>
      </w:r>
      <w:r w:rsidR="00832730">
        <w:rPr>
          <w:rFonts w:asciiTheme="minorHAnsi" w:hAnsiTheme="minorHAnsi" w:cstheme="minorHAnsi"/>
          <w:sz w:val="22"/>
          <w:szCs w:val="22"/>
        </w:rPr>
        <w:t xml:space="preserve">consistent with the approach used to assess water chemistry (Table 9, </w:t>
      </w:r>
      <w:r w:rsidR="00451616" w:rsidRPr="00451616">
        <w:rPr>
          <w:rFonts w:asciiTheme="minorHAnsi" w:hAnsiTheme="minorHAnsi" w:cstheme="minorHAnsi"/>
          <w:sz w:val="22"/>
          <w:szCs w:val="22"/>
        </w:rPr>
        <w:t>section 7.2.1</w:t>
      </w:r>
      <w:r w:rsidR="00263CCF" w:rsidRPr="00451616">
        <w:rPr>
          <w:rFonts w:asciiTheme="minorHAnsi" w:hAnsiTheme="minorHAnsi" w:cstheme="minorHAnsi"/>
          <w:sz w:val="22"/>
          <w:szCs w:val="22"/>
        </w:rPr>
        <w:t>).</w:t>
      </w:r>
      <w:r w:rsidR="00263CCF" w:rsidRPr="00832730">
        <w:rPr>
          <w:rFonts w:asciiTheme="minorHAnsi" w:hAnsiTheme="minorHAnsi" w:cstheme="minorHAnsi"/>
          <w:sz w:val="22"/>
          <w:szCs w:val="22"/>
        </w:rPr>
        <w:t xml:space="preserve"> </w:t>
      </w:r>
      <w:r w:rsidR="00832730" w:rsidRPr="00832730">
        <w:rPr>
          <w:rFonts w:asciiTheme="minorHAnsi" w:hAnsiTheme="minorHAnsi" w:cstheme="minorHAnsi"/>
          <w:sz w:val="22"/>
          <w:szCs w:val="22"/>
        </w:rPr>
        <w:t xml:space="preserve">The null hypothesis for all watering actions was that mean larval abundance of native fish species in the rivers which received environmental water would not be significantly different to the </w:t>
      </w:r>
      <w:proofErr w:type="gramStart"/>
      <w:r w:rsidR="00832730" w:rsidRPr="00832730">
        <w:rPr>
          <w:rFonts w:asciiTheme="minorHAnsi" w:hAnsiTheme="minorHAnsi" w:cstheme="minorHAnsi"/>
          <w:sz w:val="22"/>
          <w:szCs w:val="22"/>
        </w:rPr>
        <w:t>control rivers</w:t>
      </w:r>
      <w:proofErr w:type="gramEnd"/>
      <w:r w:rsidR="00832730" w:rsidRPr="00832730">
        <w:rPr>
          <w:rFonts w:asciiTheme="minorHAnsi" w:hAnsiTheme="minorHAnsi" w:cstheme="minorHAnsi"/>
          <w:sz w:val="22"/>
          <w:szCs w:val="22"/>
        </w:rPr>
        <w:t>. All statistical analyses were carried out using the freeware R and the R package NLME (R Development Core Team 2013).</w:t>
      </w:r>
    </w:p>
    <w:p w:rsidR="00A825D3" w:rsidRDefault="00A825D3" w:rsidP="00A825D3">
      <w:pPr>
        <w:spacing w:after="0" w:line="240" w:lineRule="auto"/>
        <w:ind w:right="-1"/>
        <w:rPr>
          <w:rFonts w:asciiTheme="minorHAnsi" w:hAnsiTheme="minorHAnsi" w:cs="Arial"/>
          <w:b/>
          <w:sz w:val="20"/>
        </w:rPr>
      </w:pPr>
      <w:r>
        <w:rPr>
          <w:noProof/>
          <w:lang w:eastAsia="en-AU"/>
        </w:rPr>
        <w:drawing>
          <wp:inline distT="0" distB="0" distL="0" distR="0">
            <wp:extent cx="3590925" cy="1442099"/>
            <wp:effectExtent l="19050" t="0" r="9525" b="0"/>
            <wp:docPr id="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l="1768" t="10894" r="3283"/>
                    <a:stretch>
                      <a:fillRect/>
                    </a:stretch>
                  </pic:blipFill>
                  <pic:spPr bwMode="auto">
                    <a:xfrm>
                      <a:off x="0" y="0"/>
                      <a:ext cx="3601752" cy="1446447"/>
                    </a:xfrm>
                    <a:prstGeom prst="rect">
                      <a:avLst/>
                    </a:prstGeom>
                    <a:noFill/>
                    <a:ln w="9525">
                      <a:noFill/>
                      <a:miter lim="800000"/>
                      <a:headEnd/>
                      <a:tailEnd/>
                    </a:ln>
                  </pic:spPr>
                </pic:pic>
              </a:graphicData>
            </a:graphic>
          </wp:inline>
        </w:drawing>
      </w:r>
    </w:p>
    <w:p w:rsidR="00A825D3" w:rsidRDefault="00A825D3" w:rsidP="00A825D3">
      <w:pPr>
        <w:spacing w:after="200" w:line="240" w:lineRule="auto"/>
        <w:ind w:right="-1"/>
        <w:rPr>
          <w:rFonts w:asciiTheme="minorHAnsi" w:hAnsiTheme="minorHAnsi" w:cs="Arial"/>
          <w:sz w:val="20"/>
        </w:rPr>
      </w:pPr>
      <w:r w:rsidRPr="00647C7A">
        <w:rPr>
          <w:rFonts w:asciiTheme="minorHAnsi" w:hAnsiTheme="minorHAnsi" w:cs="Arial"/>
          <w:b/>
          <w:sz w:val="20"/>
        </w:rPr>
        <w:t xml:space="preserve">Figure </w:t>
      </w:r>
      <w:r>
        <w:rPr>
          <w:rFonts w:asciiTheme="minorHAnsi" w:hAnsiTheme="minorHAnsi" w:cs="Arial"/>
          <w:b/>
          <w:sz w:val="20"/>
        </w:rPr>
        <w:t>86</w:t>
      </w:r>
      <w:r w:rsidRPr="00647C7A">
        <w:rPr>
          <w:rFonts w:asciiTheme="minorHAnsi" w:hAnsiTheme="minorHAnsi" w:cs="Arial"/>
          <w:b/>
          <w:sz w:val="20"/>
        </w:rPr>
        <w:t>.</w:t>
      </w:r>
      <w:r w:rsidRPr="00E871E4">
        <w:rPr>
          <w:rFonts w:asciiTheme="minorHAnsi" w:hAnsiTheme="minorHAnsi" w:cs="Arial"/>
          <w:sz w:val="20"/>
        </w:rPr>
        <w:t xml:space="preserve"> Murray cod larva at six days old.</w:t>
      </w:r>
      <w:r>
        <w:rPr>
          <w:rFonts w:asciiTheme="minorHAnsi" w:hAnsiTheme="minorHAnsi" w:cs="Arial"/>
          <w:sz w:val="20"/>
        </w:rPr>
        <w:t xml:space="preserve"> The white bar represents 1 mm. </w:t>
      </w:r>
      <w:proofErr w:type="gramStart"/>
      <w:r>
        <w:rPr>
          <w:rFonts w:asciiTheme="minorHAnsi" w:hAnsiTheme="minorHAnsi" w:cs="Arial"/>
          <w:sz w:val="20"/>
        </w:rPr>
        <w:t>F</w:t>
      </w:r>
      <w:r w:rsidRPr="00E871E4">
        <w:rPr>
          <w:rFonts w:asciiTheme="minorHAnsi" w:hAnsiTheme="minorHAnsi" w:cs="Arial"/>
          <w:sz w:val="20"/>
        </w:rPr>
        <w:t>rom Serafini &amp; Humphries (2004)</w:t>
      </w:r>
      <w:r>
        <w:rPr>
          <w:rFonts w:asciiTheme="minorHAnsi" w:hAnsiTheme="minorHAnsi" w:cs="Arial"/>
          <w:sz w:val="20"/>
        </w:rPr>
        <w:t>.</w:t>
      </w:r>
      <w:proofErr w:type="gramEnd"/>
      <w:r w:rsidRPr="00E871E4">
        <w:rPr>
          <w:rFonts w:asciiTheme="minorHAnsi" w:hAnsiTheme="minorHAnsi" w:cs="Arial"/>
          <w:sz w:val="20"/>
        </w:rPr>
        <w:t xml:space="preserve"> Preliminary guide to the identification of larvae of fish from the Murray-Darling Basin</w:t>
      </w:r>
    </w:p>
    <w:p w:rsidR="00A825D3" w:rsidRDefault="00A825D3" w:rsidP="00A825D3">
      <w:pPr>
        <w:spacing w:after="200" w:line="240" w:lineRule="auto"/>
        <w:ind w:right="-1"/>
        <w:rPr>
          <w:rFonts w:asciiTheme="minorHAnsi" w:hAnsiTheme="minorHAnsi" w:cs="Arial"/>
          <w:sz w:val="20"/>
        </w:rPr>
      </w:pPr>
    </w:p>
    <w:p w:rsidR="00A825D3" w:rsidRDefault="00A825D3" w:rsidP="00832730">
      <w:pPr>
        <w:tabs>
          <w:tab w:val="left" w:pos="8789"/>
        </w:tabs>
        <w:spacing w:after="120" w:line="240" w:lineRule="auto"/>
      </w:pPr>
      <w:r>
        <w:rPr>
          <w:noProof/>
          <w:lang w:eastAsia="en-AU"/>
        </w:rPr>
        <w:lastRenderedPageBreak/>
        <w:drawing>
          <wp:inline distT="0" distB="0" distL="0" distR="0">
            <wp:extent cx="1933575" cy="1933575"/>
            <wp:effectExtent l="19050" t="0" r="9525" b="0"/>
            <wp:docPr id="62" name="Picture 160" descr="D:\Users\rwatts\Data\Data\arobyn\projects - ongoing\SEWPAC E-W 2012-2013\images\CH01237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Users\rwatts\Data\Data\arobyn\projects - ongoing\SEWPAC E-W 2012-2013\images\CH012379 - Copy.JPG"/>
                    <pic:cNvPicPr>
                      <a:picLocks noChangeAspect="1" noChangeArrowheads="1"/>
                    </pic:cNvPicPr>
                  </pic:nvPicPr>
                  <pic:blipFill>
                    <a:blip r:embed="rId60" cstate="print"/>
                    <a:srcRect l="56560" t="48159" r="23163" b="24755"/>
                    <a:stretch>
                      <a:fillRect/>
                    </a:stretch>
                  </pic:blipFill>
                  <pic:spPr bwMode="auto">
                    <a:xfrm>
                      <a:off x="0" y="0"/>
                      <a:ext cx="1940728" cy="1940728"/>
                    </a:xfrm>
                    <a:prstGeom prst="rect">
                      <a:avLst/>
                    </a:prstGeom>
                    <a:noFill/>
                    <a:ln w="9525">
                      <a:noFill/>
                      <a:miter lim="800000"/>
                      <a:headEnd/>
                      <a:tailEnd/>
                    </a:ln>
                  </pic:spPr>
                </pic:pic>
              </a:graphicData>
            </a:graphic>
          </wp:inline>
        </w:drawing>
      </w:r>
      <w:r>
        <w:rPr>
          <w:noProof/>
          <w:lang w:eastAsia="en-AU"/>
        </w:rPr>
        <w:drawing>
          <wp:inline distT="0" distB="0" distL="0" distR="0">
            <wp:extent cx="1828800" cy="1939916"/>
            <wp:effectExtent l="19050" t="0" r="0" b="0"/>
            <wp:docPr id="63" name="Picture 3" descr="Light Trap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ht Traps (1)"/>
                    <pic:cNvPicPr>
                      <a:picLocks noChangeAspect="1" noChangeArrowheads="1"/>
                    </pic:cNvPicPr>
                  </pic:nvPicPr>
                  <pic:blipFill>
                    <a:blip r:embed="rId61" cstate="print"/>
                    <a:srcRect l="22347" t="12217" r="24153" b="8145"/>
                    <a:stretch>
                      <a:fillRect/>
                    </a:stretch>
                  </pic:blipFill>
                  <pic:spPr bwMode="auto">
                    <a:xfrm>
                      <a:off x="0" y="0"/>
                      <a:ext cx="1829564" cy="1940726"/>
                    </a:xfrm>
                    <a:prstGeom prst="rect">
                      <a:avLst/>
                    </a:prstGeom>
                    <a:noFill/>
                    <a:ln w="9525">
                      <a:noFill/>
                      <a:miter lim="800000"/>
                      <a:headEnd/>
                      <a:tailEnd/>
                    </a:ln>
                  </pic:spPr>
                </pic:pic>
              </a:graphicData>
            </a:graphic>
          </wp:inline>
        </w:drawing>
      </w:r>
      <w:r w:rsidRPr="007B5BA1">
        <w:rPr>
          <w:noProof/>
          <w:lang w:eastAsia="en-AU"/>
        </w:rPr>
        <w:drawing>
          <wp:inline distT="0" distB="0" distL="0" distR="0">
            <wp:extent cx="2076450" cy="1933624"/>
            <wp:effectExtent l="19050" t="0" r="0" b="0"/>
            <wp:docPr id="785" name="Picture 4" descr="Light Trap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ght Traps (4)"/>
                    <pic:cNvPicPr>
                      <a:picLocks noChangeAspect="1" noChangeArrowheads="1"/>
                    </pic:cNvPicPr>
                  </pic:nvPicPr>
                  <pic:blipFill>
                    <a:blip r:embed="rId62" cstate="print"/>
                    <a:srcRect l="21576" t="10890" r="13699" b="9250"/>
                    <a:stretch>
                      <a:fillRect/>
                    </a:stretch>
                  </pic:blipFill>
                  <pic:spPr bwMode="auto">
                    <a:xfrm>
                      <a:off x="0" y="0"/>
                      <a:ext cx="2080775" cy="1937652"/>
                    </a:xfrm>
                    <a:prstGeom prst="rect">
                      <a:avLst/>
                    </a:prstGeom>
                    <a:noFill/>
                    <a:ln w="9525">
                      <a:noFill/>
                      <a:miter lim="800000"/>
                      <a:headEnd/>
                      <a:tailEnd/>
                    </a:ln>
                  </pic:spPr>
                </pic:pic>
              </a:graphicData>
            </a:graphic>
          </wp:inline>
        </w:drawing>
      </w:r>
    </w:p>
    <w:p w:rsidR="00A825D3" w:rsidRPr="00F9070A" w:rsidRDefault="00A825D3" w:rsidP="00A825D3">
      <w:pPr>
        <w:spacing w:after="240"/>
        <w:ind w:right="-1"/>
        <w:rPr>
          <w:sz w:val="20"/>
        </w:rPr>
      </w:pPr>
      <w:proofErr w:type="gramStart"/>
      <w:r>
        <w:rPr>
          <w:b/>
          <w:sz w:val="20"/>
        </w:rPr>
        <w:t>Figure 87</w:t>
      </w:r>
      <w:r w:rsidRPr="001C5DCC">
        <w:rPr>
          <w:sz w:val="20"/>
        </w:rPr>
        <w:t>.</w:t>
      </w:r>
      <w:proofErr w:type="gramEnd"/>
      <w:r>
        <w:rPr>
          <w:sz w:val="20"/>
        </w:rPr>
        <w:t xml:space="preserve"> Photos of l</w:t>
      </w:r>
      <w:r w:rsidRPr="005468D1">
        <w:rPr>
          <w:sz w:val="20"/>
        </w:rPr>
        <w:t xml:space="preserve">ight traps </w:t>
      </w:r>
      <w:r>
        <w:rPr>
          <w:sz w:val="20"/>
        </w:rPr>
        <w:t>used to sample larval fish, showing bioluminescent light stick in the centre of the trap</w:t>
      </w:r>
    </w:p>
    <w:p w:rsidR="00A825D3" w:rsidRDefault="00A825D3" w:rsidP="00A825D3">
      <w:pPr>
        <w:spacing w:after="120" w:line="240" w:lineRule="auto"/>
        <w:ind w:right="-1"/>
        <w:rPr>
          <w:sz w:val="20"/>
        </w:rPr>
      </w:pPr>
      <w:r>
        <w:rPr>
          <w:noProof/>
          <w:sz w:val="20"/>
          <w:lang w:eastAsia="en-AU"/>
        </w:rPr>
        <w:drawing>
          <wp:inline distT="0" distB="0" distL="0" distR="0">
            <wp:extent cx="5638608" cy="2790825"/>
            <wp:effectExtent l="19050" t="0" r="192" b="0"/>
            <wp:docPr id="788" name="Picture 159" descr="D:\Users\rwatts\Data\Data\arobyn\projects - ongoing\SEWPAC E-W 2012-2013\images\CH01241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Users\rwatts\Data\Data\arobyn\projects - ongoing\SEWPAC E-W 2012-2013\images\CH012417 - Copy.JPG"/>
                    <pic:cNvPicPr>
                      <a:picLocks noChangeAspect="1" noChangeArrowheads="1"/>
                    </pic:cNvPicPr>
                  </pic:nvPicPr>
                  <pic:blipFill>
                    <a:blip r:embed="rId63" cstate="print"/>
                    <a:srcRect l="18182" t="24724" b="21192"/>
                    <a:stretch>
                      <a:fillRect/>
                    </a:stretch>
                  </pic:blipFill>
                  <pic:spPr bwMode="auto">
                    <a:xfrm>
                      <a:off x="0" y="0"/>
                      <a:ext cx="5643838" cy="2793414"/>
                    </a:xfrm>
                    <a:prstGeom prst="rect">
                      <a:avLst/>
                    </a:prstGeom>
                    <a:noFill/>
                    <a:ln w="9525">
                      <a:noFill/>
                      <a:miter lim="800000"/>
                      <a:headEnd/>
                      <a:tailEnd/>
                    </a:ln>
                  </pic:spPr>
                </pic:pic>
              </a:graphicData>
            </a:graphic>
          </wp:inline>
        </w:drawing>
      </w:r>
    </w:p>
    <w:p w:rsidR="00A825D3" w:rsidRDefault="00A825D3" w:rsidP="00A825D3">
      <w:pPr>
        <w:spacing w:after="240"/>
        <w:ind w:right="-1"/>
        <w:rPr>
          <w:sz w:val="20"/>
        </w:rPr>
      </w:pPr>
      <w:proofErr w:type="gramStart"/>
      <w:r>
        <w:rPr>
          <w:b/>
          <w:sz w:val="20"/>
        </w:rPr>
        <w:t>Figure 88</w:t>
      </w:r>
      <w:r w:rsidRPr="001C5DCC">
        <w:rPr>
          <w:sz w:val="20"/>
        </w:rPr>
        <w:t>.</w:t>
      </w:r>
      <w:proofErr w:type="gramEnd"/>
      <w:r>
        <w:rPr>
          <w:sz w:val="20"/>
        </w:rPr>
        <w:t xml:space="preserve"> Drift net used to undertake boat trawls for larval fish. This sampling method is undertaken after dark.</w:t>
      </w:r>
    </w:p>
    <w:p w:rsidR="00A825D3" w:rsidRPr="00825499" w:rsidRDefault="00A825D3" w:rsidP="00A825D3">
      <w:pPr>
        <w:spacing w:after="200"/>
        <w:ind w:right="-1"/>
        <w:rPr>
          <w:b/>
          <w:szCs w:val="22"/>
        </w:rPr>
      </w:pPr>
      <w:r w:rsidRPr="00825499">
        <w:rPr>
          <w:b/>
          <w:szCs w:val="22"/>
        </w:rPr>
        <w:t>Results and discussion</w:t>
      </w:r>
    </w:p>
    <w:p w:rsidR="00A825D3" w:rsidRPr="003F40A7" w:rsidRDefault="00A825D3" w:rsidP="00A825D3">
      <w:pPr>
        <w:spacing w:before="240"/>
        <w:rPr>
          <w:i/>
          <w:szCs w:val="22"/>
        </w:rPr>
      </w:pPr>
      <w:r w:rsidRPr="003F40A7">
        <w:rPr>
          <w:i/>
          <w:szCs w:val="22"/>
        </w:rPr>
        <w:t>Species abundance and diversity and timing of spawning</w:t>
      </w:r>
    </w:p>
    <w:p w:rsidR="00832730" w:rsidRDefault="00434E9E" w:rsidP="00A825D3">
      <w:pPr>
        <w:pStyle w:val="ListParagraph"/>
        <w:ind w:left="0"/>
        <w:rPr>
          <w:szCs w:val="22"/>
        </w:rPr>
      </w:pPr>
      <w:r>
        <w:rPr>
          <w:szCs w:val="22"/>
        </w:rPr>
        <w:t>A total of 33,</w:t>
      </w:r>
      <w:r w:rsidR="00A825D3" w:rsidRPr="00825499">
        <w:rPr>
          <w:szCs w:val="22"/>
        </w:rPr>
        <w:t xml:space="preserve">044 larval and juvenile fish, representing 11 fish species, were collected </w:t>
      </w:r>
      <w:r>
        <w:rPr>
          <w:szCs w:val="22"/>
        </w:rPr>
        <w:t>in</w:t>
      </w:r>
      <w:r w:rsidR="00A825D3" w:rsidRPr="00825499">
        <w:rPr>
          <w:szCs w:val="22"/>
        </w:rPr>
        <w:t xml:space="preserve"> </w:t>
      </w:r>
      <w:r>
        <w:rPr>
          <w:szCs w:val="22"/>
        </w:rPr>
        <w:t xml:space="preserve">the </w:t>
      </w:r>
      <w:r w:rsidR="00A825D3" w:rsidRPr="00825499">
        <w:rPr>
          <w:szCs w:val="22"/>
        </w:rPr>
        <w:t>20</w:t>
      </w:r>
      <w:r w:rsidR="00A825D3">
        <w:rPr>
          <w:szCs w:val="22"/>
        </w:rPr>
        <w:t>1</w:t>
      </w:r>
      <w:r w:rsidR="00451616">
        <w:rPr>
          <w:szCs w:val="22"/>
        </w:rPr>
        <w:t xml:space="preserve">2-2013 </w:t>
      </w:r>
      <w:r>
        <w:rPr>
          <w:szCs w:val="22"/>
        </w:rPr>
        <w:t>monitoring study</w:t>
      </w:r>
      <w:r w:rsidR="00451616">
        <w:rPr>
          <w:szCs w:val="22"/>
        </w:rPr>
        <w:t xml:space="preserve"> (Table 23). </w:t>
      </w:r>
      <w:r w:rsidR="00A825D3" w:rsidRPr="00825499">
        <w:rPr>
          <w:szCs w:val="22"/>
        </w:rPr>
        <w:t>Of these, 6</w:t>
      </w:r>
      <w:r>
        <w:rPr>
          <w:szCs w:val="22"/>
        </w:rPr>
        <w:t>,203 were larvae, and 26,</w:t>
      </w:r>
      <w:r w:rsidR="00A825D3" w:rsidRPr="00825499">
        <w:rPr>
          <w:szCs w:val="22"/>
        </w:rPr>
        <w:t xml:space="preserve">841 were </w:t>
      </w:r>
      <w:r w:rsidR="00A825D3">
        <w:rPr>
          <w:szCs w:val="22"/>
        </w:rPr>
        <w:t xml:space="preserve">juveniles/adults. </w:t>
      </w:r>
    </w:p>
    <w:p w:rsidR="00832730" w:rsidRDefault="00A825D3" w:rsidP="00A825D3">
      <w:pPr>
        <w:pStyle w:val="ListParagraph"/>
        <w:ind w:left="0"/>
        <w:rPr>
          <w:szCs w:val="22"/>
        </w:rPr>
      </w:pPr>
      <w:r>
        <w:rPr>
          <w:szCs w:val="22"/>
        </w:rPr>
        <w:t>Eight</w:t>
      </w:r>
      <w:r w:rsidRPr="00825499">
        <w:rPr>
          <w:szCs w:val="22"/>
        </w:rPr>
        <w:t xml:space="preserve"> of the 11 fish species collected as larv</w:t>
      </w:r>
      <w:r>
        <w:rPr>
          <w:szCs w:val="22"/>
        </w:rPr>
        <w:t>ae/juveniles were native</w:t>
      </w:r>
      <w:r w:rsidR="008E6433">
        <w:rPr>
          <w:szCs w:val="22"/>
        </w:rPr>
        <w:t xml:space="preserve"> species</w:t>
      </w:r>
      <w:r>
        <w:rPr>
          <w:szCs w:val="22"/>
        </w:rPr>
        <w:t>. Small-</w:t>
      </w:r>
      <w:r w:rsidRPr="00825499">
        <w:rPr>
          <w:szCs w:val="22"/>
        </w:rPr>
        <w:t xml:space="preserve">bodied species made up the majority of larvae collected across the five rivers, and were represented by (in order of most to </w:t>
      </w:r>
      <w:r w:rsidRPr="00825499">
        <w:rPr>
          <w:szCs w:val="22"/>
        </w:rPr>
        <w:lastRenderedPageBreak/>
        <w:t>least abundant), Australian smelt (</w:t>
      </w:r>
      <w:r w:rsidRPr="00825499">
        <w:rPr>
          <w:i/>
          <w:szCs w:val="22"/>
        </w:rPr>
        <w:t>Retropina semoni</w:t>
      </w:r>
      <w:r w:rsidRPr="00825499">
        <w:rPr>
          <w:szCs w:val="22"/>
        </w:rPr>
        <w:t>), carp gudgeon (</w:t>
      </w:r>
      <w:r w:rsidRPr="00825499">
        <w:rPr>
          <w:i/>
          <w:szCs w:val="22"/>
        </w:rPr>
        <w:t>Hypseleotris</w:t>
      </w:r>
      <w:r w:rsidRPr="00825499">
        <w:rPr>
          <w:szCs w:val="22"/>
        </w:rPr>
        <w:t xml:space="preserve"> spp.), flathead gudgeon (</w:t>
      </w:r>
      <w:r w:rsidRPr="00825499">
        <w:rPr>
          <w:i/>
          <w:szCs w:val="22"/>
        </w:rPr>
        <w:t>Philypnodon grandiceps</w:t>
      </w:r>
      <w:r w:rsidRPr="00825499">
        <w:rPr>
          <w:szCs w:val="22"/>
        </w:rPr>
        <w:t>), unspecked hardyhead (</w:t>
      </w:r>
      <w:r w:rsidRPr="00825499">
        <w:rPr>
          <w:i/>
          <w:szCs w:val="22"/>
        </w:rPr>
        <w:t>Craterocephalus stercusmascarum fulvus</w:t>
      </w:r>
      <w:r w:rsidRPr="00825499">
        <w:rPr>
          <w:szCs w:val="22"/>
        </w:rPr>
        <w:t>) and Murray River rainbowfish (</w:t>
      </w:r>
      <w:r w:rsidRPr="00825499">
        <w:rPr>
          <w:i/>
          <w:szCs w:val="22"/>
        </w:rPr>
        <w:t>Melanotaenia fluviatilis</w:t>
      </w:r>
      <w:r w:rsidR="00451616">
        <w:rPr>
          <w:szCs w:val="22"/>
        </w:rPr>
        <w:t>) (Table 23</w:t>
      </w:r>
      <w:r>
        <w:rPr>
          <w:szCs w:val="22"/>
        </w:rPr>
        <w:t>).</w:t>
      </w:r>
    </w:p>
    <w:p w:rsidR="00A825D3" w:rsidRDefault="00A825D3" w:rsidP="00A825D3">
      <w:pPr>
        <w:pStyle w:val="ListParagraph"/>
        <w:ind w:left="0"/>
        <w:rPr>
          <w:b/>
          <w:sz w:val="24"/>
          <w:szCs w:val="24"/>
        </w:rPr>
      </w:pPr>
      <w:r>
        <w:rPr>
          <w:szCs w:val="22"/>
        </w:rPr>
        <w:t>Large-</w:t>
      </w:r>
      <w:r w:rsidRPr="00825499">
        <w:rPr>
          <w:szCs w:val="22"/>
        </w:rPr>
        <w:t>bodied species that were found as larvae were Murray cod (</w:t>
      </w:r>
      <w:r w:rsidRPr="00825499">
        <w:rPr>
          <w:i/>
          <w:szCs w:val="22"/>
        </w:rPr>
        <w:t>Maccullochella peelii</w:t>
      </w:r>
      <w:r w:rsidRPr="00825499">
        <w:rPr>
          <w:szCs w:val="22"/>
        </w:rPr>
        <w:t>), river blackfish (</w:t>
      </w:r>
      <w:r w:rsidRPr="00825499">
        <w:rPr>
          <w:i/>
          <w:szCs w:val="22"/>
        </w:rPr>
        <w:t>Gadopsis marmoratus</w:t>
      </w:r>
      <w:r w:rsidRPr="00825499">
        <w:rPr>
          <w:szCs w:val="22"/>
        </w:rPr>
        <w:t>), silver perch (</w:t>
      </w:r>
      <w:r w:rsidRPr="00825499">
        <w:rPr>
          <w:i/>
          <w:szCs w:val="22"/>
        </w:rPr>
        <w:t>Bidyanus bidyanus</w:t>
      </w:r>
      <w:r w:rsidRPr="00825499">
        <w:rPr>
          <w:szCs w:val="22"/>
        </w:rPr>
        <w:t>) and carp (</w:t>
      </w:r>
      <w:r w:rsidRPr="00825499">
        <w:rPr>
          <w:i/>
          <w:szCs w:val="22"/>
        </w:rPr>
        <w:t>Cyprinus carpio</w:t>
      </w:r>
      <w:r w:rsidRPr="00825499">
        <w:rPr>
          <w:szCs w:val="22"/>
        </w:rPr>
        <w:t>). Of these</w:t>
      </w:r>
      <w:r>
        <w:rPr>
          <w:szCs w:val="22"/>
        </w:rPr>
        <w:t>,</w:t>
      </w:r>
      <w:r w:rsidRPr="00825499">
        <w:rPr>
          <w:szCs w:val="22"/>
        </w:rPr>
        <w:t xml:space="preserve"> Murray cod and carp were the most abundant, with 216 and 193 larv</w:t>
      </w:r>
      <w:r>
        <w:rPr>
          <w:szCs w:val="22"/>
        </w:rPr>
        <w:t>ae sampled respectively (Table 2</w:t>
      </w:r>
      <w:r w:rsidR="00451616">
        <w:rPr>
          <w:szCs w:val="22"/>
        </w:rPr>
        <w:t>3</w:t>
      </w:r>
      <w:r w:rsidRPr="00825499">
        <w:rPr>
          <w:szCs w:val="22"/>
        </w:rPr>
        <w:t>). Quatrefoil light traps, boat-trawls and drift nets caught 98.2</w:t>
      </w:r>
      <w:r>
        <w:rPr>
          <w:szCs w:val="22"/>
        </w:rPr>
        <w:t>%</w:t>
      </w:r>
      <w:r w:rsidRPr="00825499">
        <w:rPr>
          <w:szCs w:val="22"/>
        </w:rPr>
        <w:t xml:space="preserve"> (n=6</w:t>
      </w:r>
      <w:r w:rsidR="008E6433">
        <w:rPr>
          <w:szCs w:val="22"/>
        </w:rPr>
        <w:t>,</w:t>
      </w:r>
      <w:r w:rsidRPr="00825499">
        <w:rPr>
          <w:szCs w:val="22"/>
        </w:rPr>
        <w:t>088), 1.1</w:t>
      </w:r>
      <w:r>
        <w:rPr>
          <w:szCs w:val="22"/>
        </w:rPr>
        <w:t xml:space="preserve">% </w:t>
      </w:r>
      <w:r w:rsidRPr="00825499">
        <w:rPr>
          <w:szCs w:val="22"/>
        </w:rPr>
        <w:t>(n=68) and 0.7</w:t>
      </w:r>
      <w:r>
        <w:rPr>
          <w:szCs w:val="22"/>
        </w:rPr>
        <w:t>% (n=47)</w:t>
      </w:r>
      <w:r w:rsidRPr="00825499">
        <w:rPr>
          <w:szCs w:val="22"/>
        </w:rPr>
        <w:t xml:space="preserve"> of the total larval catch</w:t>
      </w:r>
      <w:r>
        <w:rPr>
          <w:szCs w:val="22"/>
        </w:rPr>
        <w:t>,</w:t>
      </w:r>
      <w:r w:rsidRPr="00825499">
        <w:rPr>
          <w:szCs w:val="22"/>
        </w:rPr>
        <w:t xml:space="preserve"> respectively. Because of low catch rates of larvae in drift nets and boat trawls, statistical analyses </w:t>
      </w:r>
      <w:r>
        <w:rPr>
          <w:szCs w:val="22"/>
        </w:rPr>
        <w:t>were</w:t>
      </w:r>
      <w:r w:rsidRPr="00825499">
        <w:rPr>
          <w:szCs w:val="22"/>
        </w:rPr>
        <w:t xml:space="preserve"> limited to light trap catch data</w:t>
      </w:r>
      <w:r w:rsidRPr="00AA056D">
        <w:rPr>
          <w:sz w:val="24"/>
          <w:szCs w:val="24"/>
        </w:rPr>
        <w:t>.</w:t>
      </w:r>
    </w:p>
    <w:p w:rsidR="00A825D3" w:rsidRDefault="00A825D3" w:rsidP="00A825D3">
      <w:pPr>
        <w:pStyle w:val="ListParagraph"/>
        <w:ind w:left="360"/>
        <w:rPr>
          <w:b/>
          <w:sz w:val="24"/>
          <w:szCs w:val="24"/>
        </w:rPr>
        <w:sectPr w:rsidR="00A825D3" w:rsidSect="0066234C">
          <w:footerReference w:type="default" r:id="rId64"/>
          <w:pgSz w:w="12240" w:h="15840"/>
          <w:pgMar w:top="1440" w:right="1440" w:bottom="1440" w:left="1440" w:header="708" w:footer="708" w:gutter="0"/>
          <w:cols w:space="708"/>
          <w:docGrid w:linePitch="360"/>
        </w:sectPr>
      </w:pPr>
    </w:p>
    <w:p w:rsidR="00A825D3" w:rsidRPr="0004661D" w:rsidRDefault="00451616" w:rsidP="00A825D3">
      <w:pPr>
        <w:spacing w:after="0" w:line="240" w:lineRule="auto"/>
        <w:rPr>
          <w:szCs w:val="22"/>
        </w:rPr>
      </w:pPr>
      <w:proofErr w:type="gramStart"/>
      <w:r>
        <w:rPr>
          <w:b/>
          <w:sz w:val="20"/>
        </w:rPr>
        <w:lastRenderedPageBreak/>
        <w:t>Table 23</w:t>
      </w:r>
      <w:r w:rsidR="00A825D3" w:rsidRPr="003F40A7">
        <w:rPr>
          <w:b/>
          <w:sz w:val="20"/>
        </w:rPr>
        <w:t>.</w:t>
      </w:r>
      <w:proofErr w:type="gramEnd"/>
      <w:r w:rsidR="00A825D3" w:rsidRPr="003F40A7">
        <w:rPr>
          <w:b/>
          <w:sz w:val="20"/>
        </w:rPr>
        <w:t xml:space="preserve"> </w:t>
      </w:r>
      <w:r w:rsidR="00A825D3" w:rsidRPr="003F40A7">
        <w:rPr>
          <w:sz w:val="20"/>
        </w:rPr>
        <w:t xml:space="preserve">Catch summary of fish </w:t>
      </w:r>
      <w:r w:rsidR="00A825D3" w:rsidRPr="003F40A7">
        <w:rPr>
          <w:i/>
          <w:sz w:val="20"/>
        </w:rPr>
        <w:t>a)</w:t>
      </w:r>
      <w:r w:rsidR="00A825D3" w:rsidRPr="003F40A7">
        <w:rPr>
          <w:sz w:val="20"/>
        </w:rPr>
        <w:t xml:space="preserve"> larvae and </w:t>
      </w:r>
      <w:r w:rsidR="00A825D3" w:rsidRPr="003F40A7">
        <w:rPr>
          <w:i/>
          <w:sz w:val="20"/>
        </w:rPr>
        <w:t>b)</w:t>
      </w:r>
      <w:r w:rsidR="00A825D3" w:rsidRPr="003F40A7">
        <w:rPr>
          <w:sz w:val="20"/>
        </w:rPr>
        <w:t xml:space="preserve"> juveniles/adults collected with light traps, boat trawls and drift nets from the </w:t>
      </w:r>
      <w:r w:rsidR="00A825D3">
        <w:rPr>
          <w:sz w:val="20"/>
        </w:rPr>
        <w:t>five rivers in the Edward</w:t>
      </w:r>
      <w:r w:rsidR="00A825D3" w:rsidRPr="003F40A7">
        <w:rPr>
          <w:sz w:val="20"/>
        </w:rPr>
        <w:t>-Wakool system during 2012-2013</w:t>
      </w:r>
      <w:r w:rsidR="00A825D3" w:rsidRPr="0004661D">
        <w:rPr>
          <w:szCs w:val="22"/>
        </w:rPr>
        <w:t xml:space="preserve">. </w:t>
      </w:r>
    </w:p>
    <w:tbl>
      <w:tblPr>
        <w:tblW w:w="12681" w:type="dxa"/>
        <w:tblInd w:w="108" w:type="dxa"/>
        <w:tblLook w:val="04A0"/>
      </w:tblPr>
      <w:tblGrid>
        <w:gridCol w:w="2410"/>
        <w:gridCol w:w="622"/>
        <w:gridCol w:w="622"/>
        <w:gridCol w:w="639"/>
        <w:gridCol w:w="622"/>
        <w:gridCol w:w="744"/>
        <w:gridCol w:w="744"/>
        <w:gridCol w:w="222"/>
        <w:gridCol w:w="521"/>
        <w:gridCol w:w="521"/>
        <w:gridCol w:w="639"/>
        <w:gridCol w:w="602"/>
        <w:gridCol w:w="610"/>
        <w:gridCol w:w="628"/>
        <w:gridCol w:w="222"/>
        <w:gridCol w:w="521"/>
        <w:gridCol w:w="521"/>
        <w:gridCol w:w="639"/>
        <w:gridCol w:w="632"/>
      </w:tblGrid>
      <w:tr w:rsidR="00A825D3" w:rsidRPr="00752F71" w:rsidTr="00A825D3">
        <w:trPr>
          <w:trHeight w:val="255"/>
        </w:trPr>
        <w:tc>
          <w:tcPr>
            <w:tcW w:w="2410" w:type="dxa"/>
            <w:tcBorders>
              <w:top w:val="single" w:sz="4" w:space="0" w:color="auto"/>
              <w:left w:val="nil"/>
              <w:right w:val="nil"/>
            </w:tcBorders>
            <w:shd w:val="clear" w:color="auto" w:fill="auto"/>
            <w:noWrap/>
            <w:vAlign w:val="bottom"/>
            <w:hideMark/>
          </w:tcPr>
          <w:p w:rsidR="00A825D3" w:rsidRPr="00752F71" w:rsidRDefault="00A825D3" w:rsidP="00A825D3">
            <w:pPr>
              <w:spacing w:after="0" w:line="240" w:lineRule="auto"/>
              <w:rPr>
                <w:rFonts w:eastAsia="Times New Roman"/>
                <w:b/>
                <w:bCs/>
                <w:color w:val="000000"/>
                <w:sz w:val="20"/>
              </w:rPr>
            </w:pPr>
          </w:p>
        </w:tc>
        <w:tc>
          <w:tcPr>
            <w:tcW w:w="3993" w:type="dxa"/>
            <w:gridSpan w:val="6"/>
            <w:tcBorders>
              <w:top w:val="single" w:sz="4" w:space="0" w:color="auto"/>
              <w:left w:val="nil"/>
              <w:right w:val="nil"/>
            </w:tcBorders>
            <w:shd w:val="clear" w:color="auto" w:fill="auto"/>
            <w:noWrap/>
            <w:vAlign w:val="bottom"/>
            <w:hideMark/>
          </w:tcPr>
          <w:p w:rsidR="00A825D3" w:rsidRPr="00752F71" w:rsidRDefault="00A825D3" w:rsidP="00A825D3">
            <w:pPr>
              <w:spacing w:after="0" w:line="240" w:lineRule="auto"/>
              <w:jc w:val="center"/>
              <w:rPr>
                <w:rFonts w:eastAsia="Times New Roman"/>
                <w:b/>
                <w:bCs/>
                <w:color w:val="000000"/>
                <w:sz w:val="20"/>
              </w:rPr>
            </w:pPr>
            <w:r w:rsidRPr="00752F71">
              <w:rPr>
                <w:rFonts w:eastAsia="Times New Roman"/>
                <w:b/>
                <w:bCs/>
                <w:color w:val="000000"/>
                <w:sz w:val="20"/>
              </w:rPr>
              <w:t>Light traps</w:t>
            </w:r>
          </w:p>
        </w:tc>
        <w:tc>
          <w:tcPr>
            <w:tcW w:w="222" w:type="dxa"/>
            <w:tcBorders>
              <w:top w:val="single" w:sz="4" w:space="0" w:color="auto"/>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3521" w:type="dxa"/>
            <w:gridSpan w:val="6"/>
            <w:tcBorders>
              <w:top w:val="single" w:sz="4" w:space="0" w:color="auto"/>
              <w:left w:val="nil"/>
              <w:right w:val="nil"/>
            </w:tcBorders>
            <w:shd w:val="clear" w:color="auto" w:fill="auto"/>
            <w:noWrap/>
            <w:vAlign w:val="bottom"/>
            <w:hideMark/>
          </w:tcPr>
          <w:p w:rsidR="00A825D3" w:rsidRPr="00752F71" w:rsidRDefault="00A825D3" w:rsidP="00A825D3">
            <w:pPr>
              <w:spacing w:after="0" w:line="240" w:lineRule="auto"/>
              <w:jc w:val="center"/>
              <w:rPr>
                <w:rFonts w:eastAsia="Times New Roman"/>
                <w:b/>
                <w:bCs/>
                <w:color w:val="000000"/>
                <w:sz w:val="20"/>
              </w:rPr>
            </w:pPr>
            <w:r w:rsidRPr="00752F71">
              <w:rPr>
                <w:rFonts w:eastAsia="Times New Roman"/>
                <w:b/>
                <w:bCs/>
                <w:color w:val="000000"/>
                <w:sz w:val="20"/>
              </w:rPr>
              <w:t>Boat trawls</w:t>
            </w:r>
          </w:p>
        </w:tc>
        <w:tc>
          <w:tcPr>
            <w:tcW w:w="222" w:type="dxa"/>
            <w:tcBorders>
              <w:top w:val="single" w:sz="4" w:space="0" w:color="auto"/>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2313" w:type="dxa"/>
            <w:gridSpan w:val="4"/>
            <w:tcBorders>
              <w:top w:val="single" w:sz="4" w:space="0" w:color="auto"/>
              <w:left w:val="nil"/>
              <w:right w:val="nil"/>
            </w:tcBorders>
            <w:shd w:val="clear" w:color="auto" w:fill="auto"/>
            <w:noWrap/>
            <w:vAlign w:val="bottom"/>
            <w:hideMark/>
          </w:tcPr>
          <w:p w:rsidR="00A825D3" w:rsidRPr="00752F71" w:rsidRDefault="00A825D3" w:rsidP="00A825D3">
            <w:pPr>
              <w:spacing w:after="0" w:line="240" w:lineRule="auto"/>
              <w:jc w:val="center"/>
              <w:rPr>
                <w:rFonts w:eastAsia="Times New Roman"/>
                <w:b/>
                <w:bCs/>
                <w:color w:val="000000"/>
                <w:sz w:val="20"/>
              </w:rPr>
            </w:pPr>
            <w:r w:rsidRPr="00752F71">
              <w:rPr>
                <w:rFonts w:eastAsia="Times New Roman"/>
                <w:b/>
                <w:bCs/>
                <w:color w:val="000000"/>
                <w:sz w:val="20"/>
              </w:rPr>
              <w:t>Drift nets</w:t>
            </w:r>
          </w:p>
        </w:tc>
      </w:tr>
      <w:tr w:rsidR="00A825D3" w:rsidRPr="00752F71" w:rsidTr="00A825D3">
        <w:trPr>
          <w:trHeight w:val="255"/>
        </w:trPr>
        <w:tc>
          <w:tcPr>
            <w:tcW w:w="2410"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bookmarkStart w:id="9" w:name="RANGE!A1:S33"/>
            <w:r w:rsidRPr="00752F71">
              <w:rPr>
                <w:rFonts w:eastAsia="Times New Roman"/>
                <w:b/>
                <w:bCs/>
                <w:color w:val="000000"/>
                <w:sz w:val="20"/>
              </w:rPr>
              <w:t>a) Larvae</w:t>
            </w:r>
            <w:bookmarkEnd w:id="9"/>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Yal.</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Wak.</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Mer.</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Edw.</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Total</w:t>
            </w: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Yal.</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Wak.</w:t>
            </w:r>
          </w:p>
        </w:tc>
        <w:tc>
          <w:tcPr>
            <w:tcW w:w="60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Mer.</w:t>
            </w:r>
          </w:p>
        </w:tc>
        <w:tc>
          <w:tcPr>
            <w:tcW w:w="610"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Edw.</w:t>
            </w:r>
          </w:p>
        </w:tc>
        <w:tc>
          <w:tcPr>
            <w:tcW w:w="628"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Total</w:t>
            </w: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Yal.</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Wak.</w:t>
            </w:r>
          </w:p>
        </w:tc>
        <w:tc>
          <w:tcPr>
            <w:tcW w:w="63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Total</w:t>
            </w:r>
          </w:p>
        </w:tc>
      </w:tr>
      <w:tr w:rsidR="00A825D3" w:rsidRPr="00752F71" w:rsidTr="00A825D3">
        <w:trPr>
          <w:trHeight w:val="255"/>
        </w:trPr>
        <w:tc>
          <w:tcPr>
            <w:tcW w:w="2410" w:type="dxa"/>
            <w:tcBorders>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Australian smelt</w:t>
            </w:r>
          </w:p>
        </w:tc>
        <w:tc>
          <w:tcPr>
            <w:tcW w:w="622"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83</w:t>
            </w:r>
          </w:p>
        </w:tc>
        <w:tc>
          <w:tcPr>
            <w:tcW w:w="622"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130</w:t>
            </w:r>
          </w:p>
        </w:tc>
        <w:tc>
          <w:tcPr>
            <w:tcW w:w="639"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123</w:t>
            </w:r>
          </w:p>
        </w:tc>
        <w:tc>
          <w:tcPr>
            <w:tcW w:w="622"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1916</w:t>
            </w:r>
          </w:p>
        </w:tc>
        <w:tc>
          <w:tcPr>
            <w:tcW w:w="744"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1653</w:t>
            </w:r>
          </w:p>
        </w:tc>
        <w:tc>
          <w:tcPr>
            <w:tcW w:w="744"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3905</w:t>
            </w:r>
          </w:p>
        </w:tc>
        <w:tc>
          <w:tcPr>
            <w:tcW w:w="222" w:type="dxa"/>
            <w:tcBorders>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521" w:type="dxa"/>
            <w:tcBorders>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9" w:type="dxa"/>
            <w:tcBorders>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10</w:t>
            </w:r>
          </w:p>
        </w:tc>
        <w:tc>
          <w:tcPr>
            <w:tcW w:w="610" w:type="dxa"/>
            <w:tcBorders>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w:t>
            </w:r>
          </w:p>
        </w:tc>
        <w:tc>
          <w:tcPr>
            <w:tcW w:w="628"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17</w:t>
            </w:r>
          </w:p>
        </w:tc>
        <w:tc>
          <w:tcPr>
            <w:tcW w:w="222" w:type="dxa"/>
            <w:tcBorders>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carp gudgeon</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469</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77</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19</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112</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916</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1593</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12</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21</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43</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37</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w:t>
            </w:r>
          </w:p>
        </w:tc>
        <w:tc>
          <w:tcPr>
            <w:tcW w:w="63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43</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Murray cod</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97</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69</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17</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28</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216</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3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carp</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85</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98</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9</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193</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unidentified</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11</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65</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87</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flathead gudgeon</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22</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47</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11</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85</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Mur</w:t>
            </w:r>
            <w:r>
              <w:rPr>
                <w:rFonts w:eastAsia="Times New Roman"/>
                <w:color w:val="000000"/>
                <w:sz w:val="20"/>
              </w:rPr>
              <w:t>ray R</w:t>
            </w:r>
            <w:r w:rsidRPr="00752F71">
              <w:rPr>
                <w:rFonts w:eastAsia="Times New Roman"/>
                <w:color w:val="000000"/>
                <w:sz w:val="20"/>
              </w:rPr>
              <w:t>iver rainbowfish</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river blackfish</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silver perch</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gambusia</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unspecked hardyhead</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oriental weatherloach</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 </w:t>
            </w:r>
            <w:r>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 </w:t>
            </w:r>
            <w:r>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 </w:t>
            </w:r>
            <w:r>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 </w:t>
            </w:r>
            <w:r>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 </w:t>
            </w:r>
            <w:r>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 </w:t>
            </w:r>
            <w:r>
              <w:rPr>
                <w:rFonts w:eastAsia="Times New Roman"/>
                <w:color w:val="000000"/>
                <w:sz w:val="20"/>
              </w:rPr>
              <w:t>0</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Total</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592</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307</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304</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2203</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2682</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6088</w:t>
            </w: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15</w:t>
            </w: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3</w:t>
            </w:r>
          </w:p>
        </w:tc>
        <w:tc>
          <w:tcPr>
            <w:tcW w:w="60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21</w:t>
            </w:r>
          </w:p>
        </w:tc>
        <w:tc>
          <w:tcPr>
            <w:tcW w:w="610"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27</w:t>
            </w:r>
          </w:p>
        </w:tc>
        <w:tc>
          <w:tcPr>
            <w:tcW w:w="628"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68</w:t>
            </w:r>
          </w:p>
        </w:tc>
        <w:tc>
          <w:tcPr>
            <w:tcW w:w="222" w:type="dxa"/>
            <w:tcBorders>
              <w:lef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right w:val="nil"/>
            </w:tcBorders>
            <w:shd w:val="clear" w:color="auto" w:fill="auto"/>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37</w:t>
            </w:r>
          </w:p>
        </w:tc>
        <w:tc>
          <w:tcPr>
            <w:tcW w:w="521" w:type="dxa"/>
            <w:tcBorders>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3</w:t>
            </w:r>
          </w:p>
        </w:tc>
        <w:tc>
          <w:tcPr>
            <w:tcW w:w="639" w:type="dxa"/>
            <w:tcBorders>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7</w:t>
            </w:r>
          </w:p>
        </w:tc>
        <w:tc>
          <w:tcPr>
            <w:tcW w:w="632" w:type="dxa"/>
            <w:tcBorders>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47</w:t>
            </w:r>
          </w:p>
        </w:tc>
      </w:tr>
      <w:tr w:rsidR="00A825D3" w:rsidRPr="00752F71" w:rsidTr="00A825D3">
        <w:trPr>
          <w:trHeight w:val="255"/>
        </w:trPr>
        <w:tc>
          <w:tcPr>
            <w:tcW w:w="2410"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36</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44</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 </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22</w:t>
            </w: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w:t>
            </w:r>
          </w:p>
        </w:tc>
        <w:tc>
          <w:tcPr>
            <w:tcW w:w="60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31</w:t>
            </w:r>
          </w:p>
        </w:tc>
        <w:tc>
          <w:tcPr>
            <w:tcW w:w="610"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40</w:t>
            </w:r>
          </w:p>
        </w:tc>
        <w:tc>
          <w:tcPr>
            <w:tcW w:w="628"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 </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79</w:t>
            </w: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6</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15</w:t>
            </w:r>
          </w:p>
        </w:tc>
        <w:tc>
          <w:tcPr>
            <w:tcW w:w="63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 </w:t>
            </w:r>
          </w:p>
        </w:tc>
      </w:tr>
      <w:tr w:rsidR="00A825D3" w:rsidRPr="00752F71" w:rsidTr="00A825D3">
        <w:trPr>
          <w:trHeight w:val="255"/>
        </w:trPr>
        <w:tc>
          <w:tcPr>
            <w:tcW w:w="2410"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b/>
                <w:bCs/>
                <w:color w:val="000000"/>
                <w:sz w:val="20"/>
              </w:rPr>
            </w:pPr>
          </w:p>
        </w:tc>
        <w:tc>
          <w:tcPr>
            <w:tcW w:w="3993" w:type="dxa"/>
            <w:gridSpan w:val="6"/>
            <w:tcBorders>
              <w:left w:val="nil"/>
              <w:right w:val="nil"/>
            </w:tcBorders>
            <w:shd w:val="clear" w:color="auto" w:fill="auto"/>
            <w:noWrap/>
            <w:vAlign w:val="bottom"/>
            <w:hideMark/>
          </w:tcPr>
          <w:p w:rsidR="00A825D3" w:rsidRPr="00752F71" w:rsidRDefault="00A825D3" w:rsidP="00A825D3">
            <w:pPr>
              <w:spacing w:after="0" w:line="240" w:lineRule="auto"/>
              <w:jc w:val="center"/>
              <w:rPr>
                <w:rFonts w:eastAsia="Times New Roman"/>
                <w:b/>
                <w:bCs/>
                <w:color w:val="000000"/>
                <w:sz w:val="20"/>
              </w:rPr>
            </w:pP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3521" w:type="dxa"/>
            <w:gridSpan w:val="6"/>
            <w:tcBorders>
              <w:left w:val="nil"/>
              <w:right w:val="nil"/>
            </w:tcBorders>
            <w:shd w:val="clear" w:color="auto" w:fill="auto"/>
            <w:noWrap/>
            <w:vAlign w:val="bottom"/>
            <w:hideMark/>
          </w:tcPr>
          <w:p w:rsidR="00A825D3" w:rsidRPr="00752F71" w:rsidRDefault="00A825D3" w:rsidP="00A825D3">
            <w:pPr>
              <w:spacing w:after="0" w:line="240" w:lineRule="auto"/>
              <w:jc w:val="center"/>
              <w:rPr>
                <w:rFonts w:eastAsia="Times New Roman"/>
                <w:b/>
                <w:bCs/>
                <w:color w:val="000000"/>
                <w:sz w:val="20"/>
              </w:rPr>
            </w:pP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2313" w:type="dxa"/>
            <w:gridSpan w:val="4"/>
            <w:tcBorders>
              <w:left w:val="nil"/>
              <w:right w:val="nil"/>
            </w:tcBorders>
            <w:shd w:val="clear" w:color="auto" w:fill="auto"/>
            <w:noWrap/>
            <w:vAlign w:val="bottom"/>
            <w:hideMark/>
          </w:tcPr>
          <w:p w:rsidR="00A825D3" w:rsidRPr="00752F71" w:rsidRDefault="00A825D3" w:rsidP="00A825D3">
            <w:pPr>
              <w:spacing w:after="0" w:line="240" w:lineRule="auto"/>
              <w:jc w:val="center"/>
              <w:rPr>
                <w:rFonts w:eastAsia="Times New Roman"/>
                <w:b/>
                <w:bCs/>
                <w:color w:val="000000"/>
                <w:sz w:val="20"/>
              </w:rPr>
            </w:pPr>
          </w:p>
        </w:tc>
      </w:tr>
      <w:tr w:rsidR="00A825D3" w:rsidRPr="00752F71" w:rsidTr="00A825D3">
        <w:trPr>
          <w:trHeight w:val="255"/>
        </w:trPr>
        <w:tc>
          <w:tcPr>
            <w:tcW w:w="2410"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b/>
                <w:bCs/>
                <w:color w:val="000000"/>
                <w:sz w:val="20"/>
              </w:rPr>
              <w:t>b) Juvenile/adults</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Yal.</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Wak.</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Mer.</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Edw.</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Total</w:t>
            </w: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Yal.</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Wak.</w:t>
            </w:r>
          </w:p>
        </w:tc>
        <w:tc>
          <w:tcPr>
            <w:tcW w:w="60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Mer.</w:t>
            </w:r>
          </w:p>
        </w:tc>
        <w:tc>
          <w:tcPr>
            <w:tcW w:w="610"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Edw.</w:t>
            </w:r>
          </w:p>
        </w:tc>
        <w:tc>
          <w:tcPr>
            <w:tcW w:w="628"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Total</w:t>
            </w: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Col.</w:t>
            </w: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Yal.</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Wak.</w:t>
            </w:r>
          </w:p>
        </w:tc>
        <w:tc>
          <w:tcPr>
            <w:tcW w:w="63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i/>
                <w:iCs/>
                <w:color w:val="000000"/>
                <w:sz w:val="20"/>
              </w:rPr>
            </w:pPr>
            <w:r w:rsidRPr="00752F71">
              <w:rPr>
                <w:rFonts w:eastAsia="Times New Roman"/>
                <w:i/>
                <w:iCs/>
                <w:color w:val="000000"/>
                <w:sz w:val="20"/>
              </w:rPr>
              <w:t>Total</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Australian smelt</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230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104</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91</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814</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259</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1498</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847</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201</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55</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238</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293</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1634</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carp gudgeon</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6251</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2465</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88</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813</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13414</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23031</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119</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19</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21</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164</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237</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112</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350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Murray cod</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carp</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6</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unidentified</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flathead gudgeon</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93</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4</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37</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136</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3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Pr>
                <w:rFonts w:eastAsia="Times New Roman"/>
                <w:color w:val="000000"/>
                <w:sz w:val="20"/>
              </w:rPr>
              <w:t>Murray R</w:t>
            </w:r>
            <w:r w:rsidRPr="00752F71">
              <w:rPr>
                <w:rFonts w:eastAsia="Times New Roman"/>
                <w:color w:val="000000"/>
                <w:sz w:val="20"/>
              </w:rPr>
              <w:t>iver rainbowfish</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river blackfish</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silver perch</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gambusia</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02"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bottom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28"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22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bottom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unspecked hardyhead</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02"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oriental weatherloach</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744"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39"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02"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10" w:type="dxa"/>
            <w:tcBorders>
              <w:top w:val="nil"/>
              <w:left w:val="nil"/>
              <w:right w:val="nil"/>
            </w:tcBorders>
            <w:shd w:val="clear" w:color="auto" w:fill="auto"/>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28"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222" w:type="dxa"/>
            <w:tcBorders>
              <w:top w:val="nil"/>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521"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9"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c>
          <w:tcPr>
            <w:tcW w:w="632" w:type="dxa"/>
            <w:tcBorders>
              <w:top w:val="nil"/>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0</w:t>
            </w:r>
          </w:p>
        </w:tc>
      </w:tr>
      <w:tr w:rsidR="00A825D3" w:rsidRPr="00752F71" w:rsidTr="00A825D3">
        <w:trPr>
          <w:trHeight w:val="255"/>
        </w:trPr>
        <w:tc>
          <w:tcPr>
            <w:tcW w:w="2410"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Total</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6574</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2573</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182</w:t>
            </w:r>
          </w:p>
        </w:tc>
        <w:tc>
          <w:tcPr>
            <w:tcW w:w="62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1634</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13710</w:t>
            </w:r>
          </w:p>
        </w:tc>
        <w:tc>
          <w:tcPr>
            <w:tcW w:w="744"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24673</w:t>
            </w:r>
          </w:p>
        </w:tc>
        <w:tc>
          <w:tcPr>
            <w:tcW w:w="222" w:type="dxa"/>
            <w:tcBorders>
              <w:left w:val="nil"/>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968</w:t>
            </w:r>
          </w:p>
        </w:tc>
        <w:tc>
          <w:tcPr>
            <w:tcW w:w="521"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221</w:t>
            </w:r>
          </w:p>
        </w:tc>
        <w:tc>
          <w:tcPr>
            <w:tcW w:w="639"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62</w:t>
            </w:r>
          </w:p>
        </w:tc>
        <w:tc>
          <w:tcPr>
            <w:tcW w:w="602"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242</w:t>
            </w:r>
          </w:p>
        </w:tc>
        <w:tc>
          <w:tcPr>
            <w:tcW w:w="610"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316</w:t>
            </w:r>
          </w:p>
        </w:tc>
        <w:tc>
          <w:tcPr>
            <w:tcW w:w="628" w:type="dxa"/>
            <w:tcBorders>
              <w:left w:val="nil"/>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1809</w:t>
            </w:r>
          </w:p>
        </w:tc>
        <w:tc>
          <w:tcPr>
            <w:tcW w:w="222" w:type="dxa"/>
            <w:tcBorders>
              <w:lef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shd w:val="clear" w:color="auto" w:fill="auto"/>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237</w:t>
            </w:r>
          </w:p>
        </w:tc>
        <w:tc>
          <w:tcPr>
            <w:tcW w:w="521" w:type="dxa"/>
            <w:shd w:val="clear" w:color="auto" w:fill="auto"/>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114</w:t>
            </w:r>
          </w:p>
        </w:tc>
        <w:tc>
          <w:tcPr>
            <w:tcW w:w="639" w:type="dxa"/>
            <w:shd w:val="clear" w:color="auto" w:fill="auto"/>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8</w:t>
            </w:r>
          </w:p>
        </w:tc>
        <w:tc>
          <w:tcPr>
            <w:tcW w:w="632" w:type="dxa"/>
            <w:tcBorders>
              <w:right w:val="nil"/>
            </w:tcBorders>
            <w:shd w:val="clear" w:color="auto" w:fill="auto"/>
            <w:noWrap/>
            <w:vAlign w:val="bottom"/>
            <w:hideMark/>
          </w:tcPr>
          <w:p w:rsidR="00A825D3" w:rsidRPr="00752F71" w:rsidRDefault="00A825D3" w:rsidP="00A825D3">
            <w:pPr>
              <w:spacing w:after="0" w:line="240" w:lineRule="auto"/>
              <w:jc w:val="right"/>
              <w:rPr>
                <w:rFonts w:eastAsia="Times New Roman"/>
                <w:b/>
                <w:bCs/>
                <w:color w:val="000000"/>
                <w:sz w:val="20"/>
              </w:rPr>
            </w:pPr>
            <w:r w:rsidRPr="00752F71">
              <w:rPr>
                <w:rFonts w:eastAsia="Times New Roman"/>
                <w:b/>
                <w:bCs/>
                <w:color w:val="000000"/>
                <w:sz w:val="20"/>
              </w:rPr>
              <w:t>359</w:t>
            </w:r>
          </w:p>
        </w:tc>
      </w:tr>
      <w:tr w:rsidR="00A825D3" w:rsidRPr="00752F71" w:rsidTr="00A825D3">
        <w:trPr>
          <w:trHeight w:val="255"/>
        </w:trPr>
        <w:tc>
          <w:tcPr>
            <w:tcW w:w="2410"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w:t>
            </w:r>
          </w:p>
        </w:tc>
        <w:tc>
          <w:tcPr>
            <w:tcW w:w="622"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27</w:t>
            </w:r>
          </w:p>
        </w:tc>
        <w:tc>
          <w:tcPr>
            <w:tcW w:w="622"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10</w:t>
            </w:r>
          </w:p>
        </w:tc>
        <w:tc>
          <w:tcPr>
            <w:tcW w:w="639"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w:t>
            </w:r>
          </w:p>
        </w:tc>
        <w:tc>
          <w:tcPr>
            <w:tcW w:w="622"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7</w:t>
            </w:r>
          </w:p>
        </w:tc>
        <w:tc>
          <w:tcPr>
            <w:tcW w:w="744"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56</w:t>
            </w:r>
          </w:p>
        </w:tc>
        <w:tc>
          <w:tcPr>
            <w:tcW w:w="744"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 </w:t>
            </w:r>
          </w:p>
        </w:tc>
        <w:tc>
          <w:tcPr>
            <w:tcW w:w="222"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54</w:t>
            </w:r>
          </w:p>
        </w:tc>
        <w:tc>
          <w:tcPr>
            <w:tcW w:w="521"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12</w:t>
            </w:r>
          </w:p>
        </w:tc>
        <w:tc>
          <w:tcPr>
            <w:tcW w:w="639"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w:t>
            </w:r>
          </w:p>
        </w:tc>
        <w:tc>
          <w:tcPr>
            <w:tcW w:w="602"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13</w:t>
            </w:r>
          </w:p>
        </w:tc>
        <w:tc>
          <w:tcPr>
            <w:tcW w:w="610"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17</w:t>
            </w:r>
          </w:p>
        </w:tc>
        <w:tc>
          <w:tcPr>
            <w:tcW w:w="628"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 </w:t>
            </w:r>
          </w:p>
        </w:tc>
        <w:tc>
          <w:tcPr>
            <w:tcW w:w="222"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p>
        </w:tc>
        <w:tc>
          <w:tcPr>
            <w:tcW w:w="521"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66</w:t>
            </w:r>
          </w:p>
        </w:tc>
        <w:tc>
          <w:tcPr>
            <w:tcW w:w="521"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32</w:t>
            </w:r>
          </w:p>
        </w:tc>
        <w:tc>
          <w:tcPr>
            <w:tcW w:w="639"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jc w:val="right"/>
              <w:rPr>
                <w:rFonts w:eastAsia="Times New Roman"/>
                <w:color w:val="000000"/>
                <w:sz w:val="20"/>
              </w:rPr>
            </w:pPr>
            <w:r w:rsidRPr="00752F71">
              <w:rPr>
                <w:rFonts w:eastAsia="Times New Roman"/>
                <w:color w:val="000000"/>
                <w:sz w:val="20"/>
              </w:rPr>
              <w:t>2</w:t>
            </w:r>
          </w:p>
        </w:tc>
        <w:tc>
          <w:tcPr>
            <w:tcW w:w="632" w:type="dxa"/>
            <w:tcBorders>
              <w:top w:val="nil"/>
              <w:left w:val="nil"/>
              <w:bottom w:val="single" w:sz="4" w:space="0" w:color="auto"/>
              <w:right w:val="nil"/>
            </w:tcBorders>
            <w:shd w:val="clear" w:color="auto" w:fill="auto"/>
            <w:noWrap/>
            <w:vAlign w:val="bottom"/>
            <w:hideMark/>
          </w:tcPr>
          <w:p w:rsidR="00A825D3" w:rsidRPr="00752F71" w:rsidRDefault="00A825D3" w:rsidP="00A825D3">
            <w:pPr>
              <w:spacing w:after="0" w:line="240" w:lineRule="auto"/>
              <w:rPr>
                <w:rFonts w:eastAsia="Times New Roman"/>
                <w:color w:val="000000"/>
                <w:sz w:val="20"/>
              </w:rPr>
            </w:pPr>
            <w:r w:rsidRPr="00752F71">
              <w:rPr>
                <w:rFonts w:eastAsia="Times New Roman"/>
                <w:color w:val="000000"/>
                <w:sz w:val="20"/>
              </w:rPr>
              <w:t> </w:t>
            </w:r>
          </w:p>
        </w:tc>
      </w:tr>
    </w:tbl>
    <w:p w:rsidR="00A825D3" w:rsidRDefault="00A825D3" w:rsidP="00A825D3">
      <w:pPr>
        <w:pStyle w:val="ListParagraph"/>
        <w:ind w:left="0"/>
        <w:rPr>
          <w:sz w:val="24"/>
          <w:szCs w:val="24"/>
        </w:rPr>
        <w:sectPr w:rsidR="00A825D3" w:rsidSect="0066234C">
          <w:pgSz w:w="15840" w:h="12240" w:orient="landscape"/>
          <w:pgMar w:top="1440" w:right="1440" w:bottom="1440" w:left="1440" w:header="708" w:footer="708" w:gutter="0"/>
          <w:cols w:space="708"/>
          <w:docGrid w:linePitch="360"/>
        </w:sectPr>
      </w:pPr>
    </w:p>
    <w:p w:rsidR="00A825D3" w:rsidRPr="00825499" w:rsidRDefault="00A825D3" w:rsidP="00A825D3">
      <w:pPr>
        <w:pStyle w:val="ListParagraph"/>
        <w:ind w:left="0"/>
        <w:rPr>
          <w:szCs w:val="22"/>
        </w:rPr>
      </w:pPr>
      <w:r w:rsidRPr="00825499">
        <w:rPr>
          <w:szCs w:val="22"/>
        </w:rPr>
        <w:lastRenderedPageBreak/>
        <w:t>The contribution of the different developmental stages which made up the larval catch vari</w:t>
      </w:r>
      <w:r>
        <w:rPr>
          <w:szCs w:val="22"/>
        </w:rPr>
        <w:t>ed across fish species (Figure 89</w:t>
      </w:r>
      <w:r w:rsidRPr="00825499">
        <w:rPr>
          <w:szCs w:val="22"/>
        </w:rPr>
        <w:t xml:space="preserve">). The majority </w:t>
      </w:r>
      <w:r w:rsidR="0005434C">
        <w:rPr>
          <w:szCs w:val="22"/>
        </w:rPr>
        <w:t>of Australian smelt collected w</w:t>
      </w:r>
      <w:r w:rsidRPr="00825499">
        <w:rPr>
          <w:szCs w:val="22"/>
        </w:rPr>
        <w:t>ere proto-larvae (the earliest developmen</w:t>
      </w:r>
      <w:r w:rsidR="001C2E53">
        <w:rPr>
          <w:szCs w:val="22"/>
        </w:rPr>
        <w:t>tal stage) while carp gudgeon w</w:t>
      </w:r>
      <w:r w:rsidRPr="00825499">
        <w:rPr>
          <w:szCs w:val="22"/>
        </w:rPr>
        <w:t>ere predominately meta-larvae (the most develop</w:t>
      </w:r>
      <w:r w:rsidR="001C2E53">
        <w:rPr>
          <w:szCs w:val="22"/>
        </w:rPr>
        <w:t>ed larval stage).  Murray cod w</w:t>
      </w:r>
      <w:r w:rsidRPr="00825499">
        <w:rPr>
          <w:szCs w:val="22"/>
        </w:rPr>
        <w:t xml:space="preserve">ere only collected as meta-larvae as they are well developed at hatch, and do not have any earlier stages. For the remaining, less common species, relatively similar proportions of proto-larvae, flexion, post-flexion and meta-larvae were sampled. </w:t>
      </w:r>
    </w:p>
    <w:p w:rsidR="00832730" w:rsidRDefault="00A825D3" w:rsidP="00A825D3">
      <w:pPr>
        <w:spacing w:after="120" w:line="240" w:lineRule="auto"/>
        <w:rPr>
          <w:b/>
          <w:sz w:val="20"/>
        </w:rPr>
      </w:pPr>
      <w:r w:rsidRPr="005B197C">
        <w:rPr>
          <w:noProof/>
          <w:lang w:eastAsia="en-AU"/>
        </w:rPr>
        <w:drawing>
          <wp:inline distT="0" distB="0" distL="0" distR="0">
            <wp:extent cx="5476875" cy="2845827"/>
            <wp:effectExtent l="0" t="0" r="0" b="0"/>
            <wp:docPr id="7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srcRect/>
                    <a:stretch>
                      <a:fillRect/>
                    </a:stretch>
                  </pic:blipFill>
                  <pic:spPr bwMode="auto">
                    <a:xfrm>
                      <a:off x="0" y="0"/>
                      <a:ext cx="5476875" cy="2845827"/>
                    </a:xfrm>
                    <a:prstGeom prst="rect">
                      <a:avLst/>
                    </a:prstGeom>
                    <a:noFill/>
                    <a:ln w="9525">
                      <a:noFill/>
                      <a:miter lim="800000"/>
                      <a:headEnd/>
                      <a:tailEnd/>
                    </a:ln>
                  </pic:spPr>
                </pic:pic>
              </a:graphicData>
            </a:graphic>
          </wp:inline>
        </w:drawing>
      </w:r>
    </w:p>
    <w:p w:rsidR="00A825D3" w:rsidRPr="006111C6" w:rsidRDefault="00A825D3" w:rsidP="00A825D3">
      <w:pPr>
        <w:spacing w:after="120" w:line="240" w:lineRule="auto"/>
        <w:rPr>
          <w:i/>
          <w:sz w:val="28"/>
          <w:szCs w:val="28"/>
        </w:rPr>
      </w:pPr>
      <w:proofErr w:type="gramStart"/>
      <w:r>
        <w:rPr>
          <w:b/>
          <w:sz w:val="20"/>
        </w:rPr>
        <w:t>Figure 89.</w:t>
      </w:r>
      <w:proofErr w:type="gramEnd"/>
      <w:r w:rsidRPr="00825499">
        <w:rPr>
          <w:b/>
          <w:sz w:val="20"/>
        </w:rPr>
        <w:t xml:space="preserve"> </w:t>
      </w:r>
      <w:r w:rsidRPr="00825499">
        <w:rPr>
          <w:sz w:val="20"/>
        </w:rPr>
        <w:t xml:space="preserve">Total abundance of the different developmental stages of larvae caught for each fish species. </w:t>
      </w:r>
      <w:r w:rsidRPr="00825499">
        <w:rPr>
          <w:i/>
          <w:sz w:val="20"/>
        </w:rPr>
        <w:t>n</w:t>
      </w:r>
      <w:r w:rsidRPr="00825499">
        <w:rPr>
          <w:sz w:val="20"/>
        </w:rPr>
        <w:t>=the number of larvae collected across entire the sampling season.</w:t>
      </w:r>
      <w:r w:rsidRPr="000076FD">
        <w:rPr>
          <w:sz w:val="20"/>
        </w:rPr>
        <w:t xml:space="preserve"> Note y-axis </w:t>
      </w:r>
      <w:r w:rsidR="00451616" w:rsidRPr="000076FD">
        <w:rPr>
          <w:sz w:val="20"/>
        </w:rPr>
        <w:t>is on a logarithmic scale</w:t>
      </w:r>
      <w:r w:rsidRPr="000076FD">
        <w:rPr>
          <w:sz w:val="20"/>
        </w:rPr>
        <w:t>.</w:t>
      </w:r>
    </w:p>
    <w:p w:rsidR="00A825D3" w:rsidRDefault="00A825D3" w:rsidP="00A825D3">
      <w:pPr>
        <w:pStyle w:val="ListParagraph"/>
        <w:spacing w:after="0"/>
        <w:ind w:left="0"/>
        <w:rPr>
          <w:i/>
          <w:sz w:val="24"/>
          <w:szCs w:val="24"/>
        </w:rPr>
      </w:pPr>
    </w:p>
    <w:p w:rsidR="00A825D3" w:rsidRPr="00825499" w:rsidRDefault="00A825D3" w:rsidP="00A825D3">
      <w:pPr>
        <w:pStyle w:val="ListParagraph"/>
        <w:spacing w:after="0"/>
        <w:ind w:left="0"/>
        <w:rPr>
          <w:i/>
          <w:szCs w:val="22"/>
        </w:rPr>
      </w:pPr>
      <w:r w:rsidRPr="00825499">
        <w:rPr>
          <w:i/>
          <w:szCs w:val="22"/>
        </w:rPr>
        <w:t>Seasonal timing in appearance of larval fish</w:t>
      </w:r>
    </w:p>
    <w:p w:rsidR="00A825D3" w:rsidRPr="00825499" w:rsidRDefault="00A825D3" w:rsidP="00A825D3">
      <w:pPr>
        <w:pStyle w:val="ListParagraph"/>
        <w:spacing w:after="0"/>
        <w:ind w:left="0"/>
        <w:rPr>
          <w:szCs w:val="22"/>
        </w:rPr>
      </w:pPr>
      <w:r w:rsidRPr="00825499">
        <w:rPr>
          <w:szCs w:val="22"/>
        </w:rPr>
        <w:t xml:space="preserve">On average, five </w:t>
      </w:r>
      <w:r>
        <w:rPr>
          <w:szCs w:val="22"/>
        </w:rPr>
        <w:t>to</w:t>
      </w:r>
      <w:r w:rsidRPr="00825499">
        <w:rPr>
          <w:szCs w:val="22"/>
        </w:rPr>
        <w:t xml:space="preserve"> six species were found as larvae in ea</w:t>
      </w:r>
      <w:r>
        <w:rPr>
          <w:szCs w:val="22"/>
        </w:rPr>
        <w:t>ch of the rivers (Figure 90</w:t>
      </w:r>
      <w:r w:rsidRPr="00825499">
        <w:rPr>
          <w:szCs w:val="22"/>
        </w:rPr>
        <w:t>).</w:t>
      </w:r>
      <w:r w:rsidRPr="00825499">
        <w:rPr>
          <w:b/>
          <w:szCs w:val="22"/>
        </w:rPr>
        <w:t xml:space="preserve"> </w:t>
      </w:r>
      <w:r w:rsidRPr="00825499">
        <w:rPr>
          <w:szCs w:val="22"/>
        </w:rPr>
        <w:t>The duration and timing of the spawning period for small-bodied species such as Australian smelt, carp gudgeon a</w:t>
      </w:r>
      <w:r>
        <w:rPr>
          <w:szCs w:val="22"/>
        </w:rPr>
        <w:t>nd flathead gudgeon was variable</w:t>
      </w:r>
      <w:r w:rsidRPr="00825499">
        <w:rPr>
          <w:szCs w:val="22"/>
        </w:rPr>
        <w:t xml:space="preserve">, and </w:t>
      </w:r>
      <w:r>
        <w:rPr>
          <w:szCs w:val="22"/>
        </w:rPr>
        <w:t>differed across rivers (Figure 90</w:t>
      </w:r>
      <w:r w:rsidRPr="00825499">
        <w:rPr>
          <w:szCs w:val="22"/>
        </w:rPr>
        <w:t xml:space="preserve">). Australian smelt were found earliest in the spawning season, and were collected as </w:t>
      </w:r>
      <w:r>
        <w:rPr>
          <w:szCs w:val="22"/>
        </w:rPr>
        <w:t>larvae from September to</w:t>
      </w:r>
      <w:r w:rsidRPr="00825499">
        <w:rPr>
          <w:szCs w:val="22"/>
        </w:rPr>
        <w:t xml:space="preserve"> December 2012 in all rivers. The other abundant</w:t>
      </w:r>
      <w:r>
        <w:rPr>
          <w:szCs w:val="22"/>
        </w:rPr>
        <w:t xml:space="preserve"> species (</w:t>
      </w:r>
      <w:r w:rsidRPr="00825499">
        <w:rPr>
          <w:szCs w:val="22"/>
        </w:rPr>
        <w:t>carp gudgeon, Murray cod, flathead gudgeon a</w:t>
      </w:r>
      <w:r>
        <w:rPr>
          <w:szCs w:val="22"/>
        </w:rPr>
        <w:t xml:space="preserve">nd carp) peaked around October to December 2012 (Figure 91). </w:t>
      </w:r>
      <w:r w:rsidRPr="00825499">
        <w:rPr>
          <w:szCs w:val="22"/>
        </w:rPr>
        <w:t xml:space="preserve">Carp gudgeon larvae were found in </w:t>
      </w:r>
      <w:r>
        <w:rPr>
          <w:szCs w:val="22"/>
        </w:rPr>
        <w:t>highest</w:t>
      </w:r>
      <w:r w:rsidRPr="00825499">
        <w:rPr>
          <w:szCs w:val="22"/>
        </w:rPr>
        <w:t xml:space="preserve"> numbers in Colligen </w:t>
      </w:r>
      <w:r>
        <w:rPr>
          <w:szCs w:val="22"/>
        </w:rPr>
        <w:t>Creek and the Edward</w:t>
      </w:r>
      <w:r w:rsidRPr="00825499">
        <w:rPr>
          <w:szCs w:val="22"/>
        </w:rPr>
        <w:t xml:space="preserve"> River, appearing from November 2012 to April 2013 (Figure </w:t>
      </w:r>
      <w:r>
        <w:rPr>
          <w:szCs w:val="22"/>
        </w:rPr>
        <w:t>91</w:t>
      </w:r>
      <w:r w:rsidRPr="00825499">
        <w:rPr>
          <w:szCs w:val="22"/>
        </w:rPr>
        <w:t xml:space="preserve">). </w:t>
      </w:r>
      <w:r w:rsidR="000076FD">
        <w:rPr>
          <w:szCs w:val="22"/>
        </w:rPr>
        <w:t>C</w:t>
      </w:r>
      <w:r w:rsidR="000076FD" w:rsidRPr="00825499">
        <w:rPr>
          <w:szCs w:val="22"/>
        </w:rPr>
        <w:t xml:space="preserve">arp gudgeon were less abundant </w:t>
      </w:r>
      <w:r w:rsidR="000076FD">
        <w:rPr>
          <w:szCs w:val="22"/>
        </w:rPr>
        <w:t>i</w:t>
      </w:r>
      <w:r w:rsidRPr="00825499">
        <w:rPr>
          <w:szCs w:val="22"/>
        </w:rPr>
        <w:t>n Yallakool</w:t>
      </w:r>
      <w:r w:rsidR="000076FD">
        <w:rPr>
          <w:szCs w:val="22"/>
        </w:rPr>
        <w:t xml:space="preserve"> Creek</w:t>
      </w:r>
      <w:r w:rsidRPr="00825499">
        <w:rPr>
          <w:szCs w:val="22"/>
        </w:rPr>
        <w:t xml:space="preserve">, </w:t>
      </w:r>
      <w:r w:rsidR="000076FD">
        <w:rPr>
          <w:szCs w:val="22"/>
        </w:rPr>
        <w:t xml:space="preserve">the </w:t>
      </w:r>
      <w:r w:rsidRPr="00825499">
        <w:rPr>
          <w:szCs w:val="22"/>
        </w:rPr>
        <w:t xml:space="preserve">Wakool </w:t>
      </w:r>
      <w:r w:rsidR="000076FD">
        <w:rPr>
          <w:szCs w:val="22"/>
        </w:rPr>
        <w:t xml:space="preserve">River </w:t>
      </w:r>
      <w:r w:rsidRPr="00825499">
        <w:rPr>
          <w:szCs w:val="22"/>
        </w:rPr>
        <w:t xml:space="preserve">and </w:t>
      </w:r>
      <w:r>
        <w:rPr>
          <w:szCs w:val="22"/>
        </w:rPr>
        <w:t xml:space="preserve">Little </w:t>
      </w:r>
      <w:r w:rsidRPr="00825499">
        <w:rPr>
          <w:szCs w:val="22"/>
        </w:rPr>
        <w:t xml:space="preserve">Merran </w:t>
      </w:r>
      <w:r>
        <w:rPr>
          <w:szCs w:val="22"/>
        </w:rPr>
        <w:t>Creek</w:t>
      </w:r>
      <w:r w:rsidRPr="00825499">
        <w:rPr>
          <w:szCs w:val="22"/>
        </w:rPr>
        <w:t xml:space="preserve">, and </w:t>
      </w:r>
      <w:r>
        <w:rPr>
          <w:szCs w:val="22"/>
        </w:rPr>
        <w:t xml:space="preserve">the spawning season </w:t>
      </w:r>
      <w:r w:rsidR="000076FD">
        <w:rPr>
          <w:szCs w:val="22"/>
        </w:rPr>
        <w:t>in these rivers was shorter</w:t>
      </w:r>
      <w:r w:rsidRPr="00825499">
        <w:rPr>
          <w:szCs w:val="22"/>
        </w:rPr>
        <w:t xml:space="preserve"> compared to Colligen </w:t>
      </w:r>
      <w:r>
        <w:rPr>
          <w:szCs w:val="22"/>
        </w:rPr>
        <w:t>Creek (Figure 90 and 91</w:t>
      </w:r>
      <w:r w:rsidRPr="00825499">
        <w:rPr>
          <w:szCs w:val="22"/>
        </w:rPr>
        <w:t>).</w:t>
      </w:r>
    </w:p>
    <w:p w:rsidR="00A825D3" w:rsidRDefault="00A825D3" w:rsidP="00A825D3">
      <w:pPr>
        <w:pStyle w:val="ListParagraph"/>
        <w:spacing w:after="120" w:line="240" w:lineRule="auto"/>
        <w:ind w:left="709"/>
        <w:rPr>
          <w:b/>
          <w:sz w:val="24"/>
          <w:szCs w:val="24"/>
        </w:rPr>
      </w:pPr>
      <w:r>
        <w:rPr>
          <w:b/>
          <w:noProof/>
          <w:sz w:val="24"/>
          <w:szCs w:val="24"/>
          <w:lang w:eastAsia="en-AU"/>
        </w:rPr>
        <w:lastRenderedPageBreak/>
        <w:drawing>
          <wp:inline distT="0" distB="0" distL="0" distR="0">
            <wp:extent cx="3905250" cy="7097862"/>
            <wp:effectExtent l="0" t="0" r="0" b="0"/>
            <wp:docPr id="790"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66" cstate="print"/>
                    <a:srcRect/>
                    <a:stretch>
                      <a:fillRect/>
                    </a:stretch>
                  </pic:blipFill>
                  <pic:spPr bwMode="auto">
                    <a:xfrm>
                      <a:off x="0" y="0"/>
                      <a:ext cx="3905250" cy="7097862"/>
                    </a:xfrm>
                    <a:prstGeom prst="rect">
                      <a:avLst/>
                    </a:prstGeom>
                    <a:noFill/>
                  </pic:spPr>
                </pic:pic>
              </a:graphicData>
            </a:graphic>
          </wp:inline>
        </w:drawing>
      </w:r>
    </w:p>
    <w:p w:rsidR="00A825D3" w:rsidRPr="00825499" w:rsidRDefault="00A825D3" w:rsidP="00A825D3">
      <w:pPr>
        <w:spacing w:after="120" w:line="240" w:lineRule="auto"/>
        <w:rPr>
          <w:b/>
          <w:sz w:val="20"/>
        </w:rPr>
      </w:pPr>
      <w:proofErr w:type="gramStart"/>
      <w:r>
        <w:rPr>
          <w:b/>
          <w:sz w:val="20"/>
        </w:rPr>
        <w:t>Figure 90.</w:t>
      </w:r>
      <w:proofErr w:type="gramEnd"/>
      <w:r w:rsidRPr="00825499">
        <w:rPr>
          <w:b/>
          <w:sz w:val="20"/>
        </w:rPr>
        <w:t xml:space="preserve"> </w:t>
      </w:r>
      <w:r w:rsidRPr="00825499">
        <w:rPr>
          <w:sz w:val="20"/>
        </w:rPr>
        <w:t>Occurrence (blue bars) o</w:t>
      </w:r>
      <w:r>
        <w:rPr>
          <w:sz w:val="20"/>
        </w:rPr>
        <w:t>f the fish larvae sampled in</w:t>
      </w:r>
      <w:r w:rsidRPr="00825499">
        <w:rPr>
          <w:sz w:val="20"/>
        </w:rPr>
        <w:t xml:space="preserve"> Colligen</w:t>
      </w:r>
      <w:r>
        <w:rPr>
          <w:sz w:val="20"/>
        </w:rPr>
        <w:t xml:space="preserve"> Creek</w:t>
      </w:r>
      <w:r w:rsidRPr="00825499">
        <w:rPr>
          <w:sz w:val="20"/>
        </w:rPr>
        <w:t>, Yallakool</w:t>
      </w:r>
      <w:r>
        <w:rPr>
          <w:sz w:val="20"/>
        </w:rPr>
        <w:t xml:space="preserve"> Creek</w:t>
      </w:r>
      <w:r w:rsidRPr="00825499">
        <w:rPr>
          <w:sz w:val="20"/>
        </w:rPr>
        <w:t>, Wakool</w:t>
      </w:r>
      <w:r>
        <w:rPr>
          <w:sz w:val="20"/>
        </w:rPr>
        <w:t xml:space="preserve"> River</w:t>
      </w:r>
      <w:r w:rsidRPr="00825499">
        <w:rPr>
          <w:sz w:val="20"/>
        </w:rPr>
        <w:t xml:space="preserve"> and </w:t>
      </w:r>
      <w:r>
        <w:rPr>
          <w:sz w:val="20"/>
        </w:rPr>
        <w:t>Little Merran Creek</w:t>
      </w:r>
      <w:r w:rsidRPr="00825499">
        <w:rPr>
          <w:sz w:val="20"/>
        </w:rPr>
        <w:t xml:space="preserve"> from August 2012 to April 2013, along with discharge (solid line) and temperature (dashed line) profiles.</w:t>
      </w:r>
    </w:p>
    <w:p w:rsidR="00A825D3" w:rsidRDefault="00A825D3" w:rsidP="00A825D3">
      <w:pPr>
        <w:sectPr w:rsidR="00A825D3" w:rsidSect="0066234C">
          <w:pgSz w:w="12240" w:h="15840"/>
          <w:pgMar w:top="1440" w:right="1440" w:bottom="1440" w:left="1440" w:header="708" w:footer="708" w:gutter="0"/>
          <w:cols w:space="708"/>
          <w:docGrid w:linePitch="360"/>
        </w:sectPr>
      </w:pPr>
    </w:p>
    <w:p w:rsidR="00A825D3" w:rsidRDefault="00A825D3" w:rsidP="00A825D3">
      <w:pPr>
        <w:spacing w:after="0"/>
        <w:rPr>
          <w:b/>
          <w:i/>
          <w:sz w:val="28"/>
          <w:szCs w:val="28"/>
        </w:rPr>
      </w:pPr>
      <w:r>
        <w:rPr>
          <w:noProof/>
          <w:lang w:eastAsia="en-AU"/>
        </w:rPr>
        <w:lastRenderedPageBreak/>
        <w:drawing>
          <wp:inline distT="0" distB="0" distL="0" distR="0">
            <wp:extent cx="8153400" cy="5006954"/>
            <wp:effectExtent l="0" t="0" r="0" b="0"/>
            <wp:docPr id="6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7" cstate="print"/>
                    <a:srcRect/>
                    <a:stretch>
                      <a:fillRect/>
                    </a:stretch>
                  </pic:blipFill>
                  <pic:spPr bwMode="auto">
                    <a:xfrm>
                      <a:off x="0" y="0"/>
                      <a:ext cx="8153400" cy="5006954"/>
                    </a:xfrm>
                    <a:prstGeom prst="rect">
                      <a:avLst/>
                    </a:prstGeom>
                    <a:noFill/>
                    <a:ln w="9525">
                      <a:noFill/>
                      <a:miter lim="800000"/>
                      <a:headEnd/>
                      <a:tailEnd/>
                    </a:ln>
                  </pic:spPr>
                </pic:pic>
              </a:graphicData>
            </a:graphic>
          </wp:inline>
        </w:drawing>
      </w:r>
    </w:p>
    <w:p w:rsidR="00A825D3" w:rsidRDefault="00A825D3" w:rsidP="00A825D3">
      <w:pPr>
        <w:spacing w:after="120" w:line="240" w:lineRule="auto"/>
        <w:rPr>
          <w:sz w:val="20"/>
        </w:rPr>
      </w:pPr>
      <w:proofErr w:type="gramStart"/>
      <w:r>
        <w:rPr>
          <w:b/>
          <w:sz w:val="20"/>
        </w:rPr>
        <w:t>Figure 91.</w:t>
      </w:r>
      <w:proofErr w:type="gramEnd"/>
      <w:r w:rsidRPr="00825499">
        <w:rPr>
          <w:b/>
          <w:sz w:val="20"/>
        </w:rPr>
        <w:t xml:space="preserve"> </w:t>
      </w:r>
      <w:proofErr w:type="gramStart"/>
      <w:r w:rsidRPr="00825499">
        <w:rPr>
          <w:sz w:val="20"/>
        </w:rPr>
        <w:t>Temporal trends in mean larval abundance (±1SE) of the five most common fish species in the Edward-Wakool system over the 2012-2013 spawning seaso</w:t>
      </w:r>
      <w:r>
        <w:rPr>
          <w:sz w:val="20"/>
        </w:rPr>
        <w:t>n.</w:t>
      </w:r>
      <w:proofErr w:type="gramEnd"/>
      <w:r>
        <w:rPr>
          <w:sz w:val="20"/>
        </w:rPr>
        <w:t xml:space="preserve"> Coloured bars represent when</w:t>
      </w:r>
      <w:r w:rsidRPr="00825499">
        <w:rPr>
          <w:sz w:val="20"/>
        </w:rPr>
        <w:t xml:space="preserve"> Commonwealth environmental water was delivered to Colligen </w:t>
      </w:r>
      <w:r>
        <w:rPr>
          <w:sz w:val="20"/>
        </w:rPr>
        <w:t>Creek</w:t>
      </w:r>
      <w:r w:rsidRPr="00825499">
        <w:rPr>
          <w:sz w:val="20"/>
        </w:rPr>
        <w:t xml:space="preserve"> (green bars), and Yallakool </w:t>
      </w:r>
      <w:r>
        <w:rPr>
          <w:sz w:val="20"/>
        </w:rPr>
        <w:t>Creek</w:t>
      </w:r>
      <w:r w:rsidRPr="00825499">
        <w:rPr>
          <w:sz w:val="20"/>
        </w:rPr>
        <w:t xml:space="preserve"> (blue bars). The Wakool</w:t>
      </w:r>
      <w:r>
        <w:rPr>
          <w:sz w:val="20"/>
        </w:rPr>
        <w:t xml:space="preserve"> River</w:t>
      </w:r>
      <w:r w:rsidR="008E6433">
        <w:rPr>
          <w:sz w:val="20"/>
        </w:rPr>
        <w:t xml:space="preserve"> and</w:t>
      </w:r>
      <w:r w:rsidRPr="00825499">
        <w:rPr>
          <w:sz w:val="20"/>
        </w:rPr>
        <w:t xml:space="preserve"> </w:t>
      </w:r>
      <w:r>
        <w:rPr>
          <w:sz w:val="20"/>
        </w:rPr>
        <w:t xml:space="preserve">Little </w:t>
      </w:r>
      <w:r w:rsidRPr="00825499">
        <w:rPr>
          <w:sz w:val="20"/>
        </w:rPr>
        <w:t xml:space="preserve">Merran </w:t>
      </w:r>
      <w:r>
        <w:rPr>
          <w:sz w:val="20"/>
        </w:rPr>
        <w:t xml:space="preserve">Creek </w:t>
      </w:r>
      <w:r w:rsidRPr="00825499">
        <w:rPr>
          <w:sz w:val="20"/>
        </w:rPr>
        <w:t>did not receive environmental water</w:t>
      </w:r>
      <w:r>
        <w:rPr>
          <w:sz w:val="20"/>
        </w:rPr>
        <w:t xml:space="preserve"> and the Edward River was the source of the environmental water</w:t>
      </w:r>
      <w:r w:rsidRPr="00825499">
        <w:rPr>
          <w:sz w:val="20"/>
        </w:rPr>
        <w:t>. Note: Y axes vary.</w:t>
      </w:r>
    </w:p>
    <w:p w:rsidR="00A825D3" w:rsidRPr="00825499" w:rsidRDefault="00A825D3" w:rsidP="00A825D3">
      <w:pPr>
        <w:spacing w:after="120" w:line="240" w:lineRule="auto"/>
        <w:rPr>
          <w:sz w:val="20"/>
        </w:rPr>
        <w:sectPr w:rsidR="00A825D3" w:rsidRPr="00825499" w:rsidSect="0066234C">
          <w:pgSz w:w="15840" w:h="12240" w:orient="landscape"/>
          <w:pgMar w:top="1440" w:right="1440" w:bottom="1440" w:left="1440" w:header="709" w:footer="709" w:gutter="0"/>
          <w:cols w:space="708"/>
          <w:docGrid w:linePitch="360"/>
        </w:sectPr>
      </w:pPr>
    </w:p>
    <w:p w:rsidR="00A825D3" w:rsidRPr="008A6E1F" w:rsidRDefault="00A825D3" w:rsidP="00DC1830">
      <w:pPr>
        <w:spacing w:after="240"/>
        <w:rPr>
          <w:b/>
          <w:i/>
          <w:sz w:val="24"/>
          <w:szCs w:val="24"/>
        </w:rPr>
      </w:pPr>
      <w:r w:rsidRPr="008A6E1F">
        <w:rPr>
          <w:b/>
          <w:i/>
          <w:sz w:val="24"/>
          <w:szCs w:val="24"/>
        </w:rPr>
        <w:lastRenderedPageBreak/>
        <w:t>Environmental watering event-based analysis</w:t>
      </w:r>
    </w:p>
    <w:p w:rsidR="00A825D3" w:rsidRDefault="00A825D3" w:rsidP="00A825D3">
      <w:pPr>
        <w:pStyle w:val="ListParagraph"/>
        <w:spacing w:after="0"/>
        <w:ind w:left="0"/>
        <w:rPr>
          <w:i/>
          <w:szCs w:val="22"/>
        </w:rPr>
      </w:pPr>
      <w:r w:rsidRPr="00825499">
        <w:rPr>
          <w:i/>
          <w:szCs w:val="22"/>
        </w:rPr>
        <w:t xml:space="preserve">November 2012 Colligen </w:t>
      </w:r>
      <w:r>
        <w:rPr>
          <w:i/>
          <w:szCs w:val="22"/>
        </w:rPr>
        <w:t xml:space="preserve">Creek </w:t>
      </w:r>
      <w:r w:rsidRPr="00825499">
        <w:rPr>
          <w:i/>
          <w:szCs w:val="22"/>
        </w:rPr>
        <w:t>watering action targeting golden and silver perch spawning</w:t>
      </w:r>
    </w:p>
    <w:p w:rsidR="0005434C" w:rsidRPr="00DC1830" w:rsidRDefault="0005434C" w:rsidP="00A825D3">
      <w:pPr>
        <w:pStyle w:val="ListParagraph"/>
        <w:spacing w:after="0"/>
        <w:ind w:left="0"/>
        <w:rPr>
          <w:szCs w:val="22"/>
        </w:rPr>
      </w:pPr>
    </w:p>
    <w:p w:rsidR="00A825D3" w:rsidRPr="00825499" w:rsidRDefault="00A825D3" w:rsidP="00A825D3">
      <w:pPr>
        <w:pStyle w:val="ListParagraph"/>
        <w:ind w:left="0"/>
        <w:rPr>
          <w:szCs w:val="22"/>
        </w:rPr>
      </w:pPr>
      <w:r w:rsidRPr="00825499">
        <w:rPr>
          <w:szCs w:val="22"/>
        </w:rPr>
        <w:t>We found no evidence to indicate that golden or silver perch spawned in response to the two freshes delivered to Colligen Creek in November 2012. No golden perch eggs, larvae or juveniles were fo</w:t>
      </w:r>
      <w:r w:rsidR="00DC1830">
        <w:rPr>
          <w:szCs w:val="22"/>
        </w:rPr>
        <w:t xml:space="preserve">und in drift nets, boat trawls </w:t>
      </w:r>
      <w:r w:rsidRPr="00825499">
        <w:rPr>
          <w:szCs w:val="22"/>
        </w:rPr>
        <w:t xml:space="preserve">or light traps. Two silver perch larvae were collected in </w:t>
      </w:r>
      <w:r>
        <w:rPr>
          <w:szCs w:val="22"/>
        </w:rPr>
        <w:t xml:space="preserve">Little </w:t>
      </w:r>
      <w:r w:rsidRPr="00825499">
        <w:rPr>
          <w:szCs w:val="22"/>
        </w:rPr>
        <w:t xml:space="preserve">Merran </w:t>
      </w:r>
      <w:r>
        <w:rPr>
          <w:szCs w:val="22"/>
        </w:rPr>
        <w:t>Creek</w:t>
      </w:r>
      <w:r w:rsidRPr="00825499">
        <w:rPr>
          <w:szCs w:val="22"/>
        </w:rPr>
        <w:t xml:space="preserve"> in January 2013, indicating that some level of spawning had occurred independently of the environmental flows delivered to Colligen Creek. </w:t>
      </w:r>
    </w:p>
    <w:p w:rsidR="00A825D3" w:rsidRPr="00825499" w:rsidRDefault="00A825D3" w:rsidP="00A825D3">
      <w:pPr>
        <w:pStyle w:val="ListParagraph"/>
        <w:ind w:left="0"/>
        <w:rPr>
          <w:szCs w:val="22"/>
        </w:rPr>
      </w:pPr>
      <w:r w:rsidRPr="00825499">
        <w:rPr>
          <w:szCs w:val="22"/>
        </w:rPr>
        <w:t xml:space="preserve">Of the five most abundant species, carp gudgeon </w:t>
      </w:r>
      <w:r w:rsidR="004B773C">
        <w:rPr>
          <w:szCs w:val="22"/>
        </w:rPr>
        <w:t>was</w:t>
      </w:r>
      <w:r w:rsidRPr="00825499">
        <w:rPr>
          <w:szCs w:val="22"/>
        </w:rPr>
        <w:t xml:space="preserve"> the only </w:t>
      </w:r>
      <w:r w:rsidR="004B773C">
        <w:rPr>
          <w:szCs w:val="22"/>
        </w:rPr>
        <w:t>species</w:t>
      </w:r>
      <w:r w:rsidRPr="00825499">
        <w:rPr>
          <w:szCs w:val="22"/>
        </w:rPr>
        <w:t xml:space="preserve"> that were detected to significantly increase </w:t>
      </w:r>
      <w:r w:rsidR="004B773C">
        <w:rPr>
          <w:szCs w:val="22"/>
        </w:rPr>
        <w:t xml:space="preserve">in abundance </w:t>
      </w:r>
      <w:r w:rsidRPr="00825499">
        <w:rPr>
          <w:szCs w:val="22"/>
        </w:rPr>
        <w:t>after the first environmental fresh compared with rivers that did not any environmental water at this time (d.f= 2,</w:t>
      </w:r>
      <w:r>
        <w:rPr>
          <w:szCs w:val="22"/>
        </w:rPr>
        <w:t xml:space="preserve"> </w:t>
      </w:r>
      <w:r w:rsidRPr="00825499">
        <w:rPr>
          <w:szCs w:val="22"/>
        </w:rPr>
        <w:t xml:space="preserve">54, </w:t>
      </w:r>
      <w:r w:rsidRPr="00825499">
        <w:rPr>
          <w:i/>
          <w:szCs w:val="22"/>
        </w:rPr>
        <w:t>F</w:t>
      </w:r>
      <w:r>
        <w:rPr>
          <w:szCs w:val="22"/>
        </w:rPr>
        <w:t>-test=5.658, p=0.0059) (Figure 92</w:t>
      </w:r>
      <w:r w:rsidRPr="00825499">
        <w:rPr>
          <w:szCs w:val="22"/>
        </w:rPr>
        <w:t>). Abundances of Australian smelt, carp, flathead gudgeon and Murray cod did not significantly increase during or</w:t>
      </w:r>
      <w:r>
        <w:rPr>
          <w:szCs w:val="22"/>
        </w:rPr>
        <w:t xml:space="preserve"> after the first fresh (Figure 92</w:t>
      </w:r>
      <w:r w:rsidRPr="00825499">
        <w:rPr>
          <w:szCs w:val="22"/>
        </w:rPr>
        <w:t>, Table 2</w:t>
      </w:r>
      <w:r w:rsidR="00451616">
        <w:rPr>
          <w:szCs w:val="22"/>
        </w:rPr>
        <w:t>4</w:t>
      </w:r>
      <w:r w:rsidRPr="00825499">
        <w:rPr>
          <w:szCs w:val="22"/>
        </w:rPr>
        <w:t xml:space="preserve">). During the second fresh which followed shortly after, carp gudgeon mean abundances increased during the </w:t>
      </w:r>
      <w:r w:rsidR="004B773C">
        <w:rPr>
          <w:szCs w:val="22"/>
        </w:rPr>
        <w:t>fresh</w:t>
      </w:r>
      <w:r w:rsidRPr="00825499">
        <w:rPr>
          <w:szCs w:val="22"/>
        </w:rPr>
        <w:t>, however site-level variation in abundances meant these observations</w:t>
      </w:r>
      <w:r>
        <w:rPr>
          <w:szCs w:val="22"/>
        </w:rPr>
        <w:t xml:space="preserve"> were not significant (Figure 93</w:t>
      </w:r>
      <w:r w:rsidRPr="00825499">
        <w:rPr>
          <w:szCs w:val="22"/>
        </w:rPr>
        <w:t>, Table 2</w:t>
      </w:r>
      <w:r w:rsidR="00451616">
        <w:rPr>
          <w:szCs w:val="22"/>
        </w:rPr>
        <w:t>4</w:t>
      </w:r>
      <w:r w:rsidRPr="00825499">
        <w:rPr>
          <w:szCs w:val="22"/>
        </w:rPr>
        <w:t xml:space="preserve">). Flathead gudgeon larval abundances, which were unaffected by the first environmental fresh, also showed no </w:t>
      </w:r>
      <w:r>
        <w:rPr>
          <w:szCs w:val="22"/>
        </w:rPr>
        <w:t>response to the second</w:t>
      </w:r>
      <w:r w:rsidR="002A7520">
        <w:rPr>
          <w:szCs w:val="22"/>
        </w:rPr>
        <w:t xml:space="preserve"> fresh</w:t>
      </w:r>
      <w:r>
        <w:rPr>
          <w:szCs w:val="22"/>
        </w:rPr>
        <w:t xml:space="preserve"> (Figure 93</w:t>
      </w:r>
      <w:r w:rsidRPr="00825499">
        <w:rPr>
          <w:szCs w:val="22"/>
        </w:rPr>
        <w:t>, Table 2</w:t>
      </w:r>
      <w:r w:rsidR="00DC1830">
        <w:rPr>
          <w:szCs w:val="22"/>
        </w:rPr>
        <w:t>4</w:t>
      </w:r>
      <w:r w:rsidRPr="00825499">
        <w:rPr>
          <w:szCs w:val="22"/>
        </w:rPr>
        <w:t xml:space="preserve">). Statistical analyses could not be performed for the other fish species due to the low numbers sampled. </w:t>
      </w:r>
    </w:p>
    <w:p w:rsidR="00A825D3" w:rsidRDefault="00A825D3" w:rsidP="004B773C">
      <w:pPr>
        <w:pStyle w:val="ListParagraph"/>
        <w:spacing w:after="240"/>
        <w:ind w:left="0"/>
        <w:rPr>
          <w:i/>
          <w:szCs w:val="22"/>
        </w:rPr>
      </w:pPr>
      <w:r w:rsidRPr="00825499">
        <w:rPr>
          <w:i/>
          <w:szCs w:val="22"/>
        </w:rPr>
        <w:t xml:space="preserve">November 2012 Yallakool </w:t>
      </w:r>
      <w:r>
        <w:rPr>
          <w:i/>
          <w:szCs w:val="22"/>
        </w:rPr>
        <w:t>Creek</w:t>
      </w:r>
      <w:r w:rsidRPr="00825499">
        <w:rPr>
          <w:i/>
          <w:szCs w:val="22"/>
        </w:rPr>
        <w:t xml:space="preserve"> water action targeting Murray cod</w:t>
      </w:r>
    </w:p>
    <w:p w:rsidR="00DC1830" w:rsidRDefault="00A825D3" w:rsidP="00DC1830">
      <w:pPr>
        <w:pStyle w:val="ListParagraph"/>
        <w:spacing w:after="0"/>
        <w:ind w:left="0"/>
        <w:rPr>
          <w:szCs w:val="22"/>
        </w:rPr>
      </w:pPr>
      <w:r w:rsidRPr="00825499">
        <w:rPr>
          <w:szCs w:val="22"/>
        </w:rPr>
        <w:t xml:space="preserve">Environmental </w:t>
      </w:r>
      <w:r w:rsidR="008E6433">
        <w:rPr>
          <w:szCs w:val="22"/>
        </w:rPr>
        <w:t>water</w:t>
      </w:r>
      <w:r w:rsidRPr="00825499">
        <w:rPr>
          <w:szCs w:val="22"/>
        </w:rPr>
        <w:t xml:space="preserve"> delivered to Yallakool </w:t>
      </w:r>
      <w:r w:rsidR="000076FD">
        <w:rPr>
          <w:szCs w:val="22"/>
        </w:rPr>
        <w:t>Creek</w:t>
      </w:r>
      <w:r w:rsidRPr="00825499">
        <w:rPr>
          <w:szCs w:val="22"/>
        </w:rPr>
        <w:t xml:space="preserve"> in November 2012 coincided with the spawning period for Murray cod. Murray cod larvae were found in all 5 rivers, and appeared in the Edward-Wakool system from mid-October through to mid December 2012</w:t>
      </w:r>
      <w:r>
        <w:rPr>
          <w:szCs w:val="22"/>
        </w:rPr>
        <w:t xml:space="preserve"> (Figure 91)</w:t>
      </w:r>
      <w:r w:rsidRPr="00825499">
        <w:rPr>
          <w:szCs w:val="22"/>
        </w:rPr>
        <w:t xml:space="preserve">. Abundances were greatest in Yallakool </w:t>
      </w:r>
      <w:r>
        <w:rPr>
          <w:szCs w:val="22"/>
        </w:rPr>
        <w:t xml:space="preserve">Creek </w:t>
      </w:r>
      <w:r w:rsidRPr="00825499">
        <w:rPr>
          <w:szCs w:val="22"/>
        </w:rPr>
        <w:t xml:space="preserve">and </w:t>
      </w:r>
      <w:r w:rsidR="000076FD">
        <w:rPr>
          <w:szCs w:val="22"/>
        </w:rPr>
        <w:t xml:space="preserve">the </w:t>
      </w:r>
      <w:r w:rsidRPr="00825499">
        <w:rPr>
          <w:szCs w:val="22"/>
        </w:rPr>
        <w:t xml:space="preserve">Wakool </w:t>
      </w:r>
      <w:r>
        <w:rPr>
          <w:szCs w:val="22"/>
        </w:rPr>
        <w:t>River</w:t>
      </w:r>
      <w:r w:rsidRPr="00825499">
        <w:rPr>
          <w:szCs w:val="22"/>
        </w:rPr>
        <w:t xml:space="preserve"> and </w:t>
      </w:r>
      <w:r>
        <w:rPr>
          <w:szCs w:val="22"/>
        </w:rPr>
        <w:t xml:space="preserve">were in lower abundance </w:t>
      </w:r>
      <w:r w:rsidRPr="00825499">
        <w:rPr>
          <w:szCs w:val="22"/>
        </w:rPr>
        <w:t xml:space="preserve">in </w:t>
      </w:r>
      <w:r>
        <w:rPr>
          <w:szCs w:val="22"/>
        </w:rPr>
        <w:t xml:space="preserve">Little </w:t>
      </w:r>
      <w:r w:rsidRPr="00825499">
        <w:rPr>
          <w:szCs w:val="22"/>
        </w:rPr>
        <w:t>Merran</w:t>
      </w:r>
      <w:r>
        <w:rPr>
          <w:szCs w:val="22"/>
        </w:rPr>
        <w:t xml:space="preserve"> Creek</w:t>
      </w:r>
      <w:r w:rsidRPr="00825499">
        <w:rPr>
          <w:szCs w:val="22"/>
        </w:rPr>
        <w:t xml:space="preserve">, Edward </w:t>
      </w:r>
      <w:r>
        <w:rPr>
          <w:szCs w:val="22"/>
        </w:rPr>
        <w:t xml:space="preserve">River </w:t>
      </w:r>
      <w:r w:rsidRPr="00825499">
        <w:rPr>
          <w:szCs w:val="22"/>
        </w:rPr>
        <w:t xml:space="preserve">and Colligen </w:t>
      </w:r>
      <w:r>
        <w:rPr>
          <w:szCs w:val="22"/>
        </w:rPr>
        <w:t>Creek</w:t>
      </w:r>
      <w:r w:rsidRPr="00825499">
        <w:rPr>
          <w:szCs w:val="22"/>
        </w:rPr>
        <w:t xml:space="preserve">. Numbers of larvae were not significantly greater in Yallakool </w:t>
      </w:r>
      <w:r>
        <w:rPr>
          <w:szCs w:val="22"/>
        </w:rPr>
        <w:t xml:space="preserve">Creek </w:t>
      </w:r>
      <w:r w:rsidRPr="00825499">
        <w:rPr>
          <w:szCs w:val="22"/>
        </w:rPr>
        <w:t>compared with rivers that did not receive environmental flows (Wakool River and Little Merran Creek)</w:t>
      </w:r>
      <w:r>
        <w:rPr>
          <w:szCs w:val="22"/>
        </w:rPr>
        <w:t xml:space="preserve"> (d.f=2</w:t>
      </w:r>
      <w:proofErr w:type="gramStart"/>
      <w:r>
        <w:rPr>
          <w:szCs w:val="22"/>
        </w:rPr>
        <w:t>,99</w:t>
      </w:r>
      <w:proofErr w:type="gramEnd"/>
      <w:r>
        <w:rPr>
          <w:szCs w:val="22"/>
        </w:rPr>
        <w:t xml:space="preserve">, </w:t>
      </w:r>
      <w:r w:rsidRPr="00FF2510">
        <w:rPr>
          <w:i/>
          <w:szCs w:val="22"/>
        </w:rPr>
        <w:t>F</w:t>
      </w:r>
      <w:r w:rsidR="00DC1830">
        <w:rPr>
          <w:szCs w:val="22"/>
        </w:rPr>
        <w:t>-test=1.423, p=0.245, Table 24</w:t>
      </w:r>
      <w:r>
        <w:rPr>
          <w:szCs w:val="22"/>
        </w:rPr>
        <w:t>).</w:t>
      </w:r>
      <w:r w:rsidR="004B773C">
        <w:rPr>
          <w:szCs w:val="22"/>
        </w:rPr>
        <w:t xml:space="preserve"> </w:t>
      </w:r>
      <w:r w:rsidR="00DC1830" w:rsidRPr="008317A9">
        <w:rPr>
          <w:szCs w:val="22"/>
        </w:rPr>
        <w:t>The spawning and drifting of Murray Cod occurred independently of the environmental watering (d.f=2,</w:t>
      </w:r>
      <w:r w:rsidR="00DC1830">
        <w:rPr>
          <w:szCs w:val="22"/>
        </w:rPr>
        <w:t xml:space="preserve"> </w:t>
      </w:r>
      <w:r w:rsidR="00DC1830" w:rsidRPr="008317A9">
        <w:rPr>
          <w:szCs w:val="22"/>
        </w:rPr>
        <w:t xml:space="preserve">99, </w:t>
      </w:r>
      <w:r w:rsidR="00DC1830" w:rsidRPr="008317A9">
        <w:rPr>
          <w:i/>
          <w:szCs w:val="22"/>
        </w:rPr>
        <w:t>F</w:t>
      </w:r>
      <w:r w:rsidR="00DC1830">
        <w:rPr>
          <w:szCs w:val="22"/>
        </w:rPr>
        <w:t>-test=1.42, p&gt;0.05) (Figure 94</w:t>
      </w:r>
      <w:r w:rsidR="00DC1830" w:rsidRPr="008317A9">
        <w:rPr>
          <w:szCs w:val="22"/>
        </w:rPr>
        <w:t xml:space="preserve">). There was no significant change in Australian smelt, carp gudgeon, flathead gudgeon or carp abundances in Yallakool </w:t>
      </w:r>
      <w:r w:rsidR="00DC1830">
        <w:rPr>
          <w:szCs w:val="22"/>
        </w:rPr>
        <w:t xml:space="preserve">Creek </w:t>
      </w:r>
      <w:r w:rsidR="00DC1830" w:rsidRPr="008317A9">
        <w:rPr>
          <w:szCs w:val="22"/>
        </w:rPr>
        <w:t>during or after the environmental watering</w:t>
      </w:r>
      <w:r w:rsidR="00DC1830">
        <w:rPr>
          <w:szCs w:val="22"/>
        </w:rPr>
        <w:t xml:space="preserve"> (Figure 94</w:t>
      </w:r>
      <w:r w:rsidR="00DC1830" w:rsidRPr="008317A9">
        <w:rPr>
          <w:szCs w:val="22"/>
        </w:rPr>
        <w:t>, Table 2</w:t>
      </w:r>
      <w:r w:rsidR="00DC1830">
        <w:rPr>
          <w:szCs w:val="22"/>
        </w:rPr>
        <w:t>4</w:t>
      </w:r>
      <w:r w:rsidR="00DC1830" w:rsidRPr="008317A9">
        <w:rPr>
          <w:szCs w:val="22"/>
        </w:rPr>
        <w:t xml:space="preserve">). </w:t>
      </w:r>
    </w:p>
    <w:p w:rsidR="00DC1830" w:rsidRDefault="00DC1830" w:rsidP="00A825D3">
      <w:pPr>
        <w:pStyle w:val="ListParagraph"/>
        <w:spacing w:after="0"/>
        <w:ind w:left="0"/>
        <w:rPr>
          <w:szCs w:val="22"/>
        </w:rPr>
      </w:pPr>
    </w:p>
    <w:p w:rsidR="00A825D3" w:rsidRDefault="00A825D3" w:rsidP="00A825D3">
      <w:pPr>
        <w:spacing w:after="0"/>
        <w:rPr>
          <w:sz w:val="28"/>
          <w:szCs w:val="28"/>
        </w:rPr>
      </w:pPr>
      <w:r>
        <w:rPr>
          <w:noProof/>
          <w:sz w:val="28"/>
          <w:szCs w:val="28"/>
          <w:lang w:eastAsia="en-AU"/>
        </w:rPr>
        <w:lastRenderedPageBreak/>
        <w:drawing>
          <wp:inline distT="0" distB="0" distL="0" distR="0">
            <wp:extent cx="5774812" cy="6391275"/>
            <wp:effectExtent l="0" t="0" r="0" b="0"/>
            <wp:docPr id="6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68" cstate="print"/>
                    <a:srcRect/>
                    <a:stretch>
                      <a:fillRect/>
                    </a:stretch>
                  </pic:blipFill>
                  <pic:spPr bwMode="auto">
                    <a:xfrm>
                      <a:off x="0" y="0"/>
                      <a:ext cx="5774812" cy="6391275"/>
                    </a:xfrm>
                    <a:prstGeom prst="rect">
                      <a:avLst/>
                    </a:prstGeom>
                    <a:noFill/>
                  </pic:spPr>
                </pic:pic>
              </a:graphicData>
            </a:graphic>
          </wp:inline>
        </w:drawing>
      </w:r>
    </w:p>
    <w:p w:rsidR="00A825D3" w:rsidRPr="008317A9" w:rsidRDefault="00A825D3" w:rsidP="00A825D3">
      <w:pPr>
        <w:pStyle w:val="ListParagraph"/>
        <w:spacing w:after="0" w:line="240" w:lineRule="auto"/>
        <w:ind w:left="0"/>
        <w:rPr>
          <w:sz w:val="20"/>
        </w:rPr>
      </w:pPr>
      <w:proofErr w:type="gramStart"/>
      <w:r w:rsidRPr="008317A9">
        <w:rPr>
          <w:b/>
          <w:sz w:val="20"/>
        </w:rPr>
        <w:t xml:space="preserve">Figure </w:t>
      </w:r>
      <w:r>
        <w:rPr>
          <w:b/>
          <w:sz w:val="20"/>
        </w:rPr>
        <w:t>92.</w:t>
      </w:r>
      <w:proofErr w:type="gramEnd"/>
      <w:r w:rsidRPr="008317A9">
        <w:rPr>
          <w:sz w:val="20"/>
        </w:rPr>
        <w:t xml:space="preserve"> </w:t>
      </w:r>
      <w:r w:rsidRPr="008317A9">
        <w:rPr>
          <w:i/>
          <w:sz w:val="20"/>
        </w:rPr>
        <w:t xml:space="preserve"> </w:t>
      </w:r>
      <w:r w:rsidRPr="008317A9">
        <w:rPr>
          <w:sz w:val="20"/>
        </w:rPr>
        <w:t>Mean abundance (±1SE) of fi</w:t>
      </w:r>
      <w:r>
        <w:rPr>
          <w:sz w:val="20"/>
        </w:rPr>
        <w:t>sh larvae present in the Edward-</w:t>
      </w:r>
      <w:r w:rsidRPr="008317A9">
        <w:rPr>
          <w:sz w:val="20"/>
        </w:rPr>
        <w:t xml:space="preserve">Wakool system before, during and after the first environmental fresh in Colligen </w:t>
      </w:r>
      <w:r>
        <w:rPr>
          <w:sz w:val="20"/>
        </w:rPr>
        <w:t xml:space="preserve">Creek on 2 November </w:t>
      </w:r>
      <w:r w:rsidRPr="008317A9">
        <w:rPr>
          <w:sz w:val="20"/>
        </w:rPr>
        <w:t>2012. This flow was aimed at eliciting a golden and silver</w:t>
      </w:r>
      <w:r>
        <w:rPr>
          <w:sz w:val="20"/>
        </w:rPr>
        <w:t xml:space="preserve"> perch spawning response. The Wakool River</w:t>
      </w:r>
      <w:r w:rsidRPr="008317A9">
        <w:rPr>
          <w:sz w:val="20"/>
        </w:rPr>
        <w:t xml:space="preserve"> and </w:t>
      </w:r>
      <w:r>
        <w:rPr>
          <w:sz w:val="20"/>
        </w:rPr>
        <w:t xml:space="preserve">Little </w:t>
      </w:r>
      <w:r w:rsidRPr="008317A9">
        <w:rPr>
          <w:sz w:val="20"/>
        </w:rPr>
        <w:t xml:space="preserve">Merran </w:t>
      </w:r>
      <w:r>
        <w:rPr>
          <w:sz w:val="20"/>
        </w:rPr>
        <w:t>Creek</w:t>
      </w:r>
      <w:r w:rsidRPr="008317A9">
        <w:rPr>
          <w:sz w:val="20"/>
        </w:rPr>
        <w:t xml:space="preserve"> did not receive environmental water, and were used as controls. Planned comparisons with significant interactions between control-impact rivers (impact river; Colligen</w:t>
      </w:r>
      <w:r>
        <w:rPr>
          <w:sz w:val="20"/>
        </w:rPr>
        <w:t xml:space="preserve"> Creek</w:t>
      </w:r>
      <w:r w:rsidRPr="008317A9">
        <w:rPr>
          <w:sz w:val="20"/>
        </w:rPr>
        <w:t>, control rivers; Wakool</w:t>
      </w:r>
      <w:r>
        <w:rPr>
          <w:sz w:val="20"/>
        </w:rPr>
        <w:t xml:space="preserve"> River</w:t>
      </w:r>
      <w:r w:rsidRPr="008317A9">
        <w:rPr>
          <w:sz w:val="20"/>
        </w:rPr>
        <w:t xml:space="preserve">, </w:t>
      </w:r>
      <w:r>
        <w:rPr>
          <w:sz w:val="20"/>
        </w:rPr>
        <w:t xml:space="preserve">Little </w:t>
      </w:r>
      <w:r w:rsidRPr="008317A9">
        <w:rPr>
          <w:sz w:val="20"/>
        </w:rPr>
        <w:t>Merran</w:t>
      </w:r>
      <w:r>
        <w:rPr>
          <w:sz w:val="20"/>
        </w:rPr>
        <w:t xml:space="preserve"> Creek</w:t>
      </w:r>
      <w:r w:rsidRPr="008317A9">
        <w:rPr>
          <w:sz w:val="20"/>
        </w:rPr>
        <w:t>) and Period (before, during, a</w:t>
      </w:r>
      <w:r>
        <w:rPr>
          <w:sz w:val="20"/>
        </w:rPr>
        <w:t>fter) are marked with an asterisk</w:t>
      </w:r>
      <w:r w:rsidRPr="008317A9">
        <w:rPr>
          <w:sz w:val="20"/>
        </w:rPr>
        <w:t xml:space="preserve">, indicating that mean larval abundance changed significantly in Colligen </w:t>
      </w:r>
      <w:r>
        <w:rPr>
          <w:sz w:val="20"/>
        </w:rPr>
        <w:t xml:space="preserve">Creek </w:t>
      </w:r>
      <w:r w:rsidRPr="008317A9">
        <w:rPr>
          <w:sz w:val="20"/>
        </w:rPr>
        <w:t xml:space="preserve">either during or after the environmental </w:t>
      </w:r>
      <w:r>
        <w:rPr>
          <w:sz w:val="20"/>
        </w:rPr>
        <w:t>watering</w:t>
      </w:r>
      <w:r w:rsidRPr="008317A9">
        <w:rPr>
          <w:sz w:val="20"/>
        </w:rPr>
        <w:t xml:space="preserve">. </w:t>
      </w:r>
    </w:p>
    <w:p w:rsidR="00A825D3" w:rsidRPr="00A269BC" w:rsidRDefault="00A825D3" w:rsidP="00A825D3">
      <w:pPr>
        <w:pStyle w:val="ListParagraph"/>
        <w:spacing w:after="0"/>
        <w:ind w:left="0"/>
      </w:pPr>
    </w:p>
    <w:p w:rsidR="00A825D3" w:rsidRDefault="00A825D3" w:rsidP="00A825D3">
      <w:pPr>
        <w:spacing w:after="0" w:line="240" w:lineRule="auto"/>
        <w:jc w:val="left"/>
        <w:rPr>
          <w:b/>
        </w:rPr>
      </w:pPr>
      <w:r>
        <w:rPr>
          <w:b/>
        </w:rPr>
        <w:br w:type="page"/>
      </w:r>
    </w:p>
    <w:p w:rsidR="00A825D3" w:rsidRPr="008317A9" w:rsidRDefault="00DC1830" w:rsidP="00A825D3">
      <w:pPr>
        <w:spacing w:after="120" w:line="240" w:lineRule="auto"/>
        <w:rPr>
          <w:sz w:val="20"/>
        </w:rPr>
      </w:pPr>
      <w:proofErr w:type="gramStart"/>
      <w:r>
        <w:rPr>
          <w:b/>
          <w:sz w:val="20"/>
        </w:rPr>
        <w:lastRenderedPageBreak/>
        <w:t>Table 24</w:t>
      </w:r>
      <w:r w:rsidR="00A825D3">
        <w:rPr>
          <w:b/>
          <w:sz w:val="20"/>
        </w:rPr>
        <w:t>.</w:t>
      </w:r>
      <w:proofErr w:type="gramEnd"/>
      <w:r w:rsidR="00A825D3" w:rsidRPr="008317A9">
        <w:rPr>
          <w:b/>
          <w:sz w:val="20"/>
        </w:rPr>
        <w:t xml:space="preserve"> </w:t>
      </w:r>
      <w:r w:rsidR="00A825D3" w:rsidRPr="008317A9">
        <w:rPr>
          <w:sz w:val="20"/>
        </w:rPr>
        <w:t>Statistical results for 2 way mixed-effect</w:t>
      </w:r>
      <w:r w:rsidR="00A825D3">
        <w:rPr>
          <w:sz w:val="20"/>
        </w:rPr>
        <w:t>s Analaysis of Variance (ANOVA)</w:t>
      </w:r>
      <w:r w:rsidR="00A825D3" w:rsidRPr="008317A9">
        <w:rPr>
          <w:sz w:val="20"/>
        </w:rPr>
        <w:t>.</w:t>
      </w:r>
      <w:r w:rsidR="00A825D3" w:rsidRPr="008317A9">
        <w:rPr>
          <w:b/>
          <w:sz w:val="20"/>
        </w:rPr>
        <w:t xml:space="preserve"> </w:t>
      </w:r>
      <w:r w:rsidR="00A825D3" w:rsidRPr="008317A9">
        <w:rPr>
          <w:sz w:val="20"/>
        </w:rPr>
        <w:t xml:space="preserve">A significant interaction between the two fixed factors: Period (before, during, after) and CI (control rivers, impact rivers) indicates that the mean abundance of larval fish within Impact Rivers was significantly different to changes that occurred over the same period of time within the Control Rivers. </w:t>
      </w:r>
    </w:p>
    <w:tbl>
      <w:tblPr>
        <w:tblW w:w="0" w:type="auto"/>
        <w:tblLayout w:type="fixed"/>
        <w:tblLook w:val="04A0"/>
      </w:tblPr>
      <w:tblGrid>
        <w:gridCol w:w="2518"/>
        <w:gridCol w:w="1885"/>
        <w:gridCol w:w="1517"/>
        <w:gridCol w:w="876"/>
        <w:gridCol w:w="882"/>
        <w:gridCol w:w="1134"/>
      </w:tblGrid>
      <w:tr w:rsidR="00A825D3" w:rsidRPr="004D3C0F" w:rsidTr="00A825D3">
        <w:tc>
          <w:tcPr>
            <w:tcW w:w="2518" w:type="dxa"/>
            <w:tcBorders>
              <w:top w:val="single" w:sz="4" w:space="0" w:color="auto"/>
              <w:bottom w:val="single" w:sz="4" w:space="0" w:color="auto"/>
            </w:tcBorders>
            <w:vAlign w:val="center"/>
          </w:tcPr>
          <w:p w:rsidR="00A825D3" w:rsidRPr="004D3C0F" w:rsidRDefault="00A825D3" w:rsidP="00A825D3">
            <w:pPr>
              <w:spacing w:after="0" w:line="240" w:lineRule="auto"/>
              <w:rPr>
                <w:b/>
                <w:sz w:val="20"/>
              </w:rPr>
            </w:pPr>
            <w:r w:rsidRPr="004D3C0F">
              <w:rPr>
                <w:b/>
                <w:sz w:val="20"/>
              </w:rPr>
              <w:t>Environmental flow</w:t>
            </w:r>
          </w:p>
        </w:tc>
        <w:tc>
          <w:tcPr>
            <w:tcW w:w="1885" w:type="dxa"/>
            <w:tcBorders>
              <w:top w:val="single" w:sz="4" w:space="0" w:color="auto"/>
              <w:bottom w:val="single" w:sz="4" w:space="0" w:color="auto"/>
            </w:tcBorders>
            <w:vAlign w:val="center"/>
          </w:tcPr>
          <w:p w:rsidR="00A825D3" w:rsidRPr="004D3C0F" w:rsidRDefault="00A825D3" w:rsidP="00A825D3">
            <w:pPr>
              <w:spacing w:after="0" w:line="240" w:lineRule="auto"/>
              <w:rPr>
                <w:b/>
                <w:sz w:val="20"/>
              </w:rPr>
            </w:pPr>
            <w:r w:rsidRPr="004D3C0F">
              <w:rPr>
                <w:b/>
                <w:sz w:val="20"/>
              </w:rPr>
              <w:t>Species</w:t>
            </w:r>
          </w:p>
        </w:tc>
        <w:tc>
          <w:tcPr>
            <w:tcW w:w="1517" w:type="dxa"/>
            <w:tcBorders>
              <w:top w:val="single" w:sz="4" w:space="0" w:color="auto"/>
              <w:bottom w:val="single" w:sz="4" w:space="0" w:color="auto"/>
            </w:tcBorders>
          </w:tcPr>
          <w:p w:rsidR="00A825D3" w:rsidRPr="004D3C0F" w:rsidRDefault="00A825D3" w:rsidP="00A825D3">
            <w:pPr>
              <w:spacing w:after="0" w:line="240" w:lineRule="auto"/>
              <w:rPr>
                <w:b/>
                <w:sz w:val="20"/>
              </w:rPr>
            </w:pPr>
            <w:r>
              <w:rPr>
                <w:b/>
                <w:sz w:val="20"/>
              </w:rPr>
              <w:t>Main effect</w:t>
            </w:r>
          </w:p>
        </w:tc>
        <w:tc>
          <w:tcPr>
            <w:tcW w:w="876" w:type="dxa"/>
            <w:tcBorders>
              <w:top w:val="single" w:sz="4" w:space="0" w:color="auto"/>
              <w:bottom w:val="single" w:sz="4" w:space="0" w:color="auto"/>
            </w:tcBorders>
            <w:vAlign w:val="center"/>
          </w:tcPr>
          <w:p w:rsidR="00A825D3" w:rsidRPr="004D3C0F" w:rsidRDefault="00A825D3" w:rsidP="00A825D3">
            <w:pPr>
              <w:spacing w:after="0" w:line="240" w:lineRule="auto"/>
              <w:rPr>
                <w:b/>
                <w:sz w:val="20"/>
              </w:rPr>
            </w:pPr>
            <w:r w:rsidRPr="004D3C0F">
              <w:rPr>
                <w:b/>
                <w:sz w:val="20"/>
              </w:rPr>
              <w:t>d.f</w:t>
            </w:r>
          </w:p>
        </w:tc>
        <w:tc>
          <w:tcPr>
            <w:tcW w:w="882" w:type="dxa"/>
            <w:tcBorders>
              <w:top w:val="single" w:sz="4" w:space="0" w:color="auto"/>
              <w:bottom w:val="single" w:sz="4" w:space="0" w:color="auto"/>
            </w:tcBorders>
            <w:vAlign w:val="center"/>
          </w:tcPr>
          <w:p w:rsidR="00A825D3" w:rsidRPr="004D3C0F" w:rsidRDefault="00A825D3" w:rsidP="00A825D3">
            <w:pPr>
              <w:spacing w:after="0" w:line="240" w:lineRule="auto"/>
              <w:rPr>
                <w:b/>
                <w:sz w:val="20"/>
              </w:rPr>
            </w:pPr>
            <w:r w:rsidRPr="004D3C0F">
              <w:rPr>
                <w:b/>
                <w:sz w:val="20"/>
              </w:rPr>
              <w:t>F-test</w:t>
            </w:r>
          </w:p>
        </w:tc>
        <w:tc>
          <w:tcPr>
            <w:tcW w:w="1134" w:type="dxa"/>
            <w:tcBorders>
              <w:top w:val="single" w:sz="4" w:space="0" w:color="auto"/>
              <w:bottom w:val="single" w:sz="4" w:space="0" w:color="auto"/>
            </w:tcBorders>
            <w:vAlign w:val="center"/>
          </w:tcPr>
          <w:p w:rsidR="00A825D3" w:rsidRPr="004D3C0F" w:rsidRDefault="00A825D3" w:rsidP="00A825D3">
            <w:pPr>
              <w:spacing w:after="0" w:line="240" w:lineRule="auto"/>
              <w:rPr>
                <w:b/>
                <w:sz w:val="20"/>
              </w:rPr>
            </w:pPr>
            <w:r w:rsidRPr="004D3C0F">
              <w:rPr>
                <w:b/>
                <w:sz w:val="20"/>
              </w:rPr>
              <w:t>p-value</w:t>
            </w:r>
          </w:p>
        </w:tc>
      </w:tr>
      <w:tr w:rsidR="00A825D3" w:rsidRPr="004D3C0F" w:rsidTr="00A825D3">
        <w:tc>
          <w:tcPr>
            <w:tcW w:w="2518" w:type="dxa"/>
            <w:tcBorders>
              <w:top w:val="single" w:sz="4" w:space="0" w:color="auto"/>
            </w:tcBorders>
          </w:tcPr>
          <w:p w:rsidR="00A825D3" w:rsidRPr="004D3C0F" w:rsidRDefault="00A825D3" w:rsidP="00A825D3">
            <w:pPr>
              <w:spacing w:after="0" w:line="240" w:lineRule="auto"/>
              <w:rPr>
                <w:sz w:val="4"/>
                <w:szCs w:val="4"/>
              </w:rPr>
            </w:pPr>
          </w:p>
        </w:tc>
        <w:tc>
          <w:tcPr>
            <w:tcW w:w="1885" w:type="dxa"/>
            <w:tcBorders>
              <w:top w:val="single" w:sz="4" w:space="0" w:color="auto"/>
            </w:tcBorders>
          </w:tcPr>
          <w:p w:rsidR="00A825D3" w:rsidRPr="004D3C0F" w:rsidRDefault="00A825D3" w:rsidP="00A825D3">
            <w:pPr>
              <w:spacing w:after="0" w:line="240" w:lineRule="auto"/>
              <w:rPr>
                <w:sz w:val="4"/>
                <w:szCs w:val="4"/>
              </w:rPr>
            </w:pPr>
          </w:p>
        </w:tc>
        <w:tc>
          <w:tcPr>
            <w:tcW w:w="1517" w:type="dxa"/>
            <w:tcBorders>
              <w:top w:val="single" w:sz="4" w:space="0" w:color="auto"/>
            </w:tcBorders>
          </w:tcPr>
          <w:p w:rsidR="00A825D3" w:rsidRPr="004D3C0F" w:rsidRDefault="00A825D3" w:rsidP="00A825D3">
            <w:pPr>
              <w:spacing w:after="0" w:line="240" w:lineRule="auto"/>
              <w:rPr>
                <w:sz w:val="4"/>
                <w:szCs w:val="4"/>
              </w:rPr>
            </w:pPr>
          </w:p>
        </w:tc>
        <w:tc>
          <w:tcPr>
            <w:tcW w:w="876" w:type="dxa"/>
            <w:tcBorders>
              <w:top w:val="single" w:sz="4" w:space="0" w:color="auto"/>
            </w:tcBorders>
          </w:tcPr>
          <w:p w:rsidR="00A825D3" w:rsidRPr="004D3C0F" w:rsidRDefault="00A825D3" w:rsidP="00A825D3">
            <w:pPr>
              <w:spacing w:after="0" w:line="240" w:lineRule="auto"/>
              <w:rPr>
                <w:sz w:val="4"/>
                <w:szCs w:val="4"/>
              </w:rPr>
            </w:pPr>
          </w:p>
        </w:tc>
        <w:tc>
          <w:tcPr>
            <w:tcW w:w="882" w:type="dxa"/>
            <w:tcBorders>
              <w:top w:val="single" w:sz="4" w:space="0" w:color="auto"/>
            </w:tcBorders>
          </w:tcPr>
          <w:p w:rsidR="00A825D3" w:rsidRPr="004D3C0F" w:rsidRDefault="00A825D3" w:rsidP="00A825D3">
            <w:pPr>
              <w:spacing w:after="0" w:line="240" w:lineRule="auto"/>
              <w:rPr>
                <w:sz w:val="4"/>
                <w:szCs w:val="4"/>
              </w:rPr>
            </w:pPr>
          </w:p>
        </w:tc>
        <w:tc>
          <w:tcPr>
            <w:tcW w:w="1134" w:type="dxa"/>
            <w:tcBorders>
              <w:top w:val="single" w:sz="4" w:space="0" w:color="auto"/>
            </w:tcBorders>
          </w:tcPr>
          <w:p w:rsidR="00A825D3" w:rsidRPr="004D3C0F" w:rsidRDefault="00A825D3" w:rsidP="00A825D3">
            <w:pPr>
              <w:spacing w:after="0" w:line="240" w:lineRule="auto"/>
              <w:rPr>
                <w:sz w:val="4"/>
                <w:szCs w:val="4"/>
              </w:rPr>
            </w:pPr>
          </w:p>
        </w:tc>
      </w:tr>
      <w:tr w:rsidR="00A825D3" w:rsidRPr="004D3C0F" w:rsidTr="00A825D3">
        <w:tc>
          <w:tcPr>
            <w:tcW w:w="4403" w:type="dxa"/>
            <w:gridSpan w:val="2"/>
          </w:tcPr>
          <w:p w:rsidR="00A825D3" w:rsidRPr="004D3C0F" w:rsidRDefault="00A825D3" w:rsidP="00A825D3">
            <w:pPr>
              <w:spacing w:after="0" w:line="240" w:lineRule="auto"/>
              <w:rPr>
                <w:i/>
                <w:sz w:val="18"/>
                <w:szCs w:val="18"/>
              </w:rPr>
            </w:pPr>
            <w:r w:rsidRPr="004D3C0F">
              <w:rPr>
                <w:i/>
                <w:sz w:val="18"/>
                <w:szCs w:val="18"/>
              </w:rPr>
              <w:t xml:space="preserve">Nov 2012 – Colligen </w:t>
            </w:r>
            <w:r>
              <w:rPr>
                <w:i/>
                <w:sz w:val="18"/>
                <w:szCs w:val="18"/>
              </w:rPr>
              <w:t>Creek</w:t>
            </w:r>
            <w:r w:rsidRPr="004D3C0F">
              <w:rPr>
                <w:i/>
                <w:sz w:val="18"/>
                <w:szCs w:val="18"/>
              </w:rPr>
              <w:t xml:space="preserve"> fresh #1</w:t>
            </w:r>
          </w:p>
        </w:tc>
        <w:tc>
          <w:tcPr>
            <w:tcW w:w="1517" w:type="dxa"/>
          </w:tcPr>
          <w:p w:rsidR="00A825D3" w:rsidRPr="004D3C0F" w:rsidRDefault="00A825D3" w:rsidP="00A825D3">
            <w:pPr>
              <w:spacing w:after="0" w:line="240" w:lineRule="auto"/>
              <w:rPr>
                <w:sz w:val="18"/>
                <w:szCs w:val="18"/>
              </w:rPr>
            </w:pPr>
          </w:p>
        </w:tc>
        <w:tc>
          <w:tcPr>
            <w:tcW w:w="876" w:type="dxa"/>
          </w:tcPr>
          <w:p w:rsidR="00A825D3" w:rsidRPr="004D3C0F" w:rsidRDefault="00A825D3" w:rsidP="00A825D3">
            <w:pPr>
              <w:spacing w:after="0" w:line="240" w:lineRule="auto"/>
              <w:rPr>
                <w:sz w:val="18"/>
                <w:szCs w:val="18"/>
              </w:rPr>
            </w:pPr>
          </w:p>
        </w:tc>
        <w:tc>
          <w:tcPr>
            <w:tcW w:w="882" w:type="dxa"/>
          </w:tcPr>
          <w:p w:rsidR="00A825D3" w:rsidRPr="004D3C0F" w:rsidRDefault="00A825D3" w:rsidP="00A825D3">
            <w:pPr>
              <w:spacing w:after="0" w:line="240" w:lineRule="auto"/>
              <w:rPr>
                <w:sz w:val="18"/>
                <w:szCs w:val="18"/>
              </w:rPr>
            </w:pPr>
          </w:p>
        </w:tc>
        <w:tc>
          <w:tcPr>
            <w:tcW w:w="1134" w:type="dxa"/>
          </w:tcPr>
          <w:p w:rsidR="00A825D3" w:rsidRPr="004D3C0F" w:rsidRDefault="00A825D3" w:rsidP="00A825D3">
            <w:pPr>
              <w:spacing w:after="0" w:line="240" w:lineRule="auto"/>
              <w:rPr>
                <w:sz w:val="18"/>
                <w:szCs w:val="18"/>
              </w:rPr>
            </w:pP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carp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1.440</w:t>
            </w:r>
          </w:p>
        </w:tc>
        <w:tc>
          <w:tcPr>
            <w:tcW w:w="1134" w:type="dxa"/>
          </w:tcPr>
          <w:p w:rsidR="00A825D3" w:rsidRPr="004D3C0F" w:rsidRDefault="00A825D3" w:rsidP="00A825D3">
            <w:pPr>
              <w:spacing w:after="0" w:line="240" w:lineRule="auto"/>
              <w:rPr>
                <w:sz w:val="18"/>
                <w:szCs w:val="18"/>
              </w:rPr>
            </w:pPr>
            <w:r w:rsidRPr="004D3C0F">
              <w:rPr>
                <w:sz w:val="18"/>
                <w:szCs w:val="18"/>
              </w:rPr>
              <w:t>0.245</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1,54</w:t>
            </w:r>
          </w:p>
        </w:tc>
        <w:tc>
          <w:tcPr>
            <w:tcW w:w="882" w:type="dxa"/>
          </w:tcPr>
          <w:p w:rsidR="00A825D3" w:rsidRPr="004D3C0F" w:rsidRDefault="00A825D3" w:rsidP="00A825D3">
            <w:pPr>
              <w:spacing w:after="0" w:line="240" w:lineRule="auto"/>
              <w:rPr>
                <w:sz w:val="18"/>
                <w:szCs w:val="18"/>
              </w:rPr>
            </w:pPr>
            <w:r w:rsidRPr="004D3C0F">
              <w:rPr>
                <w:sz w:val="18"/>
                <w:szCs w:val="18"/>
              </w:rPr>
              <w:t>0.272</w:t>
            </w:r>
          </w:p>
        </w:tc>
        <w:tc>
          <w:tcPr>
            <w:tcW w:w="1134" w:type="dxa"/>
          </w:tcPr>
          <w:p w:rsidR="00A825D3" w:rsidRPr="004D3C0F" w:rsidRDefault="00A825D3" w:rsidP="00A825D3">
            <w:pPr>
              <w:spacing w:after="0" w:line="240" w:lineRule="auto"/>
              <w:rPr>
                <w:sz w:val="18"/>
                <w:szCs w:val="18"/>
              </w:rPr>
            </w:pPr>
            <w:r w:rsidRPr="004D3C0F">
              <w:rPr>
                <w:sz w:val="18"/>
                <w:szCs w:val="18"/>
              </w:rPr>
              <w:t>0.603</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b/>
                <w:sz w:val="18"/>
                <w:szCs w:val="18"/>
              </w:rPr>
            </w:pPr>
            <w:r w:rsidRPr="004D3C0F">
              <w:rPr>
                <w:b/>
                <w:sz w:val="18"/>
                <w:szCs w:val="18"/>
              </w:rPr>
              <w:t>Period*CI</w:t>
            </w:r>
          </w:p>
        </w:tc>
        <w:tc>
          <w:tcPr>
            <w:tcW w:w="876" w:type="dxa"/>
          </w:tcPr>
          <w:p w:rsidR="00A825D3" w:rsidRPr="004D3C0F" w:rsidRDefault="00A825D3" w:rsidP="00A825D3">
            <w:pPr>
              <w:spacing w:after="0" w:line="240" w:lineRule="auto"/>
              <w:rPr>
                <w:b/>
                <w:sz w:val="18"/>
                <w:szCs w:val="18"/>
              </w:rPr>
            </w:pPr>
            <w:r w:rsidRPr="004D3C0F">
              <w:rPr>
                <w:b/>
                <w:sz w:val="18"/>
                <w:szCs w:val="18"/>
              </w:rPr>
              <w:t>2,54</w:t>
            </w:r>
          </w:p>
        </w:tc>
        <w:tc>
          <w:tcPr>
            <w:tcW w:w="882" w:type="dxa"/>
          </w:tcPr>
          <w:p w:rsidR="00A825D3" w:rsidRPr="004D3C0F" w:rsidRDefault="00A825D3" w:rsidP="00A825D3">
            <w:pPr>
              <w:spacing w:after="0" w:line="240" w:lineRule="auto"/>
              <w:rPr>
                <w:b/>
                <w:sz w:val="18"/>
                <w:szCs w:val="18"/>
              </w:rPr>
            </w:pPr>
            <w:r w:rsidRPr="004D3C0F">
              <w:rPr>
                <w:b/>
                <w:sz w:val="18"/>
                <w:szCs w:val="18"/>
              </w:rPr>
              <w:t>5.658</w:t>
            </w:r>
          </w:p>
        </w:tc>
        <w:tc>
          <w:tcPr>
            <w:tcW w:w="1134" w:type="dxa"/>
          </w:tcPr>
          <w:p w:rsidR="00A825D3" w:rsidRPr="004D3C0F" w:rsidRDefault="00A825D3" w:rsidP="00A825D3">
            <w:pPr>
              <w:spacing w:after="0" w:line="240" w:lineRule="auto"/>
              <w:rPr>
                <w:b/>
                <w:sz w:val="18"/>
                <w:szCs w:val="18"/>
              </w:rPr>
            </w:pPr>
            <w:r w:rsidRPr="004D3C0F">
              <w:rPr>
                <w:b/>
                <w:sz w:val="18"/>
                <w:szCs w:val="18"/>
              </w:rPr>
              <w:t>0.006</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Australian smelt</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2.117</w:t>
            </w:r>
          </w:p>
        </w:tc>
        <w:tc>
          <w:tcPr>
            <w:tcW w:w="1134" w:type="dxa"/>
          </w:tcPr>
          <w:p w:rsidR="00A825D3" w:rsidRPr="004D3C0F" w:rsidRDefault="00A825D3" w:rsidP="00A825D3">
            <w:pPr>
              <w:spacing w:after="0" w:line="240" w:lineRule="auto"/>
              <w:rPr>
                <w:sz w:val="18"/>
                <w:szCs w:val="18"/>
              </w:rPr>
            </w:pPr>
            <w:r w:rsidRPr="004D3C0F">
              <w:rPr>
                <w:sz w:val="18"/>
                <w:szCs w:val="18"/>
              </w:rPr>
              <w:t>0.130</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1,54</w:t>
            </w:r>
          </w:p>
        </w:tc>
        <w:tc>
          <w:tcPr>
            <w:tcW w:w="882" w:type="dxa"/>
          </w:tcPr>
          <w:p w:rsidR="00A825D3" w:rsidRPr="004D3C0F" w:rsidRDefault="00A825D3" w:rsidP="00A825D3">
            <w:pPr>
              <w:spacing w:after="0" w:line="240" w:lineRule="auto"/>
              <w:rPr>
                <w:sz w:val="18"/>
                <w:szCs w:val="18"/>
              </w:rPr>
            </w:pPr>
            <w:r w:rsidRPr="004D3C0F">
              <w:rPr>
                <w:sz w:val="18"/>
                <w:szCs w:val="18"/>
              </w:rPr>
              <w:t>0.322</w:t>
            </w:r>
          </w:p>
        </w:tc>
        <w:tc>
          <w:tcPr>
            <w:tcW w:w="1134" w:type="dxa"/>
          </w:tcPr>
          <w:p w:rsidR="00A825D3" w:rsidRPr="004D3C0F" w:rsidRDefault="00A825D3" w:rsidP="00A825D3">
            <w:pPr>
              <w:spacing w:after="0" w:line="240" w:lineRule="auto"/>
              <w:rPr>
                <w:sz w:val="18"/>
                <w:szCs w:val="18"/>
              </w:rPr>
            </w:pPr>
            <w:r w:rsidRPr="004D3C0F">
              <w:rPr>
                <w:sz w:val="18"/>
                <w:szCs w:val="18"/>
              </w:rPr>
              <w:t>0.572</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0.333</w:t>
            </w:r>
          </w:p>
        </w:tc>
        <w:tc>
          <w:tcPr>
            <w:tcW w:w="1134" w:type="dxa"/>
          </w:tcPr>
          <w:p w:rsidR="00A825D3" w:rsidRPr="004D3C0F" w:rsidRDefault="00A825D3" w:rsidP="00A825D3">
            <w:pPr>
              <w:spacing w:after="0" w:line="240" w:lineRule="auto"/>
              <w:rPr>
                <w:sz w:val="18"/>
                <w:szCs w:val="18"/>
              </w:rPr>
            </w:pPr>
            <w:r w:rsidRPr="004D3C0F">
              <w:rPr>
                <w:sz w:val="18"/>
                <w:szCs w:val="18"/>
              </w:rPr>
              <w:t>0.717</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Murray cod</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17.92</w:t>
            </w:r>
          </w:p>
        </w:tc>
        <w:tc>
          <w:tcPr>
            <w:tcW w:w="1134" w:type="dxa"/>
          </w:tcPr>
          <w:p w:rsidR="00A825D3" w:rsidRPr="004D3C0F" w:rsidRDefault="00A825D3" w:rsidP="00A825D3">
            <w:pPr>
              <w:spacing w:after="0" w:line="240" w:lineRule="auto"/>
              <w:rPr>
                <w:sz w:val="18"/>
                <w:szCs w:val="18"/>
              </w:rPr>
            </w:pPr>
            <w:r w:rsidRPr="004D3C0F">
              <w:rPr>
                <w:sz w:val="18"/>
                <w:szCs w:val="18"/>
              </w:rPr>
              <w:t>&lt;0.0001</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1,54</w:t>
            </w:r>
          </w:p>
        </w:tc>
        <w:tc>
          <w:tcPr>
            <w:tcW w:w="882" w:type="dxa"/>
          </w:tcPr>
          <w:p w:rsidR="00A825D3" w:rsidRPr="004D3C0F" w:rsidRDefault="00A825D3" w:rsidP="00A825D3">
            <w:pPr>
              <w:spacing w:after="0" w:line="240" w:lineRule="auto"/>
              <w:rPr>
                <w:sz w:val="18"/>
                <w:szCs w:val="18"/>
              </w:rPr>
            </w:pPr>
            <w:r w:rsidRPr="004D3C0F">
              <w:rPr>
                <w:sz w:val="18"/>
                <w:szCs w:val="18"/>
              </w:rPr>
              <w:t>0.916</w:t>
            </w:r>
          </w:p>
        </w:tc>
        <w:tc>
          <w:tcPr>
            <w:tcW w:w="1134" w:type="dxa"/>
          </w:tcPr>
          <w:p w:rsidR="00A825D3" w:rsidRPr="004D3C0F" w:rsidRDefault="00A825D3" w:rsidP="00A825D3">
            <w:pPr>
              <w:spacing w:after="0" w:line="240" w:lineRule="auto"/>
              <w:rPr>
                <w:sz w:val="18"/>
                <w:szCs w:val="18"/>
              </w:rPr>
            </w:pPr>
            <w:r w:rsidRPr="004D3C0F">
              <w:rPr>
                <w:sz w:val="18"/>
                <w:szCs w:val="18"/>
              </w:rPr>
              <w:t>0.342</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0.295</w:t>
            </w:r>
          </w:p>
        </w:tc>
        <w:tc>
          <w:tcPr>
            <w:tcW w:w="1134" w:type="dxa"/>
          </w:tcPr>
          <w:p w:rsidR="00A825D3" w:rsidRPr="004D3C0F" w:rsidRDefault="00A825D3" w:rsidP="00A825D3">
            <w:pPr>
              <w:spacing w:after="0" w:line="240" w:lineRule="auto"/>
              <w:rPr>
                <w:sz w:val="18"/>
                <w:szCs w:val="18"/>
              </w:rPr>
            </w:pPr>
            <w:r w:rsidRPr="004D3C0F">
              <w:rPr>
                <w:sz w:val="18"/>
                <w:szCs w:val="18"/>
              </w:rPr>
              <w:t>0.745</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carp</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32.031</w:t>
            </w:r>
          </w:p>
        </w:tc>
        <w:tc>
          <w:tcPr>
            <w:tcW w:w="1134" w:type="dxa"/>
          </w:tcPr>
          <w:p w:rsidR="00A825D3" w:rsidRPr="004D3C0F" w:rsidRDefault="00A825D3" w:rsidP="00A825D3">
            <w:pPr>
              <w:spacing w:after="0" w:line="240" w:lineRule="auto"/>
              <w:rPr>
                <w:sz w:val="18"/>
                <w:szCs w:val="18"/>
              </w:rPr>
            </w:pPr>
            <w:r w:rsidRPr="004D3C0F">
              <w:rPr>
                <w:sz w:val="18"/>
                <w:szCs w:val="18"/>
              </w:rPr>
              <w:t>&lt;0.0001</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1,54</w:t>
            </w:r>
          </w:p>
        </w:tc>
        <w:tc>
          <w:tcPr>
            <w:tcW w:w="882" w:type="dxa"/>
          </w:tcPr>
          <w:p w:rsidR="00A825D3" w:rsidRPr="004D3C0F" w:rsidRDefault="00A825D3" w:rsidP="00A825D3">
            <w:pPr>
              <w:spacing w:after="0" w:line="240" w:lineRule="auto"/>
              <w:rPr>
                <w:sz w:val="18"/>
                <w:szCs w:val="18"/>
              </w:rPr>
            </w:pPr>
            <w:r w:rsidRPr="004D3C0F">
              <w:rPr>
                <w:sz w:val="18"/>
                <w:szCs w:val="18"/>
              </w:rPr>
              <w:t>15.924</w:t>
            </w:r>
          </w:p>
        </w:tc>
        <w:tc>
          <w:tcPr>
            <w:tcW w:w="1134" w:type="dxa"/>
          </w:tcPr>
          <w:p w:rsidR="00A825D3" w:rsidRPr="004D3C0F" w:rsidRDefault="00A825D3" w:rsidP="00A825D3">
            <w:pPr>
              <w:spacing w:after="0" w:line="240" w:lineRule="auto"/>
              <w:rPr>
                <w:sz w:val="18"/>
                <w:szCs w:val="18"/>
              </w:rPr>
            </w:pPr>
            <w:r w:rsidRPr="004D3C0F">
              <w:rPr>
                <w:sz w:val="18"/>
                <w:szCs w:val="18"/>
              </w:rPr>
              <w:t>&lt;0.0001</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b/>
                <w:sz w:val="18"/>
                <w:szCs w:val="18"/>
              </w:rPr>
            </w:pPr>
          </w:p>
        </w:tc>
        <w:tc>
          <w:tcPr>
            <w:tcW w:w="1517" w:type="dxa"/>
          </w:tcPr>
          <w:p w:rsidR="00A825D3" w:rsidRPr="004D3C0F" w:rsidRDefault="00A825D3" w:rsidP="00A825D3">
            <w:pPr>
              <w:spacing w:after="0" w:line="240" w:lineRule="auto"/>
              <w:rPr>
                <w:b/>
                <w:sz w:val="18"/>
                <w:szCs w:val="18"/>
              </w:rPr>
            </w:pPr>
            <w:r w:rsidRPr="004D3C0F">
              <w:rPr>
                <w:b/>
                <w:sz w:val="18"/>
                <w:szCs w:val="18"/>
              </w:rPr>
              <w:t>Period*CI</w:t>
            </w:r>
          </w:p>
        </w:tc>
        <w:tc>
          <w:tcPr>
            <w:tcW w:w="876" w:type="dxa"/>
          </w:tcPr>
          <w:p w:rsidR="00A825D3" w:rsidRPr="004D3C0F" w:rsidRDefault="00A825D3" w:rsidP="00A825D3">
            <w:pPr>
              <w:spacing w:after="0" w:line="240" w:lineRule="auto"/>
              <w:rPr>
                <w:b/>
                <w:sz w:val="18"/>
                <w:szCs w:val="18"/>
              </w:rPr>
            </w:pPr>
            <w:r w:rsidRPr="004D3C0F">
              <w:rPr>
                <w:b/>
                <w:sz w:val="18"/>
                <w:szCs w:val="18"/>
              </w:rPr>
              <w:t>2,54</w:t>
            </w:r>
          </w:p>
        </w:tc>
        <w:tc>
          <w:tcPr>
            <w:tcW w:w="882" w:type="dxa"/>
          </w:tcPr>
          <w:p w:rsidR="00A825D3" w:rsidRPr="004D3C0F" w:rsidRDefault="00A825D3" w:rsidP="00A825D3">
            <w:pPr>
              <w:spacing w:after="0" w:line="240" w:lineRule="auto"/>
              <w:rPr>
                <w:b/>
                <w:sz w:val="18"/>
                <w:szCs w:val="18"/>
              </w:rPr>
            </w:pPr>
            <w:r w:rsidRPr="004D3C0F">
              <w:rPr>
                <w:b/>
                <w:sz w:val="18"/>
                <w:szCs w:val="18"/>
              </w:rPr>
              <w:t>15.774</w:t>
            </w:r>
          </w:p>
        </w:tc>
        <w:tc>
          <w:tcPr>
            <w:tcW w:w="1134" w:type="dxa"/>
          </w:tcPr>
          <w:p w:rsidR="00A825D3" w:rsidRPr="004D3C0F" w:rsidRDefault="00A825D3" w:rsidP="00A825D3">
            <w:pPr>
              <w:spacing w:after="0" w:line="240" w:lineRule="auto"/>
              <w:rPr>
                <w:b/>
                <w:sz w:val="18"/>
                <w:szCs w:val="18"/>
              </w:rPr>
            </w:pPr>
            <w:r w:rsidRPr="004D3C0F">
              <w:rPr>
                <w:b/>
                <w:sz w:val="18"/>
                <w:szCs w:val="18"/>
              </w:rPr>
              <w:t>&lt;0.0001</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flathead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1.385</w:t>
            </w:r>
          </w:p>
        </w:tc>
        <w:tc>
          <w:tcPr>
            <w:tcW w:w="1134" w:type="dxa"/>
          </w:tcPr>
          <w:p w:rsidR="00A825D3" w:rsidRPr="004D3C0F" w:rsidRDefault="00A825D3" w:rsidP="00A825D3">
            <w:pPr>
              <w:spacing w:after="0" w:line="240" w:lineRule="auto"/>
              <w:rPr>
                <w:sz w:val="18"/>
                <w:szCs w:val="18"/>
              </w:rPr>
            </w:pPr>
            <w:r w:rsidRPr="004D3C0F">
              <w:rPr>
                <w:sz w:val="18"/>
                <w:szCs w:val="18"/>
              </w:rPr>
              <w:t>0.259</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1,54</w:t>
            </w:r>
          </w:p>
        </w:tc>
        <w:tc>
          <w:tcPr>
            <w:tcW w:w="882" w:type="dxa"/>
          </w:tcPr>
          <w:p w:rsidR="00A825D3" w:rsidRPr="004D3C0F" w:rsidRDefault="00A825D3" w:rsidP="00A825D3">
            <w:pPr>
              <w:spacing w:after="0" w:line="240" w:lineRule="auto"/>
              <w:rPr>
                <w:sz w:val="18"/>
                <w:szCs w:val="18"/>
              </w:rPr>
            </w:pPr>
            <w:r w:rsidRPr="004D3C0F">
              <w:rPr>
                <w:sz w:val="18"/>
                <w:szCs w:val="18"/>
              </w:rPr>
              <w:t>0.034</w:t>
            </w:r>
          </w:p>
        </w:tc>
        <w:tc>
          <w:tcPr>
            <w:tcW w:w="1134" w:type="dxa"/>
          </w:tcPr>
          <w:p w:rsidR="00A825D3" w:rsidRPr="004D3C0F" w:rsidRDefault="00A825D3" w:rsidP="00A825D3">
            <w:pPr>
              <w:spacing w:after="0" w:line="240" w:lineRule="auto"/>
              <w:rPr>
                <w:sz w:val="18"/>
                <w:szCs w:val="18"/>
              </w:rPr>
            </w:pPr>
            <w:r w:rsidRPr="004D3C0F">
              <w:rPr>
                <w:sz w:val="18"/>
                <w:szCs w:val="18"/>
              </w:rPr>
              <w:t>0.853</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2,54</w:t>
            </w:r>
          </w:p>
        </w:tc>
        <w:tc>
          <w:tcPr>
            <w:tcW w:w="882" w:type="dxa"/>
          </w:tcPr>
          <w:p w:rsidR="00A825D3" w:rsidRPr="004D3C0F" w:rsidRDefault="00A825D3" w:rsidP="00A825D3">
            <w:pPr>
              <w:spacing w:after="0" w:line="240" w:lineRule="auto"/>
              <w:rPr>
                <w:sz w:val="18"/>
                <w:szCs w:val="18"/>
              </w:rPr>
            </w:pPr>
            <w:r w:rsidRPr="004D3C0F">
              <w:rPr>
                <w:sz w:val="18"/>
                <w:szCs w:val="18"/>
              </w:rPr>
              <w:t>0.579</w:t>
            </w:r>
          </w:p>
        </w:tc>
        <w:tc>
          <w:tcPr>
            <w:tcW w:w="1134" w:type="dxa"/>
          </w:tcPr>
          <w:p w:rsidR="00A825D3" w:rsidRPr="004D3C0F" w:rsidRDefault="00A825D3" w:rsidP="00A825D3">
            <w:pPr>
              <w:spacing w:after="0" w:line="240" w:lineRule="auto"/>
              <w:rPr>
                <w:sz w:val="18"/>
                <w:szCs w:val="18"/>
              </w:rPr>
            </w:pPr>
            <w:r w:rsidRPr="004D3C0F">
              <w:rPr>
                <w:sz w:val="18"/>
                <w:szCs w:val="18"/>
              </w:rPr>
              <w:t>0.563</w:t>
            </w:r>
          </w:p>
        </w:tc>
      </w:tr>
      <w:tr w:rsidR="00A825D3" w:rsidRPr="004D3C0F" w:rsidTr="00A825D3">
        <w:tc>
          <w:tcPr>
            <w:tcW w:w="2518" w:type="dxa"/>
          </w:tcPr>
          <w:p w:rsidR="00A825D3" w:rsidRPr="004D3C0F" w:rsidRDefault="00A825D3" w:rsidP="00A825D3">
            <w:pPr>
              <w:spacing w:after="0" w:line="240" w:lineRule="auto"/>
              <w:rPr>
                <w:sz w:val="4"/>
                <w:szCs w:val="4"/>
              </w:rPr>
            </w:pPr>
          </w:p>
        </w:tc>
        <w:tc>
          <w:tcPr>
            <w:tcW w:w="1885" w:type="dxa"/>
          </w:tcPr>
          <w:p w:rsidR="00A825D3" w:rsidRPr="004D3C0F" w:rsidRDefault="00A825D3" w:rsidP="00A825D3">
            <w:pPr>
              <w:spacing w:after="0" w:line="240" w:lineRule="auto"/>
              <w:rPr>
                <w:sz w:val="4"/>
                <w:szCs w:val="4"/>
              </w:rPr>
            </w:pPr>
          </w:p>
        </w:tc>
        <w:tc>
          <w:tcPr>
            <w:tcW w:w="1517" w:type="dxa"/>
          </w:tcPr>
          <w:p w:rsidR="00A825D3" w:rsidRPr="004D3C0F" w:rsidRDefault="00A825D3" w:rsidP="00A825D3">
            <w:pPr>
              <w:spacing w:after="0" w:line="240" w:lineRule="auto"/>
              <w:rPr>
                <w:sz w:val="4"/>
                <w:szCs w:val="4"/>
              </w:rPr>
            </w:pPr>
          </w:p>
        </w:tc>
        <w:tc>
          <w:tcPr>
            <w:tcW w:w="876" w:type="dxa"/>
          </w:tcPr>
          <w:p w:rsidR="00A825D3" w:rsidRPr="004D3C0F" w:rsidRDefault="00A825D3" w:rsidP="00A825D3">
            <w:pPr>
              <w:spacing w:after="0" w:line="240" w:lineRule="auto"/>
              <w:rPr>
                <w:sz w:val="4"/>
                <w:szCs w:val="4"/>
              </w:rPr>
            </w:pPr>
          </w:p>
        </w:tc>
        <w:tc>
          <w:tcPr>
            <w:tcW w:w="882" w:type="dxa"/>
          </w:tcPr>
          <w:p w:rsidR="00A825D3" w:rsidRPr="004D3C0F" w:rsidRDefault="00A825D3" w:rsidP="00A825D3">
            <w:pPr>
              <w:spacing w:after="0" w:line="240" w:lineRule="auto"/>
              <w:rPr>
                <w:sz w:val="4"/>
                <w:szCs w:val="4"/>
              </w:rPr>
            </w:pPr>
          </w:p>
        </w:tc>
        <w:tc>
          <w:tcPr>
            <w:tcW w:w="1134" w:type="dxa"/>
          </w:tcPr>
          <w:p w:rsidR="00A825D3" w:rsidRPr="004D3C0F" w:rsidRDefault="00A825D3" w:rsidP="00A825D3">
            <w:pPr>
              <w:spacing w:after="0" w:line="240" w:lineRule="auto"/>
              <w:rPr>
                <w:sz w:val="4"/>
                <w:szCs w:val="4"/>
              </w:rPr>
            </w:pPr>
          </w:p>
        </w:tc>
      </w:tr>
      <w:tr w:rsidR="00A825D3" w:rsidRPr="004D3C0F" w:rsidTr="00A825D3">
        <w:tc>
          <w:tcPr>
            <w:tcW w:w="4403" w:type="dxa"/>
            <w:gridSpan w:val="2"/>
          </w:tcPr>
          <w:p w:rsidR="00A825D3" w:rsidRPr="004D3C0F" w:rsidRDefault="00A825D3" w:rsidP="00A825D3">
            <w:pPr>
              <w:spacing w:after="0" w:line="240" w:lineRule="auto"/>
              <w:rPr>
                <w:sz w:val="18"/>
                <w:szCs w:val="18"/>
              </w:rPr>
            </w:pPr>
            <w:r w:rsidRPr="004D3C0F">
              <w:rPr>
                <w:i/>
                <w:sz w:val="18"/>
                <w:szCs w:val="18"/>
              </w:rPr>
              <w:t xml:space="preserve">Nov 2012 – Colligen </w:t>
            </w:r>
            <w:r>
              <w:rPr>
                <w:i/>
                <w:sz w:val="18"/>
                <w:szCs w:val="18"/>
              </w:rPr>
              <w:t>Creek</w:t>
            </w:r>
            <w:r w:rsidRPr="004D3C0F">
              <w:rPr>
                <w:i/>
                <w:sz w:val="18"/>
                <w:szCs w:val="18"/>
              </w:rPr>
              <w:t xml:space="preserve"> fresh #2</w:t>
            </w:r>
          </w:p>
        </w:tc>
        <w:tc>
          <w:tcPr>
            <w:tcW w:w="1517" w:type="dxa"/>
          </w:tcPr>
          <w:p w:rsidR="00A825D3" w:rsidRPr="004D3C0F" w:rsidRDefault="00A825D3" w:rsidP="00A825D3">
            <w:pPr>
              <w:spacing w:after="0" w:line="240" w:lineRule="auto"/>
              <w:rPr>
                <w:sz w:val="18"/>
                <w:szCs w:val="18"/>
              </w:rPr>
            </w:pPr>
          </w:p>
        </w:tc>
        <w:tc>
          <w:tcPr>
            <w:tcW w:w="876" w:type="dxa"/>
          </w:tcPr>
          <w:p w:rsidR="00A825D3" w:rsidRPr="004D3C0F" w:rsidRDefault="00A825D3" w:rsidP="00A825D3">
            <w:pPr>
              <w:spacing w:after="0" w:line="240" w:lineRule="auto"/>
              <w:rPr>
                <w:sz w:val="18"/>
                <w:szCs w:val="18"/>
              </w:rPr>
            </w:pPr>
          </w:p>
        </w:tc>
        <w:tc>
          <w:tcPr>
            <w:tcW w:w="882" w:type="dxa"/>
          </w:tcPr>
          <w:p w:rsidR="00A825D3" w:rsidRPr="004D3C0F" w:rsidRDefault="00A825D3" w:rsidP="00A825D3">
            <w:pPr>
              <w:spacing w:after="0" w:line="240" w:lineRule="auto"/>
              <w:rPr>
                <w:sz w:val="18"/>
                <w:szCs w:val="18"/>
              </w:rPr>
            </w:pPr>
          </w:p>
        </w:tc>
        <w:tc>
          <w:tcPr>
            <w:tcW w:w="1134" w:type="dxa"/>
          </w:tcPr>
          <w:p w:rsidR="00A825D3" w:rsidRPr="004D3C0F" w:rsidRDefault="00A825D3" w:rsidP="00A825D3">
            <w:pPr>
              <w:spacing w:after="0" w:line="240" w:lineRule="auto"/>
              <w:rPr>
                <w:sz w:val="18"/>
                <w:szCs w:val="18"/>
              </w:rPr>
            </w:pP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carp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2,38</w:t>
            </w:r>
          </w:p>
        </w:tc>
        <w:tc>
          <w:tcPr>
            <w:tcW w:w="882" w:type="dxa"/>
          </w:tcPr>
          <w:p w:rsidR="00A825D3" w:rsidRPr="004D3C0F" w:rsidRDefault="00A825D3" w:rsidP="00A825D3">
            <w:pPr>
              <w:spacing w:after="0" w:line="240" w:lineRule="auto"/>
              <w:rPr>
                <w:sz w:val="18"/>
                <w:szCs w:val="18"/>
              </w:rPr>
            </w:pPr>
            <w:r w:rsidRPr="004D3C0F">
              <w:rPr>
                <w:sz w:val="18"/>
                <w:szCs w:val="18"/>
              </w:rPr>
              <w:t>1.827</w:t>
            </w:r>
          </w:p>
        </w:tc>
        <w:tc>
          <w:tcPr>
            <w:tcW w:w="1134" w:type="dxa"/>
          </w:tcPr>
          <w:p w:rsidR="00A825D3" w:rsidRPr="004D3C0F" w:rsidRDefault="00A825D3" w:rsidP="00A825D3">
            <w:pPr>
              <w:spacing w:after="0" w:line="240" w:lineRule="auto"/>
              <w:rPr>
                <w:sz w:val="18"/>
                <w:szCs w:val="18"/>
              </w:rPr>
            </w:pPr>
            <w:r w:rsidRPr="004D3C0F">
              <w:rPr>
                <w:sz w:val="18"/>
                <w:szCs w:val="18"/>
              </w:rPr>
              <w:t>0.174</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1,38</w:t>
            </w:r>
          </w:p>
        </w:tc>
        <w:tc>
          <w:tcPr>
            <w:tcW w:w="882" w:type="dxa"/>
          </w:tcPr>
          <w:p w:rsidR="00A825D3" w:rsidRPr="004D3C0F" w:rsidRDefault="00A825D3" w:rsidP="00A825D3">
            <w:pPr>
              <w:spacing w:after="0" w:line="240" w:lineRule="auto"/>
              <w:rPr>
                <w:sz w:val="18"/>
                <w:szCs w:val="18"/>
              </w:rPr>
            </w:pPr>
            <w:r w:rsidRPr="004D3C0F">
              <w:rPr>
                <w:sz w:val="18"/>
                <w:szCs w:val="18"/>
              </w:rPr>
              <w:t>16.021</w:t>
            </w:r>
          </w:p>
        </w:tc>
        <w:tc>
          <w:tcPr>
            <w:tcW w:w="1134" w:type="dxa"/>
          </w:tcPr>
          <w:p w:rsidR="00A825D3" w:rsidRPr="004D3C0F" w:rsidRDefault="00A825D3" w:rsidP="00A825D3">
            <w:pPr>
              <w:spacing w:after="0" w:line="240" w:lineRule="auto"/>
              <w:rPr>
                <w:sz w:val="18"/>
                <w:szCs w:val="18"/>
              </w:rPr>
            </w:pPr>
            <w:r w:rsidRPr="004D3C0F">
              <w:rPr>
                <w:sz w:val="18"/>
                <w:szCs w:val="18"/>
              </w:rPr>
              <w:t>0.155</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2,38</w:t>
            </w:r>
          </w:p>
        </w:tc>
        <w:tc>
          <w:tcPr>
            <w:tcW w:w="882" w:type="dxa"/>
          </w:tcPr>
          <w:p w:rsidR="00A825D3" w:rsidRPr="004D3C0F" w:rsidRDefault="00A825D3" w:rsidP="00A825D3">
            <w:pPr>
              <w:spacing w:after="0" w:line="240" w:lineRule="auto"/>
              <w:rPr>
                <w:sz w:val="18"/>
                <w:szCs w:val="18"/>
              </w:rPr>
            </w:pPr>
            <w:r w:rsidRPr="004D3C0F">
              <w:rPr>
                <w:sz w:val="18"/>
                <w:szCs w:val="18"/>
              </w:rPr>
              <w:t>0.0001</w:t>
            </w:r>
          </w:p>
        </w:tc>
        <w:tc>
          <w:tcPr>
            <w:tcW w:w="1134" w:type="dxa"/>
          </w:tcPr>
          <w:p w:rsidR="00A825D3" w:rsidRPr="004D3C0F" w:rsidRDefault="00A825D3" w:rsidP="00A825D3">
            <w:pPr>
              <w:spacing w:after="0" w:line="240" w:lineRule="auto"/>
              <w:rPr>
                <w:sz w:val="18"/>
                <w:szCs w:val="18"/>
              </w:rPr>
            </w:pPr>
            <w:r w:rsidRPr="004D3C0F">
              <w:rPr>
                <w:sz w:val="18"/>
                <w:szCs w:val="18"/>
              </w:rPr>
              <w:t>0.998</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flathead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2,38</w:t>
            </w:r>
          </w:p>
        </w:tc>
        <w:tc>
          <w:tcPr>
            <w:tcW w:w="882" w:type="dxa"/>
          </w:tcPr>
          <w:p w:rsidR="00A825D3" w:rsidRPr="004D3C0F" w:rsidRDefault="00A825D3" w:rsidP="00A825D3">
            <w:pPr>
              <w:spacing w:after="0" w:line="240" w:lineRule="auto"/>
              <w:rPr>
                <w:sz w:val="18"/>
                <w:szCs w:val="18"/>
              </w:rPr>
            </w:pPr>
            <w:r w:rsidRPr="004D3C0F">
              <w:rPr>
                <w:sz w:val="18"/>
                <w:szCs w:val="18"/>
              </w:rPr>
              <w:t>4.921</w:t>
            </w:r>
          </w:p>
        </w:tc>
        <w:tc>
          <w:tcPr>
            <w:tcW w:w="1134" w:type="dxa"/>
          </w:tcPr>
          <w:p w:rsidR="00A825D3" w:rsidRPr="004D3C0F" w:rsidRDefault="00A825D3" w:rsidP="00A825D3">
            <w:pPr>
              <w:spacing w:after="0" w:line="240" w:lineRule="auto"/>
              <w:rPr>
                <w:sz w:val="18"/>
                <w:szCs w:val="18"/>
              </w:rPr>
            </w:pPr>
            <w:r w:rsidRPr="004D3C0F">
              <w:rPr>
                <w:sz w:val="18"/>
                <w:szCs w:val="18"/>
              </w:rPr>
              <w:t>0.012</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1,38</w:t>
            </w:r>
          </w:p>
        </w:tc>
        <w:tc>
          <w:tcPr>
            <w:tcW w:w="882" w:type="dxa"/>
          </w:tcPr>
          <w:p w:rsidR="00A825D3" w:rsidRPr="004D3C0F" w:rsidRDefault="00A825D3" w:rsidP="00A825D3">
            <w:pPr>
              <w:spacing w:after="0" w:line="240" w:lineRule="auto"/>
              <w:rPr>
                <w:sz w:val="18"/>
                <w:szCs w:val="18"/>
              </w:rPr>
            </w:pPr>
            <w:r w:rsidRPr="004D3C0F">
              <w:rPr>
                <w:sz w:val="18"/>
                <w:szCs w:val="18"/>
              </w:rPr>
              <w:t>0.112</w:t>
            </w:r>
          </w:p>
        </w:tc>
        <w:tc>
          <w:tcPr>
            <w:tcW w:w="1134" w:type="dxa"/>
          </w:tcPr>
          <w:p w:rsidR="00A825D3" w:rsidRPr="004D3C0F" w:rsidRDefault="00A825D3" w:rsidP="00A825D3">
            <w:pPr>
              <w:spacing w:after="0" w:line="240" w:lineRule="auto"/>
              <w:rPr>
                <w:sz w:val="18"/>
                <w:szCs w:val="18"/>
              </w:rPr>
            </w:pPr>
            <w:r w:rsidRPr="004D3C0F">
              <w:rPr>
                <w:sz w:val="18"/>
                <w:szCs w:val="18"/>
              </w:rPr>
              <w:t>0.786</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2,38</w:t>
            </w:r>
          </w:p>
        </w:tc>
        <w:tc>
          <w:tcPr>
            <w:tcW w:w="882" w:type="dxa"/>
          </w:tcPr>
          <w:p w:rsidR="00A825D3" w:rsidRPr="004D3C0F" w:rsidRDefault="00A825D3" w:rsidP="00A825D3">
            <w:pPr>
              <w:spacing w:after="0" w:line="240" w:lineRule="auto"/>
              <w:rPr>
                <w:sz w:val="18"/>
                <w:szCs w:val="18"/>
              </w:rPr>
            </w:pPr>
            <w:r w:rsidRPr="004D3C0F">
              <w:rPr>
                <w:sz w:val="18"/>
                <w:szCs w:val="18"/>
              </w:rPr>
              <w:t>0.480</w:t>
            </w:r>
          </w:p>
        </w:tc>
        <w:tc>
          <w:tcPr>
            <w:tcW w:w="1134" w:type="dxa"/>
          </w:tcPr>
          <w:p w:rsidR="00A825D3" w:rsidRPr="004D3C0F" w:rsidRDefault="00A825D3" w:rsidP="00A825D3">
            <w:pPr>
              <w:spacing w:after="0" w:line="240" w:lineRule="auto"/>
              <w:rPr>
                <w:sz w:val="18"/>
                <w:szCs w:val="18"/>
              </w:rPr>
            </w:pPr>
            <w:r w:rsidRPr="004D3C0F">
              <w:rPr>
                <w:sz w:val="18"/>
                <w:szCs w:val="18"/>
              </w:rPr>
              <w:t>0.622</w:t>
            </w:r>
          </w:p>
        </w:tc>
      </w:tr>
      <w:tr w:rsidR="00A825D3" w:rsidRPr="004D3C0F" w:rsidTr="00A825D3">
        <w:tc>
          <w:tcPr>
            <w:tcW w:w="2518" w:type="dxa"/>
          </w:tcPr>
          <w:p w:rsidR="00A825D3" w:rsidRPr="004D3C0F" w:rsidRDefault="00A825D3" w:rsidP="00A825D3">
            <w:pPr>
              <w:spacing w:after="0" w:line="240" w:lineRule="auto"/>
              <w:rPr>
                <w:sz w:val="4"/>
                <w:szCs w:val="4"/>
              </w:rPr>
            </w:pPr>
          </w:p>
        </w:tc>
        <w:tc>
          <w:tcPr>
            <w:tcW w:w="1885" w:type="dxa"/>
          </w:tcPr>
          <w:p w:rsidR="00A825D3" w:rsidRPr="004D3C0F" w:rsidRDefault="00A825D3" w:rsidP="00A825D3">
            <w:pPr>
              <w:spacing w:after="0" w:line="240" w:lineRule="auto"/>
              <w:rPr>
                <w:sz w:val="4"/>
                <w:szCs w:val="4"/>
              </w:rPr>
            </w:pPr>
          </w:p>
        </w:tc>
        <w:tc>
          <w:tcPr>
            <w:tcW w:w="1517" w:type="dxa"/>
          </w:tcPr>
          <w:p w:rsidR="00A825D3" w:rsidRPr="004D3C0F" w:rsidRDefault="00A825D3" w:rsidP="00A825D3">
            <w:pPr>
              <w:spacing w:after="0" w:line="240" w:lineRule="auto"/>
              <w:rPr>
                <w:sz w:val="4"/>
                <w:szCs w:val="4"/>
              </w:rPr>
            </w:pPr>
          </w:p>
        </w:tc>
        <w:tc>
          <w:tcPr>
            <w:tcW w:w="876" w:type="dxa"/>
          </w:tcPr>
          <w:p w:rsidR="00A825D3" w:rsidRPr="004D3C0F" w:rsidRDefault="00A825D3" w:rsidP="00A825D3">
            <w:pPr>
              <w:spacing w:after="0" w:line="240" w:lineRule="auto"/>
              <w:rPr>
                <w:sz w:val="4"/>
                <w:szCs w:val="4"/>
              </w:rPr>
            </w:pPr>
          </w:p>
        </w:tc>
        <w:tc>
          <w:tcPr>
            <w:tcW w:w="882" w:type="dxa"/>
          </w:tcPr>
          <w:p w:rsidR="00A825D3" w:rsidRPr="004D3C0F" w:rsidRDefault="00A825D3" w:rsidP="00A825D3">
            <w:pPr>
              <w:spacing w:after="0" w:line="240" w:lineRule="auto"/>
              <w:rPr>
                <w:sz w:val="4"/>
                <w:szCs w:val="4"/>
              </w:rPr>
            </w:pPr>
          </w:p>
        </w:tc>
        <w:tc>
          <w:tcPr>
            <w:tcW w:w="1134" w:type="dxa"/>
          </w:tcPr>
          <w:p w:rsidR="00A825D3" w:rsidRPr="004D3C0F" w:rsidRDefault="00A825D3" w:rsidP="00A825D3">
            <w:pPr>
              <w:spacing w:after="0" w:line="240" w:lineRule="auto"/>
              <w:rPr>
                <w:sz w:val="4"/>
                <w:szCs w:val="4"/>
              </w:rPr>
            </w:pPr>
          </w:p>
        </w:tc>
      </w:tr>
      <w:tr w:rsidR="00A825D3" w:rsidRPr="004D3C0F" w:rsidTr="00A825D3">
        <w:tc>
          <w:tcPr>
            <w:tcW w:w="4403" w:type="dxa"/>
            <w:gridSpan w:val="2"/>
          </w:tcPr>
          <w:p w:rsidR="00A825D3" w:rsidRPr="004D3C0F" w:rsidRDefault="00A825D3" w:rsidP="00A825D3">
            <w:pPr>
              <w:spacing w:after="0" w:line="240" w:lineRule="auto"/>
              <w:rPr>
                <w:sz w:val="18"/>
                <w:szCs w:val="18"/>
              </w:rPr>
            </w:pPr>
            <w:r w:rsidRPr="004D3C0F">
              <w:rPr>
                <w:i/>
                <w:sz w:val="18"/>
                <w:szCs w:val="18"/>
              </w:rPr>
              <w:t xml:space="preserve">Nov 2012 – Yallakool </w:t>
            </w:r>
            <w:r>
              <w:rPr>
                <w:i/>
                <w:sz w:val="18"/>
                <w:szCs w:val="18"/>
              </w:rPr>
              <w:t>Creek</w:t>
            </w:r>
            <w:r w:rsidRPr="004D3C0F">
              <w:rPr>
                <w:i/>
                <w:sz w:val="18"/>
                <w:szCs w:val="18"/>
              </w:rPr>
              <w:t xml:space="preserve"> fresh</w:t>
            </w:r>
          </w:p>
        </w:tc>
        <w:tc>
          <w:tcPr>
            <w:tcW w:w="1517" w:type="dxa"/>
          </w:tcPr>
          <w:p w:rsidR="00A825D3" w:rsidRPr="004D3C0F" w:rsidRDefault="00A825D3" w:rsidP="00A825D3">
            <w:pPr>
              <w:spacing w:after="0" w:line="240" w:lineRule="auto"/>
              <w:rPr>
                <w:sz w:val="18"/>
                <w:szCs w:val="18"/>
              </w:rPr>
            </w:pPr>
          </w:p>
        </w:tc>
        <w:tc>
          <w:tcPr>
            <w:tcW w:w="876" w:type="dxa"/>
          </w:tcPr>
          <w:p w:rsidR="00A825D3" w:rsidRPr="004D3C0F" w:rsidRDefault="00A825D3" w:rsidP="00A825D3">
            <w:pPr>
              <w:spacing w:after="0" w:line="240" w:lineRule="auto"/>
              <w:rPr>
                <w:sz w:val="18"/>
                <w:szCs w:val="18"/>
              </w:rPr>
            </w:pPr>
          </w:p>
        </w:tc>
        <w:tc>
          <w:tcPr>
            <w:tcW w:w="882" w:type="dxa"/>
          </w:tcPr>
          <w:p w:rsidR="00A825D3" w:rsidRPr="004D3C0F" w:rsidRDefault="00A825D3" w:rsidP="00A825D3">
            <w:pPr>
              <w:spacing w:after="0" w:line="240" w:lineRule="auto"/>
              <w:rPr>
                <w:sz w:val="18"/>
                <w:szCs w:val="18"/>
              </w:rPr>
            </w:pPr>
          </w:p>
        </w:tc>
        <w:tc>
          <w:tcPr>
            <w:tcW w:w="1134" w:type="dxa"/>
          </w:tcPr>
          <w:p w:rsidR="00A825D3" w:rsidRPr="004D3C0F" w:rsidRDefault="00A825D3" w:rsidP="00A825D3">
            <w:pPr>
              <w:spacing w:after="0" w:line="240" w:lineRule="auto"/>
              <w:rPr>
                <w:sz w:val="18"/>
                <w:szCs w:val="18"/>
              </w:rPr>
            </w:pP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carp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4.216</w:t>
            </w:r>
          </w:p>
        </w:tc>
        <w:tc>
          <w:tcPr>
            <w:tcW w:w="1134" w:type="dxa"/>
          </w:tcPr>
          <w:p w:rsidR="00A825D3" w:rsidRPr="004D3C0F" w:rsidRDefault="00A825D3" w:rsidP="00A825D3">
            <w:pPr>
              <w:spacing w:after="0" w:line="240" w:lineRule="auto"/>
              <w:rPr>
                <w:sz w:val="18"/>
                <w:szCs w:val="18"/>
              </w:rPr>
            </w:pPr>
            <w:r w:rsidRPr="004D3C0F">
              <w:rPr>
                <w:sz w:val="18"/>
                <w:szCs w:val="18"/>
              </w:rPr>
              <w:t>0.017</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1,99</w:t>
            </w:r>
          </w:p>
        </w:tc>
        <w:tc>
          <w:tcPr>
            <w:tcW w:w="882" w:type="dxa"/>
          </w:tcPr>
          <w:p w:rsidR="00A825D3" w:rsidRPr="004D3C0F" w:rsidRDefault="00A825D3" w:rsidP="00A825D3">
            <w:pPr>
              <w:spacing w:after="0" w:line="240" w:lineRule="auto"/>
              <w:rPr>
                <w:sz w:val="18"/>
                <w:szCs w:val="18"/>
              </w:rPr>
            </w:pPr>
            <w:r w:rsidRPr="004D3C0F">
              <w:rPr>
                <w:sz w:val="18"/>
                <w:szCs w:val="18"/>
              </w:rPr>
              <w:t>0.126</w:t>
            </w:r>
          </w:p>
        </w:tc>
        <w:tc>
          <w:tcPr>
            <w:tcW w:w="1134" w:type="dxa"/>
          </w:tcPr>
          <w:p w:rsidR="00A825D3" w:rsidRPr="004D3C0F" w:rsidRDefault="00A825D3" w:rsidP="00A825D3">
            <w:pPr>
              <w:spacing w:after="0" w:line="240" w:lineRule="auto"/>
              <w:rPr>
                <w:sz w:val="18"/>
                <w:szCs w:val="18"/>
              </w:rPr>
            </w:pPr>
            <w:r w:rsidRPr="004D3C0F">
              <w:rPr>
                <w:sz w:val="18"/>
                <w:szCs w:val="18"/>
              </w:rPr>
              <w:t>0.723</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0.774</w:t>
            </w:r>
          </w:p>
        </w:tc>
        <w:tc>
          <w:tcPr>
            <w:tcW w:w="1134" w:type="dxa"/>
          </w:tcPr>
          <w:p w:rsidR="00A825D3" w:rsidRPr="004D3C0F" w:rsidRDefault="00A825D3" w:rsidP="00A825D3">
            <w:pPr>
              <w:spacing w:after="0" w:line="240" w:lineRule="auto"/>
              <w:rPr>
                <w:sz w:val="18"/>
                <w:szCs w:val="18"/>
              </w:rPr>
            </w:pPr>
            <w:r w:rsidRPr="004D3C0F">
              <w:rPr>
                <w:sz w:val="18"/>
                <w:szCs w:val="18"/>
              </w:rPr>
              <w:t>0.477</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Australian smelt</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8.143</w:t>
            </w:r>
          </w:p>
        </w:tc>
        <w:tc>
          <w:tcPr>
            <w:tcW w:w="1134" w:type="dxa"/>
          </w:tcPr>
          <w:p w:rsidR="00A825D3" w:rsidRPr="004D3C0F" w:rsidRDefault="00A825D3" w:rsidP="00A825D3">
            <w:pPr>
              <w:spacing w:after="0" w:line="240" w:lineRule="auto"/>
              <w:rPr>
                <w:sz w:val="18"/>
                <w:szCs w:val="18"/>
              </w:rPr>
            </w:pPr>
            <w:r w:rsidRPr="004D3C0F">
              <w:rPr>
                <w:sz w:val="18"/>
                <w:szCs w:val="18"/>
              </w:rPr>
              <w:t>&lt;0.001</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1,99</w:t>
            </w:r>
          </w:p>
        </w:tc>
        <w:tc>
          <w:tcPr>
            <w:tcW w:w="882" w:type="dxa"/>
          </w:tcPr>
          <w:p w:rsidR="00A825D3" w:rsidRPr="004D3C0F" w:rsidRDefault="00A825D3" w:rsidP="00A825D3">
            <w:pPr>
              <w:spacing w:after="0" w:line="240" w:lineRule="auto"/>
              <w:rPr>
                <w:sz w:val="18"/>
                <w:szCs w:val="18"/>
              </w:rPr>
            </w:pPr>
            <w:r w:rsidRPr="004D3C0F">
              <w:rPr>
                <w:sz w:val="18"/>
                <w:szCs w:val="18"/>
              </w:rPr>
              <w:t>0.211</w:t>
            </w:r>
          </w:p>
        </w:tc>
        <w:tc>
          <w:tcPr>
            <w:tcW w:w="1134" w:type="dxa"/>
          </w:tcPr>
          <w:p w:rsidR="00A825D3" w:rsidRPr="004D3C0F" w:rsidRDefault="00A825D3" w:rsidP="00A825D3">
            <w:pPr>
              <w:spacing w:after="0" w:line="240" w:lineRule="auto"/>
              <w:rPr>
                <w:sz w:val="18"/>
                <w:szCs w:val="18"/>
              </w:rPr>
            </w:pPr>
            <w:r w:rsidRPr="004D3C0F">
              <w:rPr>
                <w:sz w:val="18"/>
                <w:szCs w:val="18"/>
              </w:rPr>
              <w:t>0.646</w:t>
            </w:r>
          </w:p>
        </w:tc>
      </w:tr>
      <w:tr w:rsidR="00A825D3" w:rsidRPr="004D3C0F" w:rsidTr="00A825D3">
        <w:tc>
          <w:tcPr>
            <w:tcW w:w="2518" w:type="dxa"/>
          </w:tcPr>
          <w:p w:rsidR="00A825D3" w:rsidRPr="004D3C0F" w:rsidRDefault="00A825D3" w:rsidP="00A825D3">
            <w:pPr>
              <w:spacing w:after="0" w:line="240" w:lineRule="auto"/>
              <w:rPr>
                <w:b/>
                <w:sz w:val="18"/>
                <w:szCs w:val="18"/>
              </w:rPr>
            </w:pPr>
          </w:p>
        </w:tc>
        <w:tc>
          <w:tcPr>
            <w:tcW w:w="1885" w:type="dxa"/>
          </w:tcPr>
          <w:p w:rsidR="00A825D3" w:rsidRPr="004D3C0F" w:rsidRDefault="00A825D3" w:rsidP="00A825D3">
            <w:pPr>
              <w:spacing w:after="0" w:line="240" w:lineRule="auto"/>
              <w:rPr>
                <w:b/>
                <w:sz w:val="18"/>
                <w:szCs w:val="18"/>
              </w:rPr>
            </w:pPr>
          </w:p>
        </w:tc>
        <w:tc>
          <w:tcPr>
            <w:tcW w:w="1517" w:type="dxa"/>
          </w:tcPr>
          <w:p w:rsidR="00A825D3" w:rsidRPr="004D3C0F" w:rsidRDefault="00A825D3" w:rsidP="00A825D3">
            <w:pPr>
              <w:spacing w:after="0" w:line="240" w:lineRule="auto"/>
              <w:rPr>
                <w:b/>
                <w:sz w:val="18"/>
                <w:szCs w:val="18"/>
              </w:rPr>
            </w:pPr>
            <w:r w:rsidRPr="004D3C0F">
              <w:rPr>
                <w:b/>
                <w:sz w:val="18"/>
                <w:szCs w:val="18"/>
              </w:rPr>
              <w:t>Period*CI</w:t>
            </w:r>
          </w:p>
        </w:tc>
        <w:tc>
          <w:tcPr>
            <w:tcW w:w="876" w:type="dxa"/>
          </w:tcPr>
          <w:p w:rsidR="00A825D3" w:rsidRPr="004D3C0F" w:rsidRDefault="00A825D3" w:rsidP="00A825D3">
            <w:pPr>
              <w:spacing w:after="0" w:line="240" w:lineRule="auto"/>
              <w:rPr>
                <w:b/>
                <w:sz w:val="18"/>
                <w:szCs w:val="18"/>
              </w:rPr>
            </w:pPr>
            <w:r w:rsidRPr="004D3C0F">
              <w:rPr>
                <w:b/>
                <w:sz w:val="18"/>
                <w:szCs w:val="18"/>
              </w:rPr>
              <w:t>2,99</w:t>
            </w:r>
          </w:p>
        </w:tc>
        <w:tc>
          <w:tcPr>
            <w:tcW w:w="882" w:type="dxa"/>
          </w:tcPr>
          <w:p w:rsidR="00A825D3" w:rsidRPr="004D3C0F" w:rsidRDefault="00A825D3" w:rsidP="00A825D3">
            <w:pPr>
              <w:spacing w:after="0" w:line="240" w:lineRule="auto"/>
              <w:rPr>
                <w:b/>
                <w:sz w:val="18"/>
                <w:szCs w:val="18"/>
              </w:rPr>
            </w:pPr>
            <w:r w:rsidRPr="004D3C0F">
              <w:rPr>
                <w:b/>
                <w:sz w:val="18"/>
                <w:szCs w:val="18"/>
              </w:rPr>
              <w:t>3.365</w:t>
            </w:r>
          </w:p>
        </w:tc>
        <w:tc>
          <w:tcPr>
            <w:tcW w:w="1134" w:type="dxa"/>
          </w:tcPr>
          <w:p w:rsidR="00A825D3" w:rsidRPr="004D3C0F" w:rsidRDefault="00A825D3" w:rsidP="00A825D3">
            <w:pPr>
              <w:spacing w:after="0" w:line="240" w:lineRule="auto"/>
              <w:rPr>
                <w:b/>
                <w:sz w:val="18"/>
                <w:szCs w:val="18"/>
              </w:rPr>
            </w:pPr>
            <w:r w:rsidRPr="004D3C0F">
              <w:rPr>
                <w:b/>
                <w:sz w:val="18"/>
                <w:szCs w:val="18"/>
              </w:rPr>
              <w:t>0.03</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Murray cod</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2.403</w:t>
            </w:r>
          </w:p>
        </w:tc>
        <w:tc>
          <w:tcPr>
            <w:tcW w:w="1134" w:type="dxa"/>
          </w:tcPr>
          <w:p w:rsidR="00A825D3" w:rsidRPr="004D3C0F" w:rsidRDefault="00A825D3" w:rsidP="00A825D3">
            <w:pPr>
              <w:spacing w:after="0" w:line="240" w:lineRule="auto"/>
              <w:rPr>
                <w:sz w:val="18"/>
                <w:szCs w:val="18"/>
              </w:rPr>
            </w:pPr>
            <w:r w:rsidRPr="004D3C0F">
              <w:rPr>
                <w:sz w:val="18"/>
                <w:szCs w:val="18"/>
              </w:rPr>
              <w:t>0.095</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1,99</w:t>
            </w:r>
          </w:p>
        </w:tc>
        <w:tc>
          <w:tcPr>
            <w:tcW w:w="882" w:type="dxa"/>
          </w:tcPr>
          <w:p w:rsidR="00A825D3" w:rsidRPr="004D3C0F" w:rsidRDefault="00A825D3" w:rsidP="00A825D3">
            <w:pPr>
              <w:spacing w:after="0" w:line="240" w:lineRule="auto"/>
              <w:rPr>
                <w:sz w:val="18"/>
                <w:szCs w:val="18"/>
              </w:rPr>
            </w:pPr>
            <w:r w:rsidRPr="004D3C0F">
              <w:rPr>
                <w:sz w:val="18"/>
                <w:szCs w:val="18"/>
              </w:rPr>
              <w:t>1.661</w:t>
            </w:r>
          </w:p>
        </w:tc>
        <w:tc>
          <w:tcPr>
            <w:tcW w:w="1134" w:type="dxa"/>
          </w:tcPr>
          <w:p w:rsidR="00A825D3" w:rsidRPr="004D3C0F" w:rsidRDefault="00A825D3" w:rsidP="00A825D3">
            <w:pPr>
              <w:spacing w:after="0" w:line="240" w:lineRule="auto"/>
              <w:rPr>
                <w:sz w:val="18"/>
                <w:szCs w:val="18"/>
              </w:rPr>
            </w:pPr>
            <w:r w:rsidRPr="004D3C0F">
              <w:rPr>
                <w:sz w:val="18"/>
                <w:szCs w:val="18"/>
              </w:rPr>
              <w:t>0.200</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1.423</w:t>
            </w:r>
          </w:p>
        </w:tc>
        <w:tc>
          <w:tcPr>
            <w:tcW w:w="1134" w:type="dxa"/>
          </w:tcPr>
          <w:p w:rsidR="00A825D3" w:rsidRPr="004D3C0F" w:rsidRDefault="00A825D3" w:rsidP="00A825D3">
            <w:pPr>
              <w:spacing w:after="0" w:line="240" w:lineRule="auto"/>
              <w:rPr>
                <w:sz w:val="18"/>
                <w:szCs w:val="18"/>
              </w:rPr>
            </w:pPr>
            <w:r w:rsidRPr="004D3C0F">
              <w:rPr>
                <w:sz w:val="18"/>
                <w:szCs w:val="18"/>
              </w:rPr>
              <w:t>0.245</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carp</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2.581</w:t>
            </w:r>
          </w:p>
        </w:tc>
        <w:tc>
          <w:tcPr>
            <w:tcW w:w="1134" w:type="dxa"/>
          </w:tcPr>
          <w:p w:rsidR="00A825D3" w:rsidRPr="004D3C0F" w:rsidRDefault="00A825D3" w:rsidP="00A825D3">
            <w:pPr>
              <w:spacing w:after="0" w:line="240" w:lineRule="auto"/>
              <w:rPr>
                <w:sz w:val="18"/>
                <w:szCs w:val="18"/>
              </w:rPr>
            </w:pPr>
            <w:r w:rsidRPr="004D3C0F">
              <w:rPr>
                <w:sz w:val="18"/>
                <w:szCs w:val="18"/>
              </w:rPr>
              <w:t>0.080</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1,99</w:t>
            </w:r>
          </w:p>
        </w:tc>
        <w:tc>
          <w:tcPr>
            <w:tcW w:w="882" w:type="dxa"/>
          </w:tcPr>
          <w:p w:rsidR="00A825D3" w:rsidRPr="004D3C0F" w:rsidRDefault="00A825D3" w:rsidP="00A825D3">
            <w:pPr>
              <w:spacing w:after="0" w:line="240" w:lineRule="auto"/>
              <w:rPr>
                <w:sz w:val="18"/>
                <w:szCs w:val="18"/>
              </w:rPr>
            </w:pPr>
            <w:r w:rsidRPr="004D3C0F">
              <w:rPr>
                <w:sz w:val="18"/>
                <w:szCs w:val="18"/>
              </w:rPr>
              <w:t>5.100</w:t>
            </w:r>
          </w:p>
        </w:tc>
        <w:tc>
          <w:tcPr>
            <w:tcW w:w="1134" w:type="dxa"/>
          </w:tcPr>
          <w:p w:rsidR="00A825D3" w:rsidRPr="004D3C0F" w:rsidRDefault="00A825D3" w:rsidP="00A825D3">
            <w:pPr>
              <w:spacing w:after="0" w:line="240" w:lineRule="auto"/>
              <w:rPr>
                <w:sz w:val="18"/>
                <w:szCs w:val="18"/>
              </w:rPr>
            </w:pPr>
            <w:r w:rsidRPr="004D3C0F">
              <w:rPr>
                <w:sz w:val="18"/>
                <w:szCs w:val="18"/>
              </w:rPr>
              <w:t>0.026</w:t>
            </w:r>
          </w:p>
        </w:tc>
      </w:tr>
      <w:tr w:rsidR="00A825D3" w:rsidRPr="004D3C0F" w:rsidTr="00A825D3">
        <w:tc>
          <w:tcPr>
            <w:tcW w:w="2518" w:type="dxa"/>
          </w:tcPr>
          <w:p w:rsidR="00A825D3" w:rsidRPr="004D3C0F" w:rsidRDefault="00A825D3" w:rsidP="00A825D3">
            <w:pPr>
              <w:spacing w:after="0" w:line="240" w:lineRule="auto"/>
              <w:rPr>
                <w:b/>
                <w:sz w:val="18"/>
                <w:szCs w:val="18"/>
              </w:rPr>
            </w:pPr>
          </w:p>
        </w:tc>
        <w:tc>
          <w:tcPr>
            <w:tcW w:w="1885" w:type="dxa"/>
          </w:tcPr>
          <w:p w:rsidR="00A825D3" w:rsidRPr="004D3C0F" w:rsidRDefault="00A825D3" w:rsidP="00A825D3">
            <w:pPr>
              <w:spacing w:after="0" w:line="240" w:lineRule="auto"/>
              <w:rPr>
                <w:b/>
                <w:sz w:val="18"/>
                <w:szCs w:val="18"/>
              </w:rPr>
            </w:pPr>
          </w:p>
        </w:tc>
        <w:tc>
          <w:tcPr>
            <w:tcW w:w="1517" w:type="dxa"/>
          </w:tcPr>
          <w:p w:rsidR="00A825D3" w:rsidRPr="004D3C0F" w:rsidRDefault="00A825D3" w:rsidP="00A825D3">
            <w:pPr>
              <w:spacing w:after="0" w:line="240" w:lineRule="auto"/>
              <w:rPr>
                <w:b/>
                <w:sz w:val="18"/>
                <w:szCs w:val="18"/>
              </w:rPr>
            </w:pPr>
            <w:r w:rsidRPr="004D3C0F">
              <w:rPr>
                <w:b/>
                <w:sz w:val="18"/>
                <w:szCs w:val="18"/>
              </w:rPr>
              <w:t>Period*CI</w:t>
            </w:r>
          </w:p>
        </w:tc>
        <w:tc>
          <w:tcPr>
            <w:tcW w:w="876" w:type="dxa"/>
          </w:tcPr>
          <w:p w:rsidR="00A825D3" w:rsidRPr="004D3C0F" w:rsidRDefault="00A825D3" w:rsidP="00A825D3">
            <w:pPr>
              <w:spacing w:after="0" w:line="240" w:lineRule="auto"/>
              <w:rPr>
                <w:b/>
                <w:sz w:val="18"/>
                <w:szCs w:val="18"/>
              </w:rPr>
            </w:pPr>
            <w:r w:rsidRPr="004D3C0F">
              <w:rPr>
                <w:b/>
                <w:sz w:val="18"/>
                <w:szCs w:val="18"/>
              </w:rPr>
              <w:t>2,99</w:t>
            </w:r>
          </w:p>
        </w:tc>
        <w:tc>
          <w:tcPr>
            <w:tcW w:w="882" w:type="dxa"/>
          </w:tcPr>
          <w:p w:rsidR="00A825D3" w:rsidRPr="004D3C0F" w:rsidRDefault="00A825D3" w:rsidP="00A825D3">
            <w:pPr>
              <w:spacing w:after="0" w:line="240" w:lineRule="auto"/>
              <w:rPr>
                <w:b/>
                <w:sz w:val="18"/>
                <w:szCs w:val="18"/>
              </w:rPr>
            </w:pPr>
            <w:r w:rsidRPr="004D3C0F">
              <w:rPr>
                <w:b/>
                <w:sz w:val="18"/>
                <w:szCs w:val="18"/>
              </w:rPr>
              <w:t>5.183</w:t>
            </w:r>
          </w:p>
        </w:tc>
        <w:tc>
          <w:tcPr>
            <w:tcW w:w="1134" w:type="dxa"/>
          </w:tcPr>
          <w:p w:rsidR="00A825D3" w:rsidRPr="004D3C0F" w:rsidRDefault="00A825D3" w:rsidP="00A825D3">
            <w:pPr>
              <w:spacing w:after="0" w:line="240" w:lineRule="auto"/>
              <w:rPr>
                <w:b/>
                <w:sz w:val="18"/>
                <w:szCs w:val="18"/>
              </w:rPr>
            </w:pPr>
            <w:r w:rsidRPr="004D3C0F">
              <w:rPr>
                <w:b/>
                <w:sz w:val="18"/>
                <w:szCs w:val="18"/>
              </w:rPr>
              <w:t>0.007</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flathead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0.732</w:t>
            </w:r>
          </w:p>
        </w:tc>
        <w:tc>
          <w:tcPr>
            <w:tcW w:w="1134" w:type="dxa"/>
          </w:tcPr>
          <w:p w:rsidR="00A825D3" w:rsidRPr="004D3C0F" w:rsidRDefault="00A825D3" w:rsidP="00A825D3">
            <w:pPr>
              <w:spacing w:after="0" w:line="240" w:lineRule="auto"/>
              <w:rPr>
                <w:sz w:val="18"/>
                <w:szCs w:val="18"/>
              </w:rPr>
            </w:pPr>
            <w:r w:rsidRPr="004D3C0F">
              <w:rPr>
                <w:sz w:val="18"/>
                <w:szCs w:val="18"/>
              </w:rPr>
              <w:t>0.483</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1,99</w:t>
            </w:r>
          </w:p>
        </w:tc>
        <w:tc>
          <w:tcPr>
            <w:tcW w:w="882" w:type="dxa"/>
          </w:tcPr>
          <w:p w:rsidR="00A825D3" w:rsidRPr="004D3C0F" w:rsidRDefault="00A825D3" w:rsidP="00A825D3">
            <w:pPr>
              <w:spacing w:after="0" w:line="240" w:lineRule="auto"/>
              <w:rPr>
                <w:sz w:val="18"/>
                <w:szCs w:val="18"/>
              </w:rPr>
            </w:pPr>
            <w:r w:rsidRPr="004D3C0F">
              <w:rPr>
                <w:sz w:val="18"/>
                <w:szCs w:val="18"/>
              </w:rPr>
              <w:t>0.576</w:t>
            </w:r>
          </w:p>
        </w:tc>
        <w:tc>
          <w:tcPr>
            <w:tcW w:w="1134" w:type="dxa"/>
          </w:tcPr>
          <w:p w:rsidR="00A825D3" w:rsidRPr="004D3C0F" w:rsidRDefault="00A825D3" w:rsidP="00A825D3">
            <w:pPr>
              <w:spacing w:after="0" w:line="240" w:lineRule="auto"/>
              <w:rPr>
                <w:sz w:val="18"/>
                <w:szCs w:val="18"/>
              </w:rPr>
            </w:pPr>
            <w:r w:rsidRPr="004D3C0F">
              <w:rPr>
                <w:sz w:val="18"/>
                <w:szCs w:val="18"/>
              </w:rPr>
              <w:t>0.449</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2,99</w:t>
            </w:r>
          </w:p>
        </w:tc>
        <w:tc>
          <w:tcPr>
            <w:tcW w:w="882" w:type="dxa"/>
          </w:tcPr>
          <w:p w:rsidR="00A825D3" w:rsidRPr="004D3C0F" w:rsidRDefault="00A825D3" w:rsidP="00A825D3">
            <w:pPr>
              <w:spacing w:after="0" w:line="240" w:lineRule="auto"/>
              <w:rPr>
                <w:sz w:val="18"/>
                <w:szCs w:val="18"/>
              </w:rPr>
            </w:pPr>
            <w:r w:rsidRPr="004D3C0F">
              <w:rPr>
                <w:sz w:val="18"/>
                <w:szCs w:val="18"/>
              </w:rPr>
              <w:t>0.336</w:t>
            </w:r>
          </w:p>
        </w:tc>
        <w:tc>
          <w:tcPr>
            <w:tcW w:w="1134" w:type="dxa"/>
          </w:tcPr>
          <w:p w:rsidR="00A825D3" w:rsidRPr="004D3C0F" w:rsidRDefault="00A825D3" w:rsidP="00A825D3">
            <w:pPr>
              <w:spacing w:after="0" w:line="240" w:lineRule="auto"/>
              <w:rPr>
                <w:sz w:val="18"/>
                <w:szCs w:val="18"/>
              </w:rPr>
            </w:pPr>
            <w:r w:rsidRPr="004D3C0F">
              <w:rPr>
                <w:sz w:val="18"/>
                <w:szCs w:val="18"/>
              </w:rPr>
              <w:t>0.69</w:t>
            </w:r>
          </w:p>
        </w:tc>
      </w:tr>
      <w:tr w:rsidR="00A825D3" w:rsidRPr="004D3C0F" w:rsidTr="00A825D3">
        <w:tc>
          <w:tcPr>
            <w:tcW w:w="2518" w:type="dxa"/>
          </w:tcPr>
          <w:p w:rsidR="00A825D3" w:rsidRPr="004D3C0F" w:rsidRDefault="00A825D3" w:rsidP="00A825D3">
            <w:pPr>
              <w:spacing w:after="0" w:line="240" w:lineRule="auto"/>
              <w:rPr>
                <w:sz w:val="4"/>
                <w:szCs w:val="4"/>
              </w:rPr>
            </w:pPr>
          </w:p>
        </w:tc>
        <w:tc>
          <w:tcPr>
            <w:tcW w:w="1885" w:type="dxa"/>
          </w:tcPr>
          <w:p w:rsidR="00A825D3" w:rsidRPr="004D3C0F" w:rsidRDefault="00A825D3" w:rsidP="00A825D3">
            <w:pPr>
              <w:spacing w:after="0" w:line="240" w:lineRule="auto"/>
              <w:rPr>
                <w:sz w:val="4"/>
                <w:szCs w:val="4"/>
              </w:rPr>
            </w:pPr>
          </w:p>
        </w:tc>
        <w:tc>
          <w:tcPr>
            <w:tcW w:w="1517" w:type="dxa"/>
          </w:tcPr>
          <w:p w:rsidR="00A825D3" w:rsidRPr="004D3C0F" w:rsidRDefault="00A825D3" w:rsidP="00A825D3">
            <w:pPr>
              <w:spacing w:after="0" w:line="240" w:lineRule="auto"/>
              <w:rPr>
                <w:sz w:val="4"/>
                <w:szCs w:val="4"/>
              </w:rPr>
            </w:pPr>
          </w:p>
        </w:tc>
        <w:tc>
          <w:tcPr>
            <w:tcW w:w="876" w:type="dxa"/>
          </w:tcPr>
          <w:p w:rsidR="00A825D3" w:rsidRPr="004D3C0F" w:rsidRDefault="00A825D3" w:rsidP="00A825D3">
            <w:pPr>
              <w:spacing w:after="0" w:line="240" w:lineRule="auto"/>
              <w:rPr>
                <w:sz w:val="4"/>
                <w:szCs w:val="4"/>
              </w:rPr>
            </w:pPr>
          </w:p>
        </w:tc>
        <w:tc>
          <w:tcPr>
            <w:tcW w:w="882" w:type="dxa"/>
          </w:tcPr>
          <w:p w:rsidR="00A825D3" w:rsidRPr="004D3C0F" w:rsidRDefault="00A825D3" w:rsidP="00A825D3">
            <w:pPr>
              <w:spacing w:after="0" w:line="240" w:lineRule="auto"/>
              <w:rPr>
                <w:sz w:val="4"/>
                <w:szCs w:val="4"/>
              </w:rPr>
            </w:pPr>
          </w:p>
        </w:tc>
        <w:tc>
          <w:tcPr>
            <w:tcW w:w="1134" w:type="dxa"/>
          </w:tcPr>
          <w:p w:rsidR="00A825D3" w:rsidRPr="004D3C0F" w:rsidRDefault="00A825D3" w:rsidP="00A825D3">
            <w:pPr>
              <w:spacing w:after="0" w:line="240" w:lineRule="auto"/>
              <w:rPr>
                <w:sz w:val="4"/>
                <w:szCs w:val="4"/>
              </w:rPr>
            </w:pPr>
          </w:p>
        </w:tc>
      </w:tr>
      <w:tr w:rsidR="00A825D3" w:rsidRPr="004D3C0F" w:rsidTr="00A825D3">
        <w:tc>
          <w:tcPr>
            <w:tcW w:w="4403" w:type="dxa"/>
            <w:gridSpan w:val="2"/>
          </w:tcPr>
          <w:p w:rsidR="00A825D3" w:rsidRPr="004D3C0F" w:rsidRDefault="00A825D3" w:rsidP="00A825D3">
            <w:pPr>
              <w:spacing w:after="0" w:line="240" w:lineRule="auto"/>
              <w:rPr>
                <w:i/>
                <w:sz w:val="18"/>
                <w:szCs w:val="18"/>
              </w:rPr>
            </w:pPr>
            <w:r w:rsidRPr="004D3C0F">
              <w:rPr>
                <w:i/>
                <w:sz w:val="18"/>
                <w:szCs w:val="18"/>
              </w:rPr>
              <w:t xml:space="preserve">Feb 2013 – Yallakool </w:t>
            </w:r>
            <w:r>
              <w:rPr>
                <w:i/>
                <w:sz w:val="18"/>
                <w:szCs w:val="18"/>
              </w:rPr>
              <w:t>Creek</w:t>
            </w:r>
            <w:r w:rsidRPr="004D3C0F">
              <w:rPr>
                <w:i/>
                <w:sz w:val="18"/>
                <w:szCs w:val="18"/>
              </w:rPr>
              <w:t xml:space="preserve"> fresh</w:t>
            </w:r>
          </w:p>
        </w:tc>
        <w:tc>
          <w:tcPr>
            <w:tcW w:w="1517" w:type="dxa"/>
          </w:tcPr>
          <w:p w:rsidR="00A825D3" w:rsidRPr="004D3C0F" w:rsidRDefault="00A825D3" w:rsidP="00A825D3">
            <w:pPr>
              <w:spacing w:after="0" w:line="240" w:lineRule="auto"/>
              <w:rPr>
                <w:sz w:val="18"/>
                <w:szCs w:val="18"/>
              </w:rPr>
            </w:pPr>
          </w:p>
        </w:tc>
        <w:tc>
          <w:tcPr>
            <w:tcW w:w="876" w:type="dxa"/>
          </w:tcPr>
          <w:p w:rsidR="00A825D3" w:rsidRPr="004D3C0F" w:rsidRDefault="00A825D3" w:rsidP="00A825D3">
            <w:pPr>
              <w:spacing w:after="0" w:line="240" w:lineRule="auto"/>
              <w:rPr>
                <w:sz w:val="18"/>
                <w:szCs w:val="18"/>
              </w:rPr>
            </w:pPr>
          </w:p>
        </w:tc>
        <w:tc>
          <w:tcPr>
            <w:tcW w:w="882" w:type="dxa"/>
          </w:tcPr>
          <w:p w:rsidR="00A825D3" w:rsidRPr="004D3C0F" w:rsidRDefault="00A825D3" w:rsidP="00A825D3">
            <w:pPr>
              <w:spacing w:after="0" w:line="240" w:lineRule="auto"/>
              <w:rPr>
                <w:sz w:val="18"/>
                <w:szCs w:val="18"/>
              </w:rPr>
            </w:pPr>
          </w:p>
        </w:tc>
        <w:tc>
          <w:tcPr>
            <w:tcW w:w="1134" w:type="dxa"/>
          </w:tcPr>
          <w:p w:rsidR="00A825D3" w:rsidRPr="004D3C0F" w:rsidRDefault="00A825D3" w:rsidP="00A825D3">
            <w:pPr>
              <w:spacing w:after="0" w:line="240" w:lineRule="auto"/>
              <w:rPr>
                <w:sz w:val="18"/>
                <w:szCs w:val="18"/>
              </w:rPr>
            </w:pP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carp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2,69</w:t>
            </w:r>
          </w:p>
        </w:tc>
        <w:tc>
          <w:tcPr>
            <w:tcW w:w="882" w:type="dxa"/>
          </w:tcPr>
          <w:p w:rsidR="00A825D3" w:rsidRPr="004D3C0F" w:rsidRDefault="00A825D3" w:rsidP="00A825D3">
            <w:pPr>
              <w:spacing w:after="0" w:line="240" w:lineRule="auto"/>
              <w:rPr>
                <w:sz w:val="18"/>
                <w:szCs w:val="18"/>
              </w:rPr>
            </w:pPr>
            <w:r w:rsidRPr="004D3C0F">
              <w:rPr>
                <w:sz w:val="18"/>
                <w:szCs w:val="18"/>
              </w:rPr>
              <w:t>1.512</w:t>
            </w:r>
          </w:p>
        </w:tc>
        <w:tc>
          <w:tcPr>
            <w:tcW w:w="1134" w:type="dxa"/>
          </w:tcPr>
          <w:p w:rsidR="00A825D3" w:rsidRPr="004D3C0F" w:rsidRDefault="00A825D3" w:rsidP="00A825D3">
            <w:pPr>
              <w:spacing w:after="0" w:line="240" w:lineRule="auto"/>
              <w:rPr>
                <w:sz w:val="18"/>
                <w:szCs w:val="18"/>
              </w:rPr>
            </w:pPr>
            <w:r w:rsidRPr="004D3C0F">
              <w:rPr>
                <w:sz w:val="18"/>
                <w:szCs w:val="18"/>
              </w:rPr>
              <w:t>0.227</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1,69</w:t>
            </w:r>
          </w:p>
        </w:tc>
        <w:tc>
          <w:tcPr>
            <w:tcW w:w="882" w:type="dxa"/>
          </w:tcPr>
          <w:p w:rsidR="00A825D3" w:rsidRPr="004D3C0F" w:rsidRDefault="00A825D3" w:rsidP="00A825D3">
            <w:pPr>
              <w:spacing w:after="0" w:line="240" w:lineRule="auto"/>
              <w:rPr>
                <w:sz w:val="18"/>
                <w:szCs w:val="18"/>
              </w:rPr>
            </w:pPr>
            <w:r w:rsidRPr="004D3C0F">
              <w:rPr>
                <w:sz w:val="18"/>
                <w:szCs w:val="18"/>
              </w:rPr>
              <w:t>0.550</w:t>
            </w:r>
          </w:p>
        </w:tc>
        <w:tc>
          <w:tcPr>
            <w:tcW w:w="1134" w:type="dxa"/>
          </w:tcPr>
          <w:p w:rsidR="00A825D3" w:rsidRPr="004D3C0F" w:rsidRDefault="00A825D3" w:rsidP="00A825D3">
            <w:pPr>
              <w:spacing w:after="0" w:line="240" w:lineRule="auto"/>
              <w:rPr>
                <w:sz w:val="18"/>
                <w:szCs w:val="18"/>
              </w:rPr>
            </w:pPr>
            <w:r w:rsidRPr="004D3C0F">
              <w:rPr>
                <w:sz w:val="18"/>
                <w:szCs w:val="18"/>
              </w:rPr>
              <w:t>0.460</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2,69</w:t>
            </w:r>
          </w:p>
        </w:tc>
        <w:tc>
          <w:tcPr>
            <w:tcW w:w="882" w:type="dxa"/>
          </w:tcPr>
          <w:p w:rsidR="00A825D3" w:rsidRPr="004D3C0F" w:rsidRDefault="00A825D3" w:rsidP="00A825D3">
            <w:pPr>
              <w:spacing w:after="0" w:line="240" w:lineRule="auto"/>
              <w:rPr>
                <w:sz w:val="18"/>
                <w:szCs w:val="18"/>
              </w:rPr>
            </w:pPr>
            <w:r w:rsidRPr="004D3C0F">
              <w:rPr>
                <w:sz w:val="18"/>
                <w:szCs w:val="18"/>
              </w:rPr>
              <w:t>0.415</w:t>
            </w:r>
          </w:p>
        </w:tc>
        <w:tc>
          <w:tcPr>
            <w:tcW w:w="1134" w:type="dxa"/>
          </w:tcPr>
          <w:p w:rsidR="00A825D3" w:rsidRPr="004D3C0F" w:rsidRDefault="00A825D3" w:rsidP="00A825D3">
            <w:pPr>
              <w:spacing w:after="0" w:line="240" w:lineRule="auto"/>
              <w:rPr>
                <w:sz w:val="18"/>
                <w:szCs w:val="18"/>
              </w:rPr>
            </w:pPr>
            <w:r w:rsidRPr="004D3C0F">
              <w:rPr>
                <w:sz w:val="18"/>
                <w:szCs w:val="18"/>
              </w:rPr>
              <w:t>0.661</w:t>
            </w:r>
          </w:p>
        </w:tc>
      </w:tr>
      <w:tr w:rsidR="00A825D3" w:rsidRPr="004D3C0F" w:rsidTr="00A825D3">
        <w:tc>
          <w:tcPr>
            <w:tcW w:w="2518" w:type="dxa"/>
          </w:tcPr>
          <w:p w:rsidR="00A825D3" w:rsidRPr="004D3C0F" w:rsidRDefault="00A825D3" w:rsidP="00A825D3">
            <w:pPr>
              <w:spacing w:after="0" w:line="240" w:lineRule="auto"/>
              <w:rPr>
                <w:sz w:val="4"/>
                <w:szCs w:val="4"/>
              </w:rPr>
            </w:pPr>
          </w:p>
        </w:tc>
        <w:tc>
          <w:tcPr>
            <w:tcW w:w="1885" w:type="dxa"/>
          </w:tcPr>
          <w:p w:rsidR="00A825D3" w:rsidRPr="004D3C0F" w:rsidRDefault="00A825D3" w:rsidP="00A825D3">
            <w:pPr>
              <w:spacing w:after="0" w:line="240" w:lineRule="auto"/>
              <w:rPr>
                <w:sz w:val="4"/>
                <w:szCs w:val="4"/>
              </w:rPr>
            </w:pPr>
          </w:p>
        </w:tc>
        <w:tc>
          <w:tcPr>
            <w:tcW w:w="1517" w:type="dxa"/>
          </w:tcPr>
          <w:p w:rsidR="00A825D3" w:rsidRPr="004D3C0F" w:rsidRDefault="00A825D3" w:rsidP="00A825D3">
            <w:pPr>
              <w:spacing w:after="0" w:line="240" w:lineRule="auto"/>
              <w:rPr>
                <w:sz w:val="4"/>
                <w:szCs w:val="4"/>
              </w:rPr>
            </w:pPr>
          </w:p>
        </w:tc>
        <w:tc>
          <w:tcPr>
            <w:tcW w:w="876" w:type="dxa"/>
          </w:tcPr>
          <w:p w:rsidR="00A825D3" w:rsidRPr="004D3C0F" w:rsidRDefault="00A825D3" w:rsidP="00A825D3">
            <w:pPr>
              <w:spacing w:after="0" w:line="240" w:lineRule="auto"/>
              <w:rPr>
                <w:sz w:val="4"/>
                <w:szCs w:val="4"/>
              </w:rPr>
            </w:pPr>
          </w:p>
        </w:tc>
        <w:tc>
          <w:tcPr>
            <w:tcW w:w="882" w:type="dxa"/>
          </w:tcPr>
          <w:p w:rsidR="00A825D3" w:rsidRPr="004D3C0F" w:rsidRDefault="00A825D3" w:rsidP="00A825D3">
            <w:pPr>
              <w:spacing w:after="0" w:line="240" w:lineRule="auto"/>
              <w:rPr>
                <w:sz w:val="4"/>
                <w:szCs w:val="4"/>
              </w:rPr>
            </w:pPr>
          </w:p>
        </w:tc>
        <w:tc>
          <w:tcPr>
            <w:tcW w:w="1134" w:type="dxa"/>
          </w:tcPr>
          <w:p w:rsidR="00A825D3" w:rsidRPr="004D3C0F" w:rsidRDefault="00A825D3" w:rsidP="00A825D3">
            <w:pPr>
              <w:spacing w:after="0" w:line="240" w:lineRule="auto"/>
              <w:rPr>
                <w:sz w:val="4"/>
                <w:szCs w:val="4"/>
              </w:rPr>
            </w:pPr>
          </w:p>
        </w:tc>
      </w:tr>
      <w:tr w:rsidR="00A825D3" w:rsidRPr="004D3C0F" w:rsidTr="00A825D3">
        <w:tc>
          <w:tcPr>
            <w:tcW w:w="5920" w:type="dxa"/>
            <w:gridSpan w:val="3"/>
          </w:tcPr>
          <w:p w:rsidR="00A825D3" w:rsidRPr="004D3C0F" w:rsidRDefault="00A825D3" w:rsidP="00A825D3">
            <w:pPr>
              <w:spacing w:after="0" w:line="240" w:lineRule="auto"/>
              <w:rPr>
                <w:sz w:val="18"/>
                <w:szCs w:val="18"/>
              </w:rPr>
            </w:pPr>
            <w:r w:rsidRPr="004D3C0F">
              <w:rPr>
                <w:i/>
                <w:sz w:val="18"/>
                <w:szCs w:val="18"/>
              </w:rPr>
              <w:t xml:space="preserve">Mar  2013 – Yallakool &amp; Colligen </w:t>
            </w:r>
            <w:r>
              <w:rPr>
                <w:i/>
                <w:sz w:val="18"/>
                <w:szCs w:val="18"/>
              </w:rPr>
              <w:t>Creek</w:t>
            </w:r>
            <w:r w:rsidRPr="004D3C0F">
              <w:rPr>
                <w:i/>
                <w:sz w:val="18"/>
                <w:szCs w:val="18"/>
              </w:rPr>
              <w:t xml:space="preserve"> freshes</w:t>
            </w:r>
          </w:p>
        </w:tc>
        <w:tc>
          <w:tcPr>
            <w:tcW w:w="876" w:type="dxa"/>
          </w:tcPr>
          <w:p w:rsidR="00A825D3" w:rsidRPr="004D3C0F" w:rsidRDefault="00A825D3" w:rsidP="00A825D3">
            <w:pPr>
              <w:spacing w:after="0" w:line="240" w:lineRule="auto"/>
              <w:rPr>
                <w:sz w:val="18"/>
                <w:szCs w:val="18"/>
              </w:rPr>
            </w:pPr>
          </w:p>
        </w:tc>
        <w:tc>
          <w:tcPr>
            <w:tcW w:w="882" w:type="dxa"/>
          </w:tcPr>
          <w:p w:rsidR="00A825D3" w:rsidRPr="004D3C0F" w:rsidRDefault="00A825D3" w:rsidP="00A825D3">
            <w:pPr>
              <w:spacing w:after="0" w:line="240" w:lineRule="auto"/>
              <w:rPr>
                <w:sz w:val="18"/>
                <w:szCs w:val="18"/>
              </w:rPr>
            </w:pPr>
          </w:p>
        </w:tc>
        <w:tc>
          <w:tcPr>
            <w:tcW w:w="1134" w:type="dxa"/>
          </w:tcPr>
          <w:p w:rsidR="00A825D3" w:rsidRPr="004D3C0F" w:rsidRDefault="00A825D3" w:rsidP="00A825D3">
            <w:pPr>
              <w:spacing w:after="0" w:line="240" w:lineRule="auto"/>
              <w:rPr>
                <w:sz w:val="18"/>
                <w:szCs w:val="18"/>
              </w:rPr>
            </w:pP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flathead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2,74</w:t>
            </w:r>
          </w:p>
        </w:tc>
        <w:tc>
          <w:tcPr>
            <w:tcW w:w="882" w:type="dxa"/>
          </w:tcPr>
          <w:p w:rsidR="00A825D3" w:rsidRPr="004D3C0F" w:rsidRDefault="00A825D3" w:rsidP="00A825D3">
            <w:pPr>
              <w:spacing w:after="0" w:line="240" w:lineRule="auto"/>
              <w:rPr>
                <w:sz w:val="18"/>
                <w:szCs w:val="18"/>
              </w:rPr>
            </w:pPr>
            <w:r w:rsidRPr="004D3C0F">
              <w:rPr>
                <w:sz w:val="18"/>
                <w:szCs w:val="18"/>
              </w:rPr>
              <w:t>1.192</w:t>
            </w:r>
          </w:p>
        </w:tc>
        <w:tc>
          <w:tcPr>
            <w:tcW w:w="1134" w:type="dxa"/>
          </w:tcPr>
          <w:p w:rsidR="00A825D3" w:rsidRPr="004D3C0F" w:rsidRDefault="00A825D3" w:rsidP="00A825D3">
            <w:pPr>
              <w:spacing w:after="0" w:line="240" w:lineRule="auto"/>
              <w:rPr>
                <w:sz w:val="18"/>
                <w:szCs w:val="18"/>
              </w:rPr>
            </w:pPr>
            <w:r w:rsidRPr="004D3C0F">
              <w:rPr>
                <w:sz w:val="18"/>
                <w:szCs w:val="18"/>
              </w:rPr>
              <w:t>0.309</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1,74</w:t>
            </w:r>
          </w:p>
        </w:tc>
        <w:tc>
          <w:tcPr>
            <w:tcW w:w="882" w:type="dxa"/>
          </w:tcPr>
          <w:p w:rsidR="00A825D3" w:rsidRPr="004D3C0F" w:rsidRDefault="00A825D3" w:rsidP="00A825D3">
            <w:pPr>
              <w:spacing w:after="0" w:line="240" w:lineRule="auto"/>
              <w:rPr>
                <w:sz w:val="18"/>
                <w:szCs w:val="18"/>
              </w:rPr>
            </w:pPr>
            <w:r w:rsidRPr="004D3C0F">
              <w:rPr>
                <w:sz w:val="18"/>
                <w:szCs w:val="18"/>
              </w:rPr>
              <w:t>0.378</w:t>
            </w:r>
          </w:p>
        </w:tc>
        <w:tc>
          <w:tcPr>
            <w:tcW w:w="1134" w:type="dxa"/>
          </w:tcPr>
          <w:p w:rsidR="00A825D3" w:rsidRPr="004D3C0F" w:rsidRDefault="00A825D3" w:rsidP="00A825D3">
            <w:pPr>
              <w:spacing w:after="0" w:line="240" w:lineRule="auto"/>
              <w:rPr>
                <w:sz w:val="18"/>
                <w:szCs w:val="18"/>
              </w:rPr>
            </w:pPr>
            <w:r w:rsidRPr="004D3C0F">
              <w:rPr>
                <w:sz w:val="18"/>
                <w:szCs w:val="18"/>
              </w:rPr>
              <w:t>0.540</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Period*CI</w:t>
            </w:r>
          </w:p>
        </w:tc>
        <w:tc>
          <w:tcPr>
            <w:tcW w:w="876" w:type="dxa"/>
          </w:tcPr>
          <w:p w:rsidR="00A825D3" w:rsidRPr="004D3C0F" w:rsidRDefault="00A825D3" w:rsidP="00A825D3">
            <w:pPr>
              <w:spacing w:after="0" w:line="240" w:lineRule="auto"/>
              <w:rPr>
                <w:sz w:val="18"/>
                <w:szCs w:val="18"/>
              </w:rPr>
            </w:pPr>
            <w:r w:rsidRPr="004D3C0F">
              <w:rPr>
                <w:sz w:val="18"/>
                <w:szCs w:val="18"/>
              </w:rPr>
              <w:t>2,74</w:t>
            </w:r>
          </w:p>
        </w:tc>
        <w:tc>
          <w:tcPr>
            <w:tcW w:w="882" w:type="dxa"/>
          </w:tcPr>
          <w:p w:rsidR="00A825D3" w:rsidRPr="004D3C0F" w:rsidRDefault="00A825D3" w:rsidP="00A825D3">
            <w:pPr>
              <w:spacing w:after="0" w:line="240" w:lineRule="auto"/>
              <w:rPr>
                <w:sz w:val="18"/>
                <w:szCs w:val="18"/>
              </w:rPr>
            </w:pPr>
            <w:r w:rsidRPr="004D3C0F">
              <w:rPr>
                <w:sz w:val="18"/>
                <w:szCs w:val="18"/>
              </w:rPr>
              <w:t>1.933</w:t>
            </w:r>
          </w:p>
        </w:tc>
        <w:tc>
          <w:tcPr>
            <w:tcW w:w="1134" w:type="dxa"/>
          </w:tcPr>
          <w:p w:rsidR="00A825D3" w:rsidRPr="004D3C0F" w:rsidRDefault="00A825D3" w:rsidP="00A825D3">
            <w:pPr>
              <w:spacing w:after="0" w:line="240" w:lineRule="auto"/>
              <w:rPr>
                <w:sz w:val="18"/>
                <w:szCs w:val="18"/>
              </w:rPr>
            </w:pPr>
            <w:r w:rsidRPr="004D3C0F">
              <w:rPr>
                <w:sz w:val="18"/>
                <w:szCs w:val="18"/>
              </w:rPr>
              <w:t>0.151</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r w:rsidRPr="004D3C0F">
              <w:rPr>
                <w:sz w:val="18"/>
                <w:szCs w:val="18"/>
              </w:rPr>
              <w:t>carp gudgeon</w:t>
            </w:r>
          </w:p>
        </w:tc>
        <w:tc>
          <w:tcPr>
            <w:tcW w:w="1517" w:type="dxa"/>
          </w:tcPr>
          <w:p w:rsidR="00A825D3" w:rsidRPr="004D3C0F" w:rsidRDefault="00A825D3" w:rsidP="00A825D3">
            <w:pPr>
              <w:spacing w:after="0" w:line="240" w:lineRule="auto"/>
              <w:rPr>
                <w:sz w:val="18"/>
                <w:szCs w:val="18"/>
              </w:rPr>
            </w:pPr>
            <w:r w:rsidRPr="004D3C0F">
              <w:rPr>
                <w:sz w:val="18"/>
                <w:szCs w:val="18"/>
              </w:rPr>
              <w:t>Period (B-D-A)</w:t>
            </w:r>
          </w:p>
        </w:tc>
        <w:tc>
          <w:tcPr>
            <w:tcW w:w="876" w:type="dxa"/>
          </w:tcPr>
          <w:p w:rsidR="00A825D3" w:rsidRPr="004D3C0F" w:rsidRDefault="00A825D3" w:rsidP="00A825D3">
            <w:pPr>
              <w:spacing w:after="0" w:line="240" w:lineRule="auto"/>
              <w:rPr>
                <w:sz w:val="18"/>
                <w:szCs w:val="18"/>
              </w:rPr>
            </w:pPr>
            <w:r w:rsidRPr="004D3C0F">
              <w:rPr>
                <w:sz w:val="18"/>
                <w:szCs w:val="18"/>
              </w:rPr>
              <w:t>2,74</w:t>
            </w:r>
          </w:p>
        </w:tc>
        <w:tc>
          <w:tcPr>
            <w:tcW w:w="882" w:type="dxa"/>
          </w:tcPr>
          <w:p w:rsidR="00A825D3" w:rsidRPr="004D3C0F" w:rsidRDefault="00A825D3" w:rsidP="00A825D3">
            <w:pPr>
              <w:spacing w:after="0" w:line="240" w:lineRule="auto"/>
              <w:rPr>
                <w:sz w:val="18"/>
                <w:szCs w:val="18"/>
              </w:rPr>
            </w:pPr>
            <w:r w:rsidRPr="004D3C0F">
              <w:rPr>
                <w:sz w:val="18"/>
                <w:szCs w:val="18"/>
              </w:rPr>
              <w:t>1.138</w:t>
            </w:r>
          </w:p>
        </w:tc>
        <w:tc>
          <w:tcPr>
            <w:tcW w:w="1134" w:type="dxa"/>
          </w:tcPr>
          <w:p w:rsidR="00A825D3" w:rsidRPr="004D3C0F" w:rsidRDefault="00A825D3" w:rsidP="00A825D3">
            <w:pPr>
              <w:spacing w:after="0" w:line="240" w:lineRule="auto"/>
              <w:rPr>
                <w:sz w:val="18"/>
                <w:szCs w:val="18"/>
              </w:rPr>
            </w:pPr>
            <w:r w:rsidRPr="004D3C0F">
              <w:rPr>
                <w:sz w:val="18"/>
                <w:szCs w:val="18"/>
              </w:rPr>
              <w:t>0.325</w:t>
            </w:r>
          </w:p>
        </w:tc>
      </w:tr>
      <w:tr w:rsidR="00A825D3" w:rsidRPr="004D3C0F" w:rsidTr="00A825D3">
        <w:tc>
          <w:tcPr>
            <w:tcW w:w="2518" w:type="dxa"/>
          </w:tcPr>
          <w:p w:rsidR="00A825D3" w:rsidRPr="004D3C0F" w:rsidRDefault="00A825D3" w:rsidP="00A825D3">
            <w:pPr>
              <w:spacing w:after="0" w:line="240" w:lineRule="auto"/>
              <w:rPr>
                <w:sz w:val="18"/>
                <w:szCs w:val="18"/>
              </w:rPr>
            </w:pPr>
          </w:p>
        </w:tc>
        <w:tc>
          <w:tcPr>
            <w:tcW w:w="1885" w:type="dxa"/>
          </w:tcPr>
          <w:p w:rsidR="00A825D3" w:rsidRPr="004D3C0F" w:rsidRDefault="00A825D3" w:rsidP="00A825D3">
            <w:pPr>
              <w:spacing w:after="0" w:line="240" w:lineRule="auto"/>
              <w:rPr>
                <w:sz w:val="18"/>
                <w:szCs w:val="18"/>
              </w:rPr>
            </w:pPr>
          </w:p>
        </w:tc>
        <w:tc>
          <w:tcPr>
            <w:tcW w:w="1517" w:type="dxa"/>
          </w:tcPr>
          <w:p w:rsidR="00A825D3" w:rsidRPr="004D3C0F" w:rsidRDefault="00A825D3" w:rsidP="00A825D3">
            <w:pPr>
              <w:spacing w:after="0" w:line="240" w:lineRule="auto"/>
              <w:rPr>
                <w:sz w:val="18"/>
                <w:szCs w:val="18"/>
              </w:rPr>
            </w:pPr>
            <w:r w:rsidRPr="004D3C0F">
              <w:rPr>
                <w:sz w:val="18"/>
                <w:szCs w:val="18"/>
              </w:rPr>
              <w:t>CI (C-I)</w:t>
            </w:r>
          </w:p>
        </w:tc>
        <w:tc>
          <w:tcPr>
            <w:tcW w:w="876" w:type="dxa"/>
          </w:tcPr>
          <w:p w:rsidR="00A825D3" w:rsidRPr="004D3C0F" w:rsidRDefault="00A825D3" w:rsidP="00A825D3">
            <w:pPr>
              <w:spacing w:after="0" w:line="240" w:lineRule="auto"/>
              <w:rPr>
                <w:sz w:val="18"/>
                <w:szCs w:val="18"/>
              </w:rPr>
            </w:pPr>
            <w:r w:rsidRPr="004D3C0F">
              <w:rPr>
                <w:sz w:val="18"/>
                <w:szCs w:val="18"/>
              </w:rPr>
              <w:t>1,74</w:t>
            </w:r>
          </w:p>
        </w:tc>
        <w:tc>
          <w:tcPr>
            <w:tcW w:w="882" w:type="dxa"/>
          </w:tcPr>
          <w:p w:rsidR="00A825D3" w:rsidRPr="004D3C0F" w:rsidRDefault="00A825D3" w:rsidP="00A825D3">
            <w:pPr>
              <w:spacing w:after="0" w:line="240" w:lineRule="auto"/>
              <w:rPr>
                <w:sz w:val="18"/>
                <w:szCs w:val="18"/>
              </w:rPr>
            </w:pPr>
            <w:r w:rsidRPr="004D3C0F">
              <w:rPr>
                <w:sz w:val="18"/>
                <w:szCs w:val="18"/>
              </w:rPr>
              <w:t>0.042</w:t>
            </w:r>
          </w:p>
        </w:tc>
        <w:tc>
          <w:tcPr>
            <w:tcW w:w="1134" w:type="dxa"/>
          </w:tcPr>
          <w:p w:rsidR="00A825D3" w:rsidRPr="004D3C0F" w:rsidRDefault="00A825D3" w:rsidP="00A825D3">
            <w:pPr>
              <w:spacing w:after="0" w:line="240" w:lineRule="auto"/>
              <w:rPr>
                <w:sz w:val="18"/>
                <w:szCs w:val="18"/>
              </w:rPr>
            </w:pPr>
            <w:r w:rsidRPr="004D3C0F">
              <w:rPr>
                <w:sz w:val="18"/>
                <w:szCs w:val="18"/>
              </w:rPr>
              <w:t>0.836</w:t>
            </w:r>
          </w:p>
        </w:tc>
      </w:tr>
      <w:tr w:rsidR="00A825D3" w:rsidRPr="004D3C0F" w:rsidTr="00A825D3">
        <w:tc>
          <w:tcPr>
            <w:tcW w:w="2518" w:type="dxa"/>
            <w:tcBorders>
              <w:bottom w:val="single" w:sz="4" w:space="0" w:color="auto"/>
            </w:tcBorders>
          </w:tcPr>
          <w:p w:rsidR="00A825D3" w:rsidRPr="004D3C0F" w:rsidRDefault="00A825D3" w:rsidP="00A825D3">
            <w:pPr>
              <w:spacing w:after="0" w:line="240" w:lineRule="auto"/>
              <w:rPr>
                <w:sz w:val="18"/>
                <w:szCs w:val="18"/>
              </w:rPr>
            </w:pPr>
          </w:p>
        </w:tc>
        <w:tc>
          <w:tcPr>
            <w:tcW w:w="1885" w:type="dxa"/>
            <w:tcBorders>
              <w:bottom w:val="single" w:sz="4" w:space="0" w:color="auto"/>
            </w:tcBorders>
          </w:tcPr>
          <w:p w:rsidR="00A825D3" w:rsidRPr="004D3C0F" w:rsidRDefault="00A825D3" w:rsidP="00A825D3">
            <w:pPr>
              <w:spacing w:after="0" w:line="240" w:lineRule="auto"/>
              <w:rPr>
                <w:sz w:val="18"/>
                <w:szCs w:val="18"/>
              </w:rPr>
            </w:pPr>
          </w:p>
        </w:tc>
        <w:tc>
          <w:tcPr>
            <w:tcW w:w="1517" w:type="dxa"/>
            <w:tcBorders>
              <w:bottom w:val="single" w:sz="4" w:space="0" w:color="auto"/>
            </w:tcBorders>
          </w:tcPr>
          <w:p w:rsidR="00A825D3" w:rsidRPr="004D3C0F" w:rsidRDefault="00A825D3" w:rsidP="00A825D3">
            <w:pPr>
              <w:spacing w:after="0" w:line="240" w:lineRule="auto"/>
              <w:rPr>
                <w:sz w:val="18"/>
                <w:szCs w:val="18"/>
              </w:rPr>
            </w:pPr>
            <w:r w:rsidRPr="004D3C0F">
              <w:rPr>
                <w:sz w:val="18"/>
                <w:szCs w:val="18"/>
              </w:rPr>
              <w:t>Period*CI</w:t>
            </w:r>
          </w:p>
        </w:tc>
        <w:tc>
          <w:tcPr>
            <w:tcW w:w="876" w:type="dxa"/>
            <w:tcBorders>
              <w:bottom w:val="single" w:sz="4" w:space="0" w:color="auto"/>
            </w:tcBorders>
          </w:tcPr>
          <w:p w:rsidR="00A825D3" w:rsidRPr="004D3C0F" w:rsidRDefault="00A825D3" w:rsidP="00A825D3">
            <w:pPr>
              <w:spacing w:after="0" w:line="240" w:lineRule="auto"/>
              <w:rPr>
                <w:sz w:val="18"/>
                <w:szCs w:val="18"/>
              </w:rPr>
            </w:pPr>
            <w:r w:rsidRPr="004D3C0F">
              <w:rPr>
                <w:sz w:val="18"/>
                <w:szCs w:val="18"/>
              </w:rPr>
              <w:t>2,74</w:t>
            </w:r>
          </w:p>
        </w:tc>
        <w:tc>
          <w:tcPr>
            <w:tcW w:w="882" w:type="dxa"/>
            <w:tcBorders>
              <w:bottom w:val="single" w:sz="4" w:space="0" w:color="auto"/>
            </w:tcBorders>
          </w:tcPr>
          <w:p w:rsidR="00A825D3" w:rsidRPr="004D3C0F" w:rsidRDefault="00A825D3" w:rsidP="00A825D3">
            <w:pPr>
              <w:spacing w:after="0" w:line="240" w:lineRule="auto"/>
              <w:rPr>
                <w:sz w:val="18"/>
                <w:szCs w:val="18"/>
              </w:rPr>
            </w:pPr>
            <w:r w:rsidRPr="004D3C0F">
              <w:rPr>
                <w:sz w:val="18"/>
                <w:szCs w:val="18"/>
              </w:rPr>
              <w:t>2.303</w:t>
            </w:r>
          </w:p>
        </w:tc>
        <w:tc>
          <w:tcPr>
            <w:tcW w:w="1134" w:type="dxa"/>
            <w:tcBorders>
              <w:bottom w:val="single" w:sz="4" w:space="0" w:color="auto"/>
            </w:tcBorders>
          </w:tcPr>
          <w:p w:rsidR="00A825D3" w:rsidRPr="004D3C0F" w:rsidRDefault="00A825D3" w:rsidP="00A825D3">
            <w:pPr>
              <w:spacing w:after="0" w:line="240" w:lineRule="auto"/>
              <w:rPr>
                <w:sz w:val="18"/>
                <w:szCs w:val="18"/>
              </w:rPr>
            </w:pPr>
            <w:r w:rsidRPr="004D3C0F">
              <w:rPr>
                <w:sz w:val="18"/>
                <w:szCs w:val="18"/>
              </w:rPr>
              <w:t>0.107</w:t>
            </w:r>
          </w:p>
        </w:tc>
      </w:tr>
      <w:tr w:rsidR="00A825D3" w:rsidRPr="004D3C0F" w:rsidTr="00A825D3">
        <w:tc>
          <w:tcPr>
            <w:tcW w:w="2518" w:type="dxa"/>
            <w:tcBorders>
              <w:top w:val="single" w:sz="4" w:space="0" w:color="auto"/>
            </w:tcBorders>
          </w:tcPr>
          <w:p w:rsidR="00A825D3" w:rsidRPr="004D3C0F" w:rsidRDefault="00A825D3" w:rsidP="00A825D3">
            <w:pPr>
              <w:spacing w:after="0" w:line="240" w:lineRule="auto"/>
              <w:rPr>
                <w:sz w:val="18"/>
                <w:szCs w:val="18"/>
              </w:rPr>
            </w:pPr>
          </w:p>
        </w:tc>
        <w:tc>
          <w:tcPr>
            <w:tcW w:w="1885" w:type="dxa"/>
            <w:tcBorders>
              <w:top w:val="single" w:sz="4" w:space="0" w:color="auto"/>
            </w:tcBorders>
          </w:tcPr>
          <w:p w:rsidR="00A825D3" w:rsidRPr="004D3C0F" w:rsidRDefault="00A825D3" w:rsidP="00A825D3">
            <w:pPr>
              <w:spacing w:after="0" w:line="240" w:lineRule="auto"/>
              <w:rPr>
                <w:sz w:val="18"/>
                <w:szCs w:val="18"/>
              </w:rPr>
            </w:pPr>
          </w:p>
        </w:tc>
        <w:tc>
          <w:tcPr>
            <w:tcW w:w="1517" w:type="dxa"/>
            <w:tcBorders>
              <w:top w:val="single" w:sz="4" w:space="0" w:color="auto"/>
            </w:tcBorders>
          </w:tcPr>
          <w:p w:rsidR="00A825D3" w:rsidRPr="004D3C0F" w:rsidRDefault="00A825D3" w:rsidP="00A825D3">
            <w:pPr>
              <w:spacing w:after="0" w:line="240" w:lineRule="auto"/>
              <w:rPr>
                <w:sz w:val="18"/>
                <w:szCs w:val="18"/>
              </w:rPr>
            </w:pPr>
          </w:p>
        </w:tc>
        <w:tc>
          <w:tcPr>
            <w:tcW w:w="876" w:type="dxa"/>
            <w:tcBorders>
              <w:top w:val="single" w:sz="4" w:space="0" w:color="auto"/>
            </w:tcBorders>
          </w:tcPr>
          <w:p w:rsidR="00A825D3" w:rsidRPr="004D3C0F" w:rsidRDefault="00A825D3" w:rsidP="00A825D3">
            <w:pPr>
              <w:spacing w:after="0" w:line="240" w:lineRule="auto"/>
              <w:rPr>
                <w:sz w:val="18"/>
                <w:szCs w:val="18"/>
              </w:rPr>
            </w:pPr>
          </w:p>
        </w:tc>
        <w:tc>
          <w:tcPr>
            <w:tcW w:w="882" w:type="dxa"/>
            <w:tcBorders>
              <w:top w:val="single" w:sz="4" w:space="0" w:color="auto"/>
            </w:tcBorders>
          </w:tcPr>
          <w:p w:rsidR="00A825D3" w:rsidRPr="004D3C0F" w:rsidRDefault="00A825D3" w:rsidP="00A825D3">
            <w:pPr>
              <w:spacing w:after="0" w:line="240" w:lineRule="auto"/>
              <w:rPr>
                <w:sz w:val="18"/>
                <w:szCs w:val="18"/>
              </w:rPr>
            </w:pPr>
          </w:p>
        </w:tc>
        <w:tc>
          <w:tcPr>
            <w:tcW w:w="1134" w:type="dxa"/>
            <w:tcBorders>
              <w:top w:val="single" w:sz="4" w:space="0" w:color="auto"/>
            </w:tcBorders>
          </w:tcPr>
          <w:p w:rsidR="00A825D3" w:rsidRPr="004D3C0F" w:rsidRDefault="00A825D3" w:rsidP="00A825D3">
            <w:pPr>
              <w:spacing w:after="0" w:line="240" w:lineRule="auto"/>
              <w:rPr>
                <w:sz w:val="18"/>
                <w:szCs w:val="18"/>
              </w:rPr>
            </w:pPr>
          </w:p>
        </w:tc>
      </w:tr>
    </w:tbl>
    <w:p w:rsidR="00A825D3" w:rsidRDefault="00A825D3" w:rsidP="00A825D3"/>
    <w:p w:rsidR="00A825D3" w:rsidRDefault="00A825D3" w:rsidP="002A7520">
      <w:pPr>
        <w:spacing w:after="0"/>
        <w:ind w:left="709"/>
        <w:jc w:val="left"/>
        <w:rPr>
          <w:sz w:val="24"/>
          <w:szCs w:val="24"/>
        </w:rPr>
      </w:pPr>
      <w:r>
        <w:rPr>
          <w:noProof/>
          <w:sz w:val="24"/>
          <w:szCs w:val="24"/>
          <w:lang w:eastAsia="en-AU"/>
        </w:rPr>
        <w:lastRenderedPageBreak/>
        <w:drawing>
          <wp:inline distT="0" distB="0" distL="0" distR="0">
            <wp:extent cx="3860127" cy="4944139"/>
            <wp:effectExtent l="0" t="0" r="0" b="0"/>
            <wp:docPr id="75"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69" cstate="print"/>
                    <a:srcRect t="7521"/>
                    <a:stretch>
                      <a:fillRect/>
                    </a:stretch>
                  </pic:blipFill>
                  <pic:spPr bwMode="auto">
                    <a:xfrm>
                      <a:off x="0" y="0"/>
                      <a:ext cx="3867397" cy="4953451"/>
                    </a:xfrm>
                    <a:prstGeom prst="rect">
                      <a:avLst/>
                    </a:prstGeom>
                    <a:noFill/>
                  </pic:spPr>
                </pic:pic>
              </a:graphicData>
            </a:graphic>
          </wp:inline>
        </w:drawing>
      </w:r>
    </w:p>
    <w:p w:rsidR="00A825D3" w:rsidRPr="008317A9" w:rsidRDefault="00A825D3" w:rsidP="00A825D3">
      <w:pPr>
        <w:spacing w:after="120" w:line="240" w:lineRule="auto"/>
        <w:rPr>
          <w:sz w:val="20"/>
        </w:rPr>
      </w:pPr>
      <w:proofErr w:type="gramStart"/>
      <w:r>
        <w:rPr>
          <w:b/>
          <w:sz w:val="20"/>
        </w:rPr>
        <w:t>Figure 93.</w:t>
      </w:r>
      <w:proofErr w:type="gramEnd"/>
      <w:r w:rsidRPr="008317A9">
        <w:rPr>
          <w:b/>
          <w:sz w:val="20"/>
        </w:rPr>
        <w:t xml:space="preserve"> </w:t>
      </w:r>
      <w:r w:rsidRPr="008317A9">
        <w:rPr>
          <w:sz w:val="20"/>
        </w:rPr>
        <w:t>Mean abundance (±1SE) of fi</w:t>
      </w:r>
      <w:r>
        <w:rPr>
          <w:sz w:val="20"/>
        </w:rPr>
        <w:t>sh larvae present in the Edward-</w:t>
      </w:r>
      <w:r w:rsidRPr="008317A9">
        <w:rPr>
          <w:sz w:val="20"/>
        </w:rPr>
        <w:t xml:space="preserve">Wakool system before, during and after </w:t>
      </w:r>
      <w:r>
        <w:rPr>
          <w:sz w:val="20"/>
        </w:rPr>
        <w:t xml:space="preserve">the second environmental fresh </w:t>
      </w:r>
      <w:r w:rsidRPr="008317A9">
        <w:rPr>
          <w:sz w:val="20"/>
        </w:rPr>
        <w:t xml:space="preserve">in Colligen </w:t>
      </w:r>
      <w:r>
        <w:rPr>
          <w:sz w:val="20"/>
        </w:rPr>
        <w:t xml:space="preserve">Creek on 31 November </w:t>
      </w:r>
      <w:r w:rsidRPr="008317A9">
        <w:rPr>
          <w:sz w:val="20"/>
        </w:rPr>
        <w:t xml:space="preserve">2012. This flow was aimed at eliciting a golden and silver perch spawning response. </w:t>
      </w:r>
      <w:r>
        <w:rPr>
          <w:sz w:val="20"/>
        </w:rPr>
        <w:t xml:space="preserve">The </w:t>
      </w:r>
      <w:r w:rsidRPr="008317A9">
        <w:rPr>
          <w:sz w:val="20"/>
        </w:rPr>
        <w:t xml:space="preserve">Wakool </w:t>
      </w:r>
      <w:r>
        <w:rPr>
          <w:sz w:val="20"/>
        </w:rPr>
        <w:t xml:space="preserve">River </w:t>
      </w:r>
      <w:r w:rsidRPr="008317A9">
        <w:rPr>
          <w:sz w:val="20"/>
        </w:rPr>
        <w:t xml:space="preserve">and </w:t>
      </w:r>
      <w:r>
        <w:rPr>
          <w:sz w:val="20"/>
        </w:rPr>
        <w:t xml:space="preserve">Little </w:t>
      </w:r>
      <w:r w:rsidRPr="008317A9">
        <w:rPr>
          <w:sz w:val="20"/>
        </w:rPr>
        <w:t xml:space="preserve">Merran </w:t>
      </w:r>
      <w:r>
        <w:rPr>
          <w:sz w:val="20"/>
        </w:rPr>
        <w:t xml:space="preserve">Creek </w:t>
      </w:r>
      <w:r w:rsidRPr="008317A9">
        <w:rPr>
          <w:sz w:val="20"/>
        </w:rPr>
        <w:t xml:space="preserve">did not receive environmental water, and were used as controls. </w:t>
      </w:r>
      <w:r w:rsidR="002A7520">
        <w:rPr>
          <w:sz w:val="20"/>
        </w:rPr>
        <w:t>There were no significant interactions (see Table 24).</w:t>
      </w:r>
    </w:p>
    <w:p w:rsidR="00DC1830" w:rsidRDefault="00DC1830" w:rsidP="00DC1830">
      <w:pPr>
        <w:spacing w:after="120" w:line="240" w:lineRule="auto"/>
        <w:rPr>
          <w:b/>
          <w:sz w:val="20"/>
        </w:rPr>
      </w:pPr>
      <w:r>
        <w:rPr>
          <w:b/>
          <w:noProof/>
          <w:lang w:eastAsia="en-AU"/>
        </w:rPr>
        <w:lastRenderedPageBreak/>
        <w:drawing>
          <wp:inline distT="0" distB="0" distL="0" distR="0">
            <wp:extent cx="5688419" cy="5847907"/>
            <wp:effectExtent l="0" t="0" r="7531" b="0"/>
            <wp:docPr id="56"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70" cstate="print"/>
                    <a:srcRect t="4505" r="1835"/>
                    <a:stretch>
                      <a:fillRect/>
                    </a:stretch>
                  </pic:blipFill>
                  <pic:spPr bwMode="auto">
                    <a:xfrm>
                      <a:off x="0" y="0"/>
                      <a:ext cx="5688419" cy="5847907"/>
                    </a:xfrm>
                    <a:prstGeom prst="rect">
                      <a:avLst/>
                    </a:prstGeom>
                    <a:noFill/>
                  </pic:spPr>
                </pic:pic>
              </a:graphicData>
            </a:graphic>
          </wp:inline>
        </w:drawing>
      </w:r>
    </w:p>
    <w:p w:rsidR="00DC1830" w:rsidRPr="00380700" w:rsidRDefault="00DC1830" w:rsidP="00DC1830">
      <w:pPr>
        <w:spacing w:after="120" w:line="240" w:lineRule="auto"/>
        <w:rPr>
          <w:b/>
        </w:rPr>
      </w:pPr>
      <w:proofErr w:type="gramStart"/>
      <w:r w:rsidRPr="008317A9">
        <w:rPr>
          <w:b/>
          <w:sz w:val="20"/>
        </w:rPr>
        <w:t xml:space="preserve">Figure </w:t>
      </w:r>
      <w:r>
        <w:rPr>
          <w:b/>
          <w:sz w:val="20"/>
        </w:rPr>
        <w:t>94.</w:t>
      </w:r>
      <w:proofErr w:type="gramEnd"/>
      <w:r w:rsidRPr="008317A9">
        <w:rPr>
          <w:sz w:val="20"/>
        </w:rPr>
        <w:t xml:space="preserve"> Mean abundance (±1SE) of fis</w:t>
      </w:r>
      <w:r>
        <w:rPr>
          <w:sz w:val="20"/>
        </w:rPr>
        <w:t>h larvae present in the Edward-</w:t>
      </w:r>
      <w:r w:rsidRPr="008317A9">
        <w:rPr>
          <w:sz w:val="20"/>
        </w:rPr>
        <w:t xml:space="preserve">Wakool system before, during and after an environmental flow in Yallakool </w:t>
      </w:r>
      <w:r>
        <w:rPr>
          <w:sz w:val="20"/>
        </w:rPr>
        <w:t>Creek</w:t>
      </w:r>
      <w:r w:rsidRPr="008317A9">
        <w:rPr>
          <w:sz w:val="20"/>
        </w:rPr>
        <w:t xml:space="preserve"> in November 2012. This flow was targeted towards maintaining water levels in Yallakool </w:t>
      </w:r>
      <w:r>
        <w:rPr>
          <w:sz w:val="20"/>
        </w:rPr>
        <w:t xml:space="preserve">Creek </w:t>
      </w:r>
      <w:r w:rsidRPr="008317A9">
        <w:rPr>
          <w:sz w:val="20"/>
        </w:rPr>
        <w:t>to enhance Murray Cod sp</w:t>
      </w:r>
      <w:r>
        <w:rPr>
          <w:sz w:val="20"/>
        </w:rPr>
        <w:t>awning and dispersal.  The Wakool</w:t>
      </w:r>
      <w:r w:rsidRPr="008317A9">
        <w:rPr>
          <w:sz w:val="20"/>
        </w:rPr>
        <w:t xml:space="preserve"> </w:t>
      </w:r>
      <w:r>
        <w:rPr>
          <w:sz w:val="20"/>
        </w:rPr>
        <w:t xml:space="preserve">River </w:t>
      </w:r>
      <w:r w:rsidRPr="008317A9">
        <w:rPr>
          <w:sz w:val="20"/>
        </w:rPr>
        <w:t xml:space="preserve">and </w:t>
      </w:r>
      <w:r>
        <w:rPr>
          <w:sz w:val="20"/>
        </w:rPr>
        <w:t xml:space="preserve">Little </w:t>
      </w:r>
      <w:r w:rsidRPr="008317A9">
        <w:rPr>
          <w:sz w:val="20"/>
        </w:rPr>
        <w:t xml:space="preserve">Merran </w:t>
      </w:r>
      <w:r>
        <w:rPr>
          <w:sz w:val="20"/>
        </w:rPr>
        <w:t>Creek</w:t>
      </w:r>
      <w:r w:rsidRPr="008317A9">
        <w:rPr>
          <w:sz w:val="20"/>
        </w:rPr>
        <w:t xml:space="preserve"> did not receive environmental wa</w:t>
      </w:r>
      <w:r>
        <w:rPr>
          <w:sz w:val="20"/>
        </w:rPr>
        <w:t>ter, and were used as controls.</w:t>
      </w:r>
      <w:r w:rsidRPr="008317A9">
        <w:rPr>
          <w:sz w:val="20"/>
        </w:rPr>
        <w:t xml:space="preserve"> </w:t>
      </w:r>
      <w:r w:rsidR="002A7520">
        <w:rPr>
          <w:sz w:val="20"/>
        </w:rPr>
        <w:t>There were no significant interactions (see Table 24).</w:t>
      </w:r>
    </w:p>
    <w:p w:rsidR="00DC1830" w:rsidRPr="008317A9" w:rsidRDefault="00DC1830" w:rsidP="00A825D3">
      <w:pPr>
        <w:pStyle w:val="ListParagraph"/>
        <w:spacing w:after="0"/>
        <w:ind w:left="0"/>
        <w:rPr>
          <w:i/>
          <w:szCs w:val="22"/>
        </w:rPr>
      </w:pPr>
    </w:p>
    <w:p w:rsidR="002A7520" w:rsidRDefault="002A7520">
      <w:pPr>
        <w:spacing w:after="0" w:line="240" w:lineRule="auto"/>
        <w:jc w:val="left"/>
        <w:rPr>
          <w:i/>
          <w:szCs w:val="22"/>
        </w:rPr>
      </w:pPr>
      <w:r>
        <w:rPr>
          <w:i/>
          <w:szCs w:val="22"/>
        </w:rPr>
        <w:br w:type="page"/>
      </w:r>
    </w:p>
    <w:p w:rsidR="00A825D3" w:rsidRDefault="00A825D3" w:rsidP="00A825D3">
      <w:pPr>
        <w:pStyle w:val="ListParagraph"/>
        <w:spacing w:after="0"/>
        <w:ind w:left="0"/>
        <w:rPr>
          <w:i/>
          <w:szCs w:val="22"/>
        </w:rPr>
      </w:pPr>
      <w:r w:rsidRPr="008317A9">
        <w:rPr>
          <w:i/>
          <w:szCs w:val="22"/>
        </w:rPr>
        <w:lastRenderedPageBreak/>
        <w:t xml:space="preserve">February &amp; March 2013 Yallakool </w:t>
      </w:r>
      <w:r>
        <w:rPr>
          <w:i/>
          <w:szCs w:val="22"/>
        </w:rPr>
        <w:t xml:space="preserve">Creek </w:t>
      </w:r>
      <w:r w:rsidRPr="008317A9">
        <w:rPr>
          <w:i/>
          <w:szCs w:val="22"/>
        </w:rPr>
        <w:t xml:space="preserve">and Colligen </w:t>
      </w:r>
      <w:r>
        <w:rPr>
          <w:i/>
          <w:szCs w:val="22"/>
        </w:rPr>
        <w:t>Creek</w:t>
      </w:r>
      <w:r w:rsidRPr="008317A9">
        <w:rPr>
          <w:i/>
          <w:szCs w:val="22"/>
        </w:rPr>
        <w:t xml:space="preserve"> watering actions targeting the spawning and recruitment of small bodied fish. </w:t>
      </w:r>
    </w:p>
    <w:p w:rsidR="0005434C" w:rsidRPr="008317A9" w:rsidRDefault="0005434C" w:rsidP="00A825D3">
      <w:pPr>
        <w:pStyle w:val="ListParagraph"/>
        <w:spacing w:after="0"/>
        <w:ind w:left="0"/>
        <w:rPr>
          <w:i/>
          <w:szCs w:val="22"/>
        </w:rPr>
      </w:pPr>
    </w:p>
    <w:p w:rsidR="00A825D3" w:rsidRPr="008317A9" w:rsidRDefault="00A825D3" w:rsidP="00A825D3">
      <w:pPr>
        <w:pStyle w:val="ListParagraph"/>
        <w:spacing w:after="0"/>
        <w:ind w:left="0"/>
        <w:rPr>
          <w:szCs w:val="22"/>
        </w:rPr>
      </w:pPr>
      <w:r w:rsidRPr="008317A9">
        <w:rPr>
          <w:szCs w:val="22"/>
        </w:rPr>
        <w:t xml:space="preserve">Carp gudgeon and flathead gudgeon were the only species present in Yallakool and Colligen </w:t>
      </w:r>
      <w:r>
        <w:rPr>
          <w:szCs w:val="22"/>
        </w:rPr>
        <w:t>Creeks</w:t>
      </w:r>
      <w:r w:rsidRPr="008317A9">
        <w:rPr>
          <w:szCs w:val="22"/>
        </w:rPr>
        <w:t xml:space="preserve"> d</w:t>
      </w:r>
      <w:r w:rsidR="008E6433">
        <w:rPr>
          <w:szCs w:val="22"/>
        </w:rPr>
        <w:t xml:space="preserve">uring the February </w:t>
      </w:r>
      <w:r w:rsidRPr="008317A9">
        <w:rPr>
          <w:szCs w:val="22"/>
        </w:rPr>
        <w:t xml:space="preserve">and March 2013 watering actions in </w:t>
      </w:r>
      <w:r w:rsidR="008E6433">
        <w:rPr>
          <w:szCs w:val="22"/>
        </w:rPr>
        <w:t xml:space="preserve">large </w:t>
      </w:r>
      <w:r w:rsidRPr="008317A9">
        <w:rPr>
          <w:szCs w:val="22"/>
        </w:rPr>
        <w:t>enough numbers to be plotted visually (Murray River rainbowfish were also present in the system at this time, but only several indivi</w:t>
      </w:r>
      <w:r>
        <w:rPr>
          <w:szCs w:val="22"/>
        </w:rPr>
        <w:t>duals were collected) (Figures 95 and 96</w:t>
      </w:r>
      <w:r w:rsidR="008E6433">
        <w:rPr>
          <w:szCs w:val="22"/>
        </w:rPr>
        <w:t xml:space="preserve">). </w:t>
      </w:r>
      <w:r w:rsidRPr="008317A9">
        <w:rPr>
          <w:szCs w:val="22"/>
        </w:rPr>
        <w:t xml:space="preserve">For the February 2012 Yallakool </w:t>
      </w:r>
      <w:r>
        <w:rPr>
          <w:szCs w:val="22"/>
        </w:rPr>
        <w:t>Creek</w:t>
      </w:r>
      <w:r w:rsidRPr="008317A9">
        <w:rPr>
          <w:szCs w:val="22"/>
        </w:rPr>
        <w:t xml:space="preserve"> environmental fresh, statistical comparisons of Before-During-After, and Control-Impact could only be conducted for carp gudgeon. We found no significant change in carp gudgeon abundances either during or after the fresh compared to the ‘control’ rivers that did not receive environmental water (d.f=2,</w:t>
      </w:r>
      <w:r>
        <w:rPr>
          <w:szCs w:val="22"/>
        </w:rPr>
        <w:t xml:space="preserve"> </w:t>
      </w:r>
      <w:r w:rsidRPr="008317A9">
        <w:rPr>
          <w:szCs w:val="22"/>
        </w:rPr>
        <w:t xml:space="preserve">69, </w:t>
      </w:r>
      <w:r w:rsidRPr="008317A9">
        <w:rPr>
          <w:i/>
          <w:szCs w:val="22"/>
        </w:rPr>
        <w:t>F</w:t>
      </w:r>
      <w:r w:rsidRPr="008317A9">
        <w:rPr>
          <w:szCs w:val="22"/>
        </w:rPr>
        <w:t xml:space="preserve">-test=0.41, p&gt;0.05). Similarly, there was no significant different in carp gudgeon or flathead gudgeon abundances in either Yallakool or Colligen </w:t>
      </w:r>
      <w:r>
        <w:rPr>
          <w:szCs w:val="22"/>
        </w:rPr>
        <w:t>Creeks</w:t>
      </w:r>
      <w:r w:rsidRPr="008317A9">
        <w:rPr>
          <w:szCs w:val="22"/>
        </w:rPr>
        <w:t xml:space="preserve"> in March compared to </w:t>
      </w:r>
      <w:r>
        <w:rPr>
          <w:szCs w:val="22"/>
        </w:rPr>
        <w:t xml:space="preserve">Little </w:t>
      </w:r>
      <w:r w:rsidRPr="008317A9">
        <w:rPr>
          <w:szCs w:val="22"/>
        </w:rPr>
        <w:t xml:space="preserve">Merran </w:t>
      </w:r>
      <w:r>
        <w:rPr>
          <w:szCs w:val="22"/>
        </w:rPr>
        <w:t>Creek and Wakool River</w:t>
      </w:r>
      <w:r w:rsidRPr="008317A9">
        <w:rPr>
          <w:szCs w:val="22"/>
        </w:rPr>
        <w:t>, despite receiving sustained</w:t>
      </w:r>
      <w:r>
        <w:rPr>
          <w:szCs w:val="22"/>
        </w:rPr>
        <w:t xml:space="preserve"> environmental freshes (Figure 96</w:t>
      </w:r>
      <w:r w:rsidRPr="008317A9">
        <w:rPr>
          <w:szCs w:val="22"/>
        </w:rPr>
        <w:t>, Table 2</w:t>
      </w:r>
      <w:r w:rsidR="00DC1830">
        <w:rPr>
          <w:szCs w:val="22"/>
        </w:rPr>
        <w:t>4</w:t>
      </w:r>
      <w:r w:rsidRPr="008317A9">
        <w:rPr>
          <w:szCs w:val="22"/>
        </w:rPr>
        <w:t xml:space="preserve">). </w:t>
      </w:r>
    </w:p>
    <w:p w:rsidR="00A825D3" w:rsidRPr="00CF6DDB" w:rsidRDefault="00A825D3" w:rsidP="00A825D3">
      <w:pPr>
        <w:spacing w:after="0"/>
        <w:rPr>
          <w:sz w:val="28"/>
          <w:szCs w:val="28"/>
        </w:rPr>
      </w:pPr>
    </w:p>
    <w:p w:rsidR="00A825D3" w:rsidRDefault="00A825D3" w:rsidP="00A825D3">
      <w:pPr>
        <w:spacing w:after="0"/>
        <w:ind w:left="567"/>
      </w:pPr>
      <w:r>
        <w:rPr>
          <w:noProof/>
          <w:lang w:eastAsia="en-AU"/>
        </w:rPr>
        <w:drawing>
          <wp:inline distT="0" distB="0" distL="0" distR="0">
            <wp:extent cx="3189768" cy="4029739"/>
            <wp:effectExtent l="0" t="0" r="0" b="0"/>
            <wp:docPr id="77"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71" cstate="print"/>
                    <a:srcRect t="5241"/>
                    <a:stretch>
                      <a:fillRect/>
                    </a:stretch>
                  </pic:blipFill>
                  <pic:spPr bwMode="auto">
                    <a:xfrm>
                      <a:off x="0" y="0"/>
                      <a:ext cx="3189768" cy="4029739"/>
                    </a:xfrm>
                    <a:prstGeom prst="rect">
                      <a:avLst/>
                    </a:prstGeom>
                    <a:noFill/>
                  </pic:spPr>
                </pic:pic>
              </a:graphicData>
            </a:graphic>
          </wp:inline>
        </w:drawing>
      </w:r>
    </w:p>
    <w:p w:rsidR="00A825D3" w:rsidRPr="008317A9" w:rsidRDefault="00A825D3" w:rsidP="00A825D3">
      <w:pPr>
        <w:spacing w:after="120" w:line="240" w:lineRule="auto"/>
        <w:rPr>
          <w:b/>
          <w:sz w:val="20"/>
        </w:rPr>
      </w:pPr>
      <w:r>
        <w:rPr>
          <w:b/>
          <w:sz w:val="20"/>
        </w:rPr>
        <w:t>Figure 95</w:t>
      </w:r>
      <w:r w:rsidRPr="008317A9">
        <w:rPr>
          <w:b/>
          <w:sz w:val="20"/>
        </w:rPr>
        <w:t>:</w:t>
      </w:r>
      <w:r w:rsidRPr="008317A9">
        <w:rPr>
          <w:sz w:val="20"/>
        </w:rPr>
        <w:t xml:space="preserve"> Mean abundance (±1SE) of fis</w:t>
      </w:r>
      <w:r>
        <w:rPr>
          <w:sz w:val="20"/>
        </w:rPr>
        <w:t>h larvae present in the Edward-</w:t>
      </w:r>
      <w:r w:rsidRPr="008317A9">
        <w:rPr>
          <w:sz w:val="20"/>
        </w:rPr>
        <w:t xml:space="preserve">Wakool system before, during and after an environmental flow ‘fresh’ in Yallakool </w:t>
      </w:r>
      <w:r>
        <w:rPr>
          <w:sz w:val="20"/>
        </w:rPr>
        <w:t>Creek</w:t>
      </w:r>
      <w:r w:rsidRPr="008317A9">
        <w:rPr>
          <w:sz w:val="20"/>
        </w:rPr>
        <w:t xml:space="preserve"> in </w:t>
      </w:r>
      <w:r w:rsidR="006941B1">
        <w:rPr>
          <w:sz w:val="20"/>
        </w:rPr>
        <w:t>February</w:t>
      </w:r>
      <w:r w:rsidRPr="008317A9">
        <w:rPr>
          <w:sz w:val="20"/>
        </w:rPr>
        <w:t xml:space="preserve"> 2012. This flow was targeted to eliciting a spawning and recruitment response </w:t>
      </w:r>
      <w:r>
        <w:rPr>
          <w:sz w:val="20"/>
        </w:rPr>
        <w:t>from small-bodied fish. The Wakool River</w:t>
      </w:r>
      <w:r w:rsidRPr="008317A9">
        <w:rPr>
          <w:sz w:val="20"/>
        </w:rPr>
        <w:t xml:space="preserve"> and </w:t>
      </w:r>
      <w:r>
        <w:rPr>
          <w:sz w:val="20"/>
        </w:rPr>
        <w:t xml:space="preserve">Little </w:t>
      </w:r>
      <w:r w:rsidRPr="008317A9">
        <w:rPr>
          <w:sz w:val="20"/>
        </w:rPr>
        <w:t xml:space="preserve">Merran </w:t>
      </w:r>
      <w:r>
        <w:rPr>
          <w:sz w:val="20"/>
        </w:rPr>
        <w:t>Creek</w:t>
      </w:r>
      <w:r w:rsidRPr="008317A9">
        <w:rPr>
          <w:sz w:val="20"/>
        </w:rPr>
        <w:t xml:space="preserve"> did not receive environmental wat</w:t>
      </w:r>
      <w:r>
        <w:rPr>
          <w:sz w:val="20"/>
        </w:rPr>
        <w:t xml:space="preserve">er, and were used as controls. </w:t>
      </w:r>
    </w:p>
    <w:p w:rsidR="00A825D3" w:rsidRDefault="00A825D3" w:rsidP="0061480D">
      <w:pPr>
        <w:spacing w:after="120" w:line="240" w:lineRule="auto"/>
        <w:ind w:left="567"/>
      </w:pPr>
      <w:r>
        <w:rPr>
          <w:noProof/>
          <w:lang w:eastAsia="en-AU"/>
        </w:rPr>
        <w:lastRenderedPageBreak/>
        <w:drawing>
          <wp:inline distT="0" distB="0" distL="0" distR="0">
            <wp:extent cx="3431354" cy="4082902"/>
            <wp:effectExtent l="0" t="0" r="0" b="0"/>
            <wp:docPr id="78"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72" cstate="print"/>
                    <a:srcRect t="4783"/>
                    <a:stretch>
                      <a:fillRect/>
                    </a:stretch>
                  </pic:blipFill>
                  <pic:spPr bwMode="auto">
                    <a:xfrm>
                      <a:off x="0" y="0"/>
                      <a:ext cx="3432325" cy="4084057"/>
                    </a:xfrm>
                    <a:prstGeom prst="rect">
                      <a:avLst/>
                    </a:prstGeom>
                    <a:noFill/>
                  </pic:spPr>
                </pic:pic>
              </a:graphicData>
            </a:graphic>
          </wp:inline>
        </w:drawing>
      </w:r>
    </w:p>
    <w:p w:rsidR="00A825D3" w:rsidRDefault="00A825D3" w:rsidP="002A7520">
      <w:pPr>
        <w:spacing w:after="120" w:line="240" w:lineRule="auto"/>
        <w:rPr>
          <w:sz w:val="20"/>
        </w:rPr>
      </w:pPr>
      <w:proofErr w:type="gramStart"/>
      <w:r w:rsidRPr="008317A9">
        <w:rPr>
          <w:b/>
          <w:sz w:val="20"/>
        </w:rPr>
        <w:t xml:space="preserve">Figure </w:t>
      </w:r>
      <w:r>
        <w:rPr>
          <w:b/>
          <w:sz w:val="20"/>
        </w:rPr>
        <w:t>96.</w:t>
      </w:r>
      <w:proofErr w:type="gramEnd"/>
      <w:r w:rsidRPr="008317A9">
        <w:rPr>
          <w:sz w:val="20"/>
        </w:rPr>
        <w:t xml:space="preserve"> Mean abundance (±1SE) of fis</w:t>
      </w:r>
      <w:r>
        <w:rPr>
          <w:sz w:val="20"/>
        </w:rPr>
        <w:t>h larvae present in the Edward-</w:t>
      </w:r>
      <w:r w:rsidRPr="008317A9">
        <w:rPr>
          <w:sz w:val="20"/>
        </w:rPr>
        <w:t xml:space="preserve">Wakool system before, during and after two environmental flow ‘fresh’ which occurred simultaneously in Yallakool </w:t>
      </w:r>
      <w:r>
        <w:rPr>
          <w:sz w:val="20"/>
        </w:rPr>
        <w:t>Creek a</w:t>
      </w:r>
      <w:r w:rsidRPr="008317A9">
        <w:rPr>
          <w:sz w:val="20"/>
        </w:rPr>
        <w:t xml:space="preserve">nd Colligen </w:t>
      </w:r>
      <w:r>
        <w:rPr>
          <w:sz w:val="20"/>
        </w:rPr>
        <w:t>Creek</w:t>
      </w:r>
      <w:r w:rsidRPr="008317A9">
        <w:rPr>
          <w:sz w:val="20"/>
        </w:rPr>
        <w:t xml:space="preserve"> in March 2013. </w:t>
      </w:r>
      <w:r>
        <w:rPr>
          <w:sz w:val="20"/>
        </w:rPr>
        <w:t xml:space="preserve">The </w:t>
      </w:r>
      <w:r w:rsidRPr="008317A9">
        <w:rPr>
          <w:sz w:val="20"/>
        </w:rPr>
        <w:t xml:space="preserve">Wakool </w:t>
      </w:r>
      <w:r>
        <w:rPr>
          <w:sz w:val="20"/>
        </w:rPr>
        <w:t xml:space="preserve">River </w:t>
      </w:r>
      <w:r w:rsidRPr="008317A9">
        <w:rPr>
          <w:sz w:val="20"/>
        </w:rPr>
        <w:t xml:space="preserve">and </w:t>
      </w:r>
      <w:r>
        <w:rPr>
          <w:sz w:val="20"/>
        </w:rPr>
        <w:t xml:space="preserve">Little </w:t>
      </w:r>
      <w:r w:rsidRPr="008317A9">
        <w:rPr>
          <w:sz w:val="20"/>
        </w:rPr>
        <w:t xml:space="preserve">Merran </w:t>
      </w:r>
      <w:r>
        <w:rPr>
          <w:sz w:val="20"/>
        </w:rPr>
        <w:t>Creek</w:t>
      </w:r>
      <w:r w:rsidRPr="008317A9">
        <w:rPr>
          <w:sz w:val="20"/>
        </w:rPr>
        <w:t xml:space="preserve"> did not receive environmental wat</w:t>
      </w:r>
      <w:r>
        <w:rPr>
          <w:sz w:val="20"/>
        </w:rPr>
        <w:t xml:space="preserve">er, and were used as controls. </w:t>
      </w:r>
      <w:r w:rsidR="002A7520">
        <w:rPr>
          <w:sz w:val="20"/>
        </w:rPr>
        <w:t>There were no significant interactions (see Table 24).</w:t>
      </w:r>
      <w:r w:rsidRPr="008317A9">
        <w:rPr>
          <w:sz w:val="20"/>
        </w:rPr>
        <w:t xml:space="preserve"> </w:t>
      </w:r>
    </w:p>
    <w:p w:rsidR="002A7520" w:rsidRDefault="002A7520" w:rsidP="002A7520">
      <w:pPr>
        <w:spacing w:after="120" w:line="240" w:lineRule="auto"/>
        <w:rPr>
          <w:b/>
          <w:i/>
          <w:sz w:val="24"/>
          <w:szCs w:val="24"/>
        </w:rPr>
      </w:pPr>
    </w:p>
    <w:p w:rsidR="00A825D3" w:rsidRPr="0005434C" w:rsidRDefault="00A825D3" w:rsidP="00A825D3">
      <w:pPr>
        <w:spacing w:after="0"/>
        <w:rPr>
          <w:i/>
          <w:szCs w:val="22"/>
        </w:rPr>
      </w:pPr>
      <w:r w:rsidRPr="0005434C">
        <w:rPr>
          <w:i/>
          <w:szCs w:val="22"/>
        </w:rPr>
        <w:t xml:space="preserve">Difference in total larval production across rivers </w:t>
      </w:r>
    </w:p>
    <w:p w:rsidR="00A825D3" w:rsidRPr="008317A9" w:rsidRDefault="00A825D3" w:rsidP="00A825D3">
      <w:pPr>
        <w:pStyle w:val="ListParagraph"/>
        <w:ind w:left="0"/>
        <w:rPr>
          <w:szCs w:val="22"/>
        </w:rPr>
      </w:pPr>
      <w:r w:rsidRPr="008317A9">
        <w:rPr>
          <w:szCs w:val="22"/>
        </w:rPr>
        <w:t xml:space="preserve">The abundance of larvae sampled over the entire sampling period was significantly different across the five rivers (d.f=4, </w:t>
      </w:r>
      <w:r w:rsidRPr="008317A9">
        <w:rPr>
          <w:i/>
          <w:szCs w:val="22"/>
        </w:rPr>
        <w:t>F</w:t>
      </w:r>
      <w:r w:rsidRPr="008317A9">
        <w:rPr>
          <w:szCs w:val="22"/>
        </w:rPr>
        <w:t>-test=32.0, p&lt;</w:t>
      </w:r>
      <w:r>
        <w:rPr>
          <w:szCs w:val="22"/>
        </w:rPr>
        <w:t>0.</w:t>
      </w:r>
      <w:r w:rsidRPr="008317A9">
        <w:rPr>
          <w:szCs w:val="22"/>
        </w:rPr>
        <w:t>001). Mean (±SE) numbers of larvae sampled from the Edward</w:t>
      </w:r>
      <w:r>
        <w:rPr>
          <w:szCs w:val="22"/>
        </w:rPr>
        <w:t xml:space="preserve"> River</w:t>
      </w:r>
      <w:r w:rsidRPr="008317A9">
        <w:rPr>
          <w:szCs w:val="22"/>
        </w:rPr>
        <w:t xml:space="preserve">, </w:t>
      </w:r>
      <w:r>
        <w:rPr>
          <w:szCs w:val="22"/>
        </w:rPr>
        <w:t xml:space="preserve">Little </w:t>
      </w:r>
      <w:r w:rsidRPr="008317A9">
        <w:rPr>
          <w:szCs w:val="22"/>
        </w:rPr>
        <w:t>Merran</w:t>
      </w:r>
      <w:r>
        <w:rPr>
          <w:szCs w:val="22"/>
        </w:rPr>
        <w:t xml:space="preserve"> Creek</w:t>
      </w:r>
      <w:r w:rsidRPr="008317A9">
        <w:rPr>
          <w:szCs w:val="22"/>
        </w:rPr>
        <w:t>, Colligen</w:t>
      </w:r>
      <w:r>
        <w:rPr>
          <w:szCs w:val="22"/>
        </w:rPr>
        <w:t xml:space="preserve"> Creek</w:t>
      </w:r>
      <w:r w:rsidRPr="008317A9">
        <w:rPr>
          <w:szCs w:val="22"/>
        </w:rPr>
        <w:t xml:space="preserve">, Yallakool </w:t>
      </w:r>
      <w:r>
        <w:rPr>
          <w:szCs w:val="22"/>
        </w:rPr>
        <w:t>Creek and Wakool River</w:t>
      </w:r>
      <w:r w:rsidRPr="008317A9">
        <w:rPr>
          <w:szCs w:val="22"/>
        </w:rPr>
        <w:t xml:space="preserve"> were 523</w:t>
      </w:r>
      <w:r>
        <w:rPr>
          <w:szCs w:val="22"/>
        </w:rPr>
        <w:t xml:space="preserve"> </w:t>
      </w:r>
      <w:r w:rsidRPr="008317A9">
        <w:rPr>
          <w:szCs w:val="22"/>
        </w:rPr>
        <w:t>(±118), 438</w:t>
      </w:r>
      <w:r>
        <w:rPr>
          <w:szCs w:val="22"/>
        </w:rPr>
        <w:t xml:space="preserve"> </w:t>
      </w:r>
      <w:r w:rsidRPr="008317A9">
        <w:rPr>
          <w:szCs w:val="22"/>
        </w:rPr>
        <w:t>(±52), 116</w:t>
      </w:r>
      <w:r>
        <w:rPr>
          <w:szCs w:val="22"/>
        </w:rPr>
        <w:t xml:space="preserve"> </w:t>
      </w:r>
      <w:r w:rsidRPr="008317A9">
        <w:rPr>
          <w:szCs w:val="22"/>
        </w:rPr>
        <w:t>(±18), 61</w:t>
      </w:r>
      <w:r>
        <w:rPr>
          <w:szCs w:val="22"/>
        </w:rPr>
        <w:t xml:space="preserve"> </w:t>
      </w:r>
      <w:r w:rsidRPr="008317A9">
        <w:rPr>
          <w:szCs w:val="22"/>
        </w:rPr>
        <w:t>(±13) and 60</w:t>
      </w:r>
      <w:r>
        <w:rPr>
          <w:szCs w:val="22"/>
        </w:rPr>
        <w:t xml:space="preserve"> </w:t>
      </w:r>
      <w:r w:rsidRPr="008317A9">
        <w:rPr>
          <w:szCs w:val="22"/>
        </w:rPr>
        <w:t xml:space="preserve">(±11), respectively. Australian smelt, the most abundant species, was found in significantly greater numbers in </w:t>
      </w:r>
      <w:r>
        <w:rPr>
          <w:szCs w:val="22"/>
        </w:rPr>
        <w:t xml:space="preserve">Little </w:t>
      </w:r>
      <w:r w:rsidRPr="008317A9">
        <w:rPr>
          <w:szCs w:val="22"/>
        </w:rPr>
        <w:t xml:space="preserve">Merran </w:t>
      </w:r>
      <w:r>
        <w:rPr>
          <w:szCs w:val="22"/>
        </w:rPr>
        <w:t>Creek</w:t>
      </w:r>
      <w:r w:rsidRPr="008317A9">
        <w:rPr>
          <w:szCs w:val="22"/>
        </w:rPr>
        <w:t xml:space="preserve"> and </w:t>
      </w:r>
      <w:r w:rsidR="008E6433">
        <w:rPr>
          <w:szCs w:val="22"/>
        </w:rPr>
        <w:t>the Edward River w</w:t>
      </w:r>
      <w:r w:rsidRPr="008317A9">
        <w:rPr>
          <w:szCs w:val="22"/>
        </w:rPr>
        <w:t xml:space="preserve">eirpool (d.f=4, </w:t>
      </w:r>
      <w:r w:rsidRPr="008317A9">
        <w:rPr>
          <w:i/>
          <w:szCs w:val="22"/>
        </w:rPr>
        <w:t>F</w:t>
      </w:r>
      <w:r w:rsidRPr="008317A9">
        <w:rPr>
          <w:szCs w:val="22"/>
        </w:rPr>
        <w:t>-test=20.52, p&lt;0.001) (Figure 9</w:t>
      </w:r>
      <w:r>
        <w:rPr>
          <w:szCs w:val="22"/>
        </w:rPr>
        <w:t>7</w:t>
      </w:r>
      <w:r w:rsidRPr="008317A9">
        <w:rPr>
          <w:szCs w:val="22"/>
        </w:rPr>
        <w:t xml:space="preserve">), neither of which received environmental freshes. Carp gudgeon larvae were found in significantly greater numbers in Colligen </w:t>
      </w:r>
      <w:r>
        <w:rPr>
          <w:szCs w:val="22"/>
        </w:rPr>
        <w:t xml:space="preserve">Creek </w:t>
      </w:r>
      <w:r w:rsidRPr="008317A9">
        <w:rPr>
          <w:szCs w:val="22"/>
        </w:rPr>
        <w:t xml:space="preserve">and </w:t>
      </w:r>
      <w:r>
        <w:rPr>
          <w:szCs w:val="22"/>
        </w:rPr>
        <w:t xml:space="preserve">the </w:t>
      </w:r>
      <w:r w:rsidR="008E6433">
        <w:rPr>
          <w:szCs w:val="22"/>
        </w:rPr>
        <w:t>Edward River w</w:t>
      </w:r>
      <w:r w:rsidRPr="008317A9">
        <w:rPr>
          <w:szCs w:val="22"/>
        </w:rPr>
        <w:t xml:space="preserve">eirpool (d.f=4, </w:t>
      </w:r>
      <w:r w:rsidRPr="008317A9">
        <w:rPr>
          <w:i/>
          <w:szCs w:val="22"/>
        </w:rPr>
        <w:t>F</w:t>
      </w:r>
      <w:r w:rsidRPr="008317A9">
        <w:rPr>
          <w:szCs w:val="22"/>
        </w:rPr>
        <w:t xml:space="preserve">-test=17.13, p&lt;0.001), Murray cod larvae were significantly more abundant in the Wakool </w:t>
      </w:r>
      <w:r>
        <w:rPr>
          <w:szCs w:val="22"/>
        </w:rPr>
        <w:t xml:space="preserve">River </w:t>
      </w:r>
      <w:r w:rsidRPr="008317A9">
        <w:rPr>
          <w:szCs w:val="22"/>
        </w:rPr>
        <w:t xml:space="preserve">and Yallakool </w:t>
      </w:r>
      <w:r>
        <w:rPr>
          <w:szCs w:val="22"/>
        </w:rPr>
        <w:t>Creek</w:t>
      </w:r>
      <w:r w:rsidRPr="008317A9">
        <w:rPr>
          <w:szCs w:val="22"/>
        </w:rPr>
        <w:t xml:space="preserve"> (d.f=4, </w:t>
      </w:r>
      <w:r w:rsidRPr="008317A9">
        <w:rPr>
          <w:i/>
          <w:szCs w:val="22"/>
        </w:rPr>
        <w:t>F</w:t>
      </w:r>
      <w:r w:rsidRPr="008317A9">
        <w:rPr>
          <w:szCs w:val="22"/>
        </w:rPr>
        <w:t>-test=8.325,</w:t>
      </w:r>
      <w:r>
        <w:rPr>
          <w:szCs w:val="22"/>
        </w:rPr>
        <w:t xml:space="preserve"> </w:t>
      </w:r>
      <w:r w:rsidRPr="008317A9">
        <w:rPr>
          <w:szCs w:val="22"/>
        </w:rPr>
        <w:t>p</w:t>
      </w:r>
      <w:r>
        <w:rPr>
          <w:szCs w:val="22"/>
        </w:rPr>
        <w:t>&lt;0.001), and flathead gudgeon w</w:t>
      </w:r>
      <w:r w:rsidRPr="008317A9">
        <w:rPr>
          <w:szCs w:val="22"/>
        </w:rPr>
        <w:t xml:space="preserve">ere significantly more abundant in </w:t>
      </w:r>
      <w:r>
        <w:rPr>
          <w:szCs w:val="22"/>
        </w:rPr>
        <w:t xml:space="preserve">Little </w:t>
      </w:r>
      <w:r w:rsidRPr="008317A9">
        <w:rPr>
          <w:szCs w:val="22"/>
        </w:rPr>
        <w:t xml:space="preserve">Merran </w:t>
      </w:r>
      <w:r>
        <w:rPr>
          <w:szCs w:val="22"/>
        </w:rPr>
        <w:t>Creek</w:t>
      </w:r>
      <w:r w:rsidRPr="008317A9">
        <w:rPr>
          <w:szCs w:val="22"/>
        </w:rPr>
        <w:t xml:space="preserve"> (d.f=4, Wald chi-</w:t>
      </w:r>
      <w:r>
        <w:rPr>
          <w:szCs w:val="22"/>
        </w:rPr>
        <w:t>square=67.24, p&lt;0.001) (Figure 97</w:t>
      </w:r>
      <w:r w:rsidRPr="008317A9">
        <w:rPr>
          <w:szCs w:val="22"/>
        </w:rPr>
        <w:t xml:space="preserve">). In contrast, larval abundances of carp were significantly less in Colligen </w:t>
      </w:r>
      <w:r>
        <w:rPr>
          <w:szCs w:val="22"/>
        </w:rPr>
        <w:t xml:space="preserve">Creek </w:t>
      </w:r>
      <w:r w:rsidRPr="008317A9">
        <w:rPr>
          <w:szCs w:val="22"/>
        </w:rPr>
        <w:t xml:space="preserve">and Yallakool </w:t>
      </w:r>
      <w:r>
        <w:rPr>
          <w:szCs w:val="22"/>
        </w:rPr>
        <w:t>Creek</w:t>
      </w:r>
      <w:r w:rsidRPr="008317A9">
        <w:rPr>
          <w:szCs w:val="22"/>
        </w:rPr>
        <w:t xml:space="preserve"> (d.f=4, Wald chi-square=193.0, p&lt;0.001) (Figure 9</w:t>
      </w:r>
      <w:r>
        <w:rPr>
          <w:szCs w:val="22"/>
        </w:rPr>
        <w:t>7</w:t>
      </w:r>
      <w:r w:rsidRPr="008317A9">
        <w:rPr>
          <w:szCs w:val="22"/>
        </w:rPr>
        <w:t xml:space="preserve">). </w:t>
      </w:r>
    </w:p>
    <w:p w:rsidR="00A825D3" w:rsidRDefault="00A825D3" w:rsidP="00A825D3">
      <w:pPr>
        <w:pStyle w:val="ListParagraph"/>
        <w:spacing w:after="120" w:line="240" w:lineRule="auto"/>
        <w:ind w:left="0"/>
        <w:jc w:val="center"/>
        <w:rPr>
          <w:sz w:val="24"/>
          <w:szCs w:val="24"/>
        </w:rPr>
      </w:pPr>
      <w:r>
        <w:rPr>
          <w:noProof/>
          <w:lang w:eastAsia="en-AU"/>
        </w:rPr>
        <w:lastRenderedPageBreak/>
        <w:drawing>
          <wp:inline distT="0" distB="0" distL="0" distR="0">
            <wp:extent cx="4329898" cy="4007458"/>
            <wp:effectExtent l="0" t="0" r="0" b="0"/>
            <wp:docPr id="7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3" cstate="print"/>
                    <a:srcRect/>
                    <a:stretch>
                      <a:fillRect/>
                    </a:stretch>
                  </pic:blipFill>
                  <pic:spPr bwMode="auto">
                    <a:xfrm>
                      <a:off x="0" y="0"/>
                      <a:ext cx="4336081" cy="4013181"/>
                    </a:xfrm>
                    <a:prstGeom prst="rect">
                      <a:avLst/>
                    </a:prstGeom>
                    <a:noFill/>
                    <a:ln w="9525">
                      <a:noFill/>
                      <a:miter lim="800000"/>
                      <a:headEnd/>
                      <a:tailEnd/>
                    </a:ln>
                  </pic:spPr>
                </pic:pic>
              </a:graphicData>
            </a:graphic>
          </wp:inline>
        </w:drawing>
      </w:r>
    </w:p>
    <w:p w:rsidR="00A825D3" w:rsidRPr="008317A9" w:rsidRDefault="00A825D3" w:rsidP="0061480D">
      <w:pPr>
        <w:pStyle w:val="ListParagraph"/>
        <w:spacing w:line="240" w:lineRule="auto"/>
        <w:ind w:left="0"/>
        <w:rPr>
          <w:sz w:val="20"/>
        </w:rPr>
      </w:pPr>
      <w:proofErr w:type="gramStart"/>
      <w:r>
        <w:rPr>
          <w:b/>
          <w:sz w:val="20"/>
        </w:rPr>
        <w:t>Figure 97.</w:t>
      </w:r>
      <w:proofErr w:type="gramEnd"/>
      <w:r w:rsidRPr="008317A9">
        <w:rPr>
          <w:b/>
          <w:sz w:val="20"/>
        </w:rPr>
        <w:t xml:space="preserve"> </w:t>
      </w:r>
      <w:r w:rsidRPr="008317A9">
        <w:rPr>
          <w:sz w:val="20"/>
        </w:rPr>
        <w:t>Mean total abundance of larvae for the five most abundant</w:t>
      </w:r>
      <w:r>
        <w:rPr>
          <w:sz w:val="20"/>
        </w:rPr>
        <w:t xml:space="preserve"> fish species collected in </w:t>
      </w:r>
      <w:r w:rsidRPr="008317A9">
        <w:rPr>
          <w:sz w:val="20"/>
        </w:rPr>
        <w:t>Colligen</w:t>
      </w:r>
      <w:r>
        <w:rPr>
          <w:sz w:val="20"/>
        </w:rPr>
        <w:t xml:space="preserve"> Creek</w:t>
      </w:r>
      <w:r w:rsidRPr="008317A9">
        <w:rPr>
          <w:sz w:val="20"/>
        </w:rPr>
        <w:t>, Yalla</w:t>
      </w:r>
      <w:r>
        <w:rPr>
          <w:sz w:val="20"/>
        </w:rPr>
        <w:t>kool Creek, Wakool River, Little Merran Creek and Edward River</w:t>
      </w:r>
      <w:r w:rsidRPr="008317A9">
        <w:rPr>
          <w:sz w:val="20"/>
        </w:rPr>
        <w:t xml:space="preserve"> during the 2012-2013 sampling season; </w:t>
      </w:r>
      <w:r w:rsidRPr="008317A9">
        <w:rPr>
          <w:i/>
          <w:sz w:val="20"/>
        </w:rPr>
        <w:t>a)</w:t>
      </w:r>
      <w:r w:rsidRPr="008317A9">
        <w:rPr>
          <w:sz w:val="20"/>
        </w:rPr>
        <w:t xml:space="preserve"> Australian smelt, </w:t>
      </w:r>
      <w:r w:rsidRPr="008317A9">
        <w:rPr>
          <w:i/>
          <w:sz w:val="20"/>
        </w:rPr>
        <w:t>b)</w:t>
      </w:r>
      <w:r w:rsidRPr="008317A9">
        <w:rPr>
          <w:sz w:val="20"/>
        </w:rPr>
        <w:t xml:space="preserve"> carp gudgeon, </w:t>
      </w:r>
      <w:r w:rsidRPr="008317A9">
        <w:rPr>
          <w:i/>
          <w:sz w:val="20"/>
        </w:rPr>
        <w:t>c)</w:t>
      </w:r>
      <w:r w:rsidRPr="008317A9">
        <w:rPr>
          <w:sz w:val="20"/>
        </w:rPr>
        <w:t xml:space="preserve">Murray cod, </w:t>
      </w:r>
      <w:r w:rsidRPr="008317A9">
        <w:rPr>
          <w:i/>
          <w:sz w:val="20"/>
        </w:rPr>
        <w:t xml:space="preserve">d) </w:t>
      </w:r>
      <w:r w:rsidRPr="008317A9">
        <w:rPr>
          <w:sz w:val="20"/>
        </w:rPr>
        <w:t xml:space="preserve">flathead gudgeon and </w:t>
      </w:r>
      <w:r w:rsidRPr="008317A9">
        <w:rPr>
          <w:i/>
          <w:sz w:val="20"/>
        </w:rPr>
        <w:t>c)</w:t>
      </w:r>
      <w:r w:rsidRPr="008317A9">
        <w:rPr>
          <w:sz w:val="20"/>
        </w:rPr>
        <w:t xml:space="preserve"> carp. Y-axes vary. Letters denote homogenous sub-set groups based on Tukey’s </w:t>
      </w:r>
      <w:r w:rsidRPr="008317A9">
        <w:rPr>
          <w:i/>
          <w:sz w:val="20"/>
        </w:rPr>
        <w:t>post hoc</w:t>
      </w:r>
      <w:r w:rsidRPr="008317A9">
        <w:rPr>
          <w:sz w:val="20"/>
        </w:rPr>
        <w:t xml:space="preserve"> significance tests.</w:t>
      </w:r>
    </w:p>
    <w:p w:rsidR="00A825D3" w:rsidRPr="008317A9" w:rsidRDefault="00A825D3" w:rsidP="0061480D">
      <w:pPr>
        <w:pStyle w:val="ListParagraph"/>
        <w:spacing w:after="240"/>
        <w:ind w:left="0"/>
        <w:rPr>
          <w:szCs w:val="22"/>
        </w:rPr>
      </w:pPr>
      <w:r w:rsidRPr="008317A9">
        <w:rPr>
          <w:b/>
          <w:szCs w:val="22"/>
        </w:rPr>
        <w:t>Summary</w:t>
      </w:r>
    </w:p>
    <w:p w:rsidR="00A825D3" w:rsidRPr="008317A9" w:rsidRDefault="00A825D3" w:rsidP="00A825D3">
      <w:pPr>
        <w:spacing w:after="240"/>
        <w:rPr>
          <w:szCs w:val="22"/>
        </w:rPr>
      </w:pPr>
      <w:r>
        <w:rPr>
          <w:szCs w:val="22"/>
        </w:rPr>
        <w:t xml:space="preserve">Ten </w:t>
      </w:r>
      <w:r w:rsidRPr="008317A9">
        <w:rPr>
          <w:szCs w:val="22"/>
        </w:rPr>
        <w:t>species</w:t>
      </w:r>
      <w:r>
        <w:rPr>
          <w:szCs w:val="22"/>
        </w:rPr>
        <w:t xml:space="preserve"> of fish, of which 8 were native, </w:t>
      </w:r>
      <w:r w:rsidRPr="008317A9">
        <w:rPr>
          <w:szCs w:val="22"/>
        </w:rPr>
        <w:t>were found to spawn (as indicated by pre</w:t>
      </w:r>
      <w:r>
        <w:rPr>
          <w:szCs w:val="22"/>
        </w:rPr>
        <w:t>sence of larvae) in the Edward-</w:t>
      </w:r>
      <w:r w:rsidRPr="008317A9">
        <w:rPr>
          <w:szCs w:val="22"/>
        </w:rPr>
        <w:t xml:space="preserve">Wakool system over the 2012-2013 </w:t>
      </w:r>
      <w:r>
        <w:rPr>
          <w:szCs w:val="22"/>
        </w:rPr>
        <w:t xml:space="preserve">spawning </w:t>
      </w:r>
      <w:r w:rsidRPr="008317A9">
        <w:rPr>
          <w:szCs w:val="22"/>
        </w:rPr>
        <w:t xml:space="preserve">season. </w:t>
      </w:r>
      <w:r>
        <w:rPr>
          <w:szCs w:val="22"/>
        </w:rPr>
        <w:t>Larvae of o</w:t>
      </w:r>
      <w:r w:rsidRPr="008317A9">
        <w:rPr>
          <w:szCs w:val="22"/>
        </w:rPr>
        <w:t>nl</w:t>
      </w:r>
      <w:r>
        <w:rPr>
          <w:szCs w:val="22"/>
        </w:rPr>
        <w:t>y one species, carp gudgeon, were</w:t>
      </w:r>
      <w:r w:rsidRPr="008317A9">
        <w:rPr>
          <w:szCs w:val="22"/>
        </w:rPr>
        <w:t xml:space="preserve"> found in significantly higher numbers immediately </w:t>
      </w:r>
      <w:r>
        <w:rPr>
          <w:szCs w:val="22"/>
        </w:rPr>
        <w:t>after</w:t>
      </w:r>
      <w:r w:rsidRPr="008317A9">
        <w:rPr>
          <w:szCs w:val="22"/>
        </w:rPr>
        <w:t xml:space="preserve"> an environmental </w:t>
      </w:r>
      <w:r>
        <w:rPr>
          <w:szCs w:val="22"/>
        </w:rPr>
        <w:t>fresh</w:t>
      </w:r>
      <w:r w:rsidRPr="008317A9">
        <w:rPr>
          <w:szCs w:val="22"/>
        </w:rPr>
        <w:t xml:space="preserve"> when compared to rivers that did no</w:t>
      </w:r>
      <w:r w:rsidR="0005434C">
        <w:rPr>
          <w:szCs w:val="22"/>
        </w:rPr>
        <w:t>t receive environmental water. Alt</w:t>
      </w:r>
      <w:r w:rsidRPr="008317A9">
        <w:rPr>
          <w:szCs w:val="22"/>
        </w:rPr>
        <w:t xml:space="preserve">hough there were six environmental freshes delivered to Yallakool </w:t>
      </w:r>
      <w:r>
        <w:rPr>
          <w:szCs w:val="22"/>
        </w:rPr>
        <w:t xml:space="preserve">Creek </w:t>
      </w:r>
      <w:r w:rsidRPr="008317A9">
        <w:rPr>
          <w:szCs w:val="22"/>
        </w:rPr>
        <w:t xml:space="preserve">and Colligen </w:t>
      </w:r>
      <w:r>
        <w:rPr>
          <w:szCs w:val="22"/>
        </w:rPr>
        <w:t>Creek</w:t>
      </w:r>
      <w:r w:rsidRPr="008317A9">
        <w:rPr>
          <w:szCs w:val="22"/>
        </w:rPr>
        <w:t xml:space="preserve"> combined, this increase in abundance of carp gudgeon was only observed after </w:t>
      </w:r>
      <w:r>
        <w:rPr>
          <w:szCs w:val="22"/>
        </w:rPr>
        <w:t xml:space="preserve">the </w:t>
      </w:r>
      <w:r w:rsidRPr="008317A9">
        <w:rPr>
          <w:szCs w:val="22"/>
        </w:rPr>
        <w:t xml:space="preserve">Colligen </w:t>
      </w:r>
      <w:r w:rsidR="000076FD">
        <w:rPr>
          <w:szCs w:val="22"/>
        </w:rPr>
        <w:t xml:space="preserve">Creek </w:t>
      </w:r>
      <w:r w:rsidRPr="008317A9">
        <w:rPr>
          <w:szCs w:val="22"/>
        </w:rPr>
        <w:t xml:space="preserve">November 2012 fresh. </w:t>
      </w:r>
    </w:p>
    <w:p w:rsidR="00A825D3" w:rsidRDefault="0005434C" w:rsidP="00A825D3">
      <w:pPr>
        <w:spacing w:after="240"/>
        <w:rPr>
          <w:szCs w:val="22"/>
        </w:rPr>
      </w:pPr>
      <w:r>
        <w:rPr>
          <w:szCs w:val="22"/>
        </w:rPr>
        <w:t>In</w:t>
      </w:r>
      <w:r w:rsidR="00A825D3" w:rsidRPr="008317A9">
        <w:rPr>
          <w:szCs w:val="22"/>
        </w:rPr>
        <w:t xml:space="preserve">-channel freshes </w:t>
      </w:r>
      <w:r w:rsidR="00A825D3">
        <w:rPr>
          <w:szCs w:val="22"/>
        </w:rPr>
        <w:t xml:space="preserve">targeted </w:t>
      </w:r>
      <w:r w:rsidR="00A825D3" w:rsidRPr="008317A9">
        <w:rPr>
          <w:szCs w:val="22"/>
        </w:rPr>
        <w:t xml:space="preserve">towards golden and silver perch </w:t>
      </w:r>
      <w:r w:rsidR="00A825D3">
        <w:rPr>
          <w:szCs w:val="22"/>
        </w:rPr>
        <w:t>spawning did not result in eggs or</w:t>
      </w:r>
      <w:r w:rsidR="00A825D3" w:rsidRPr="008317A9">
        <w:rPr>
          <w:szCs w:val="22"/>
        </w:rPr>
        <w:t xml:space="preserve"> larvae being sampled. The capture of two silver perch larvae in light traps in </w:t>
      </w:r>
      <w:r w:rsidR="00A825D3">
        <w:rPr>
          <w:szCs w:val="22"/>
        </w:rPr>
        <w:t>Little</w:t>
      </w:r>
      <w:r w:rsidR="00A825D3" w:rsidRPr="008317A9">
        <w:rPr>
          <w:szCs w:val="22"/>
        </w:rPr>
        <w:t xml:space="preserve"> Merran </w:t>
      </w:r>
      <w:r w:rsidR="00A825D3">
        <w:rPr>
          <w:szCs w:val="22"/>
        </w:rPr>
        <w:t>Creek</w:t>
      </w:r>
      <w:r w:rsidR="00A825D3" w:rsidRPr="008317A9">
        <w:rPr>
          <w:szCs w:val="22"/>
        </w:rPr>
        <w:t>, despite the relatively stable flows</w:t>
      </w:r>
      <w:r w:rsidR="00A825D3">
        <w:rPr>
          <w:szCs w:val="22"/>
        </w:rPr>
        <w:t xml:space="preserve"> prior to their co</w:t>
      </w:r>
      <w:r w:rsidR="004B773C">
        <w:rPr>
          <w:szCs w:val="22"/>
        </w:rPr>
        <w:t>llection, support Mallen-Cooper and Stuart’</w:t>
      </w:r>
      <w:r w:rsidR="00A825D3">
        <w:rPr>
          <w:szCs w:val="22"/>
        </w:rPr>
        <w:t xml:space="preserve">s (2003) </w:t>
      </w:r>
      <w:r>
        <w:rPr>
          <w:szCs w:val="22"/>
        </w:rPr>
        <w:t>findings</w:t>
      </w:r>
      <w:r w:rsidR="00A825D3" w:rsidRPr="008317A9">
        <w:rPr>
          <w:szCs w:val="22"/>
        </w:rPr>
        <w:t xml:space="preserve"> that this </w:t>
      </w:r>
      <w:r w:rsidR="00A825D3">
        <w:rPr>
          <w:szCs w:val="22"/>
        </w:rPr>
        <w:t>species is able to</w:t>
      </w:r>
      <w:r w:rsidR="00A825D3" w:rsidRPr="008317A9">
        <w:rPr>
          <w:szCs w:val="22"/>
        </w:rPr>
        <w:t xml:space="preserve"> breed </w:t>
      </w:r>
      <w:r w:rsidR="00A825D3">
        <w:rPr>
          <w:szCs w:val="22"/>
        </w:rPr>
        <w:t xml:space="preserve">(albeit at low levels) </w:t>
      </w:r>
      <w:r w:rsidR="00A825D3" w:rsidRPr="008317A9">
        <w:rPr>
          <w:szCs w:val="22"/>
        </w:rPr>
        <w:t>without sustained in channel flow pulses.</w:t>
      </w:r>
      <w:r w:rsidR="00A825D3">
        <w:rPr>
          <w:szCs w:val="22"/>
        </w:rPr>
        <w:t xml:space="preserve"> </w:t>
      </w:r>
      <w:r w:rsidR="00A825D3" w:rsidRPr="008317A9">
        <w:rPr>
          <w:szCs w:val="22"/>
        </w:rPr>
        <w:t xml:space="preserve">Further lines of evidence (for example, movement data and the capture of juveniles at the end of the </w:t>
      </w:r>
      <w:r w:rsidR="00A825D3" w:rsidRPr="008317A9">
        <w:rPr>
          <w:szCs w:val="22"/>
        </w:rPr>
        <w:lastRenderedPageBreak/>
        <w:t>sp</w:t>
      </w:r>
      <w:r>
        <w:rPr>
          <w:szCs w:val="22"/>
        </w:rPr>
        <w:t>awning season in</w:t>
      </w:r>
      <w:r w:rsidR="00A825D3" w:rsidRPr="008317A9">
        <w:rPr>
          <w:szCs w:val="22"/>
        </w:rPr>
        <w:t xml:space="preserve"> April), will help to provide more definitive conclusions as to whether or not these targeted pulses may resulted spawning</w:t>
      </w:r>
      <w:r w:rsidR="00A825D3">
        <w:rPr>
          <w:szCs w:val="22"/>
        </w:rPr>
        <w:t xml:space="preserve"> responses of these two species.</w:t>
      </w:r>
      <w:r w:rsidR="00A825D3" w:rsidRPr="008317A9">
        <w:rPr>
          <w:szCs w:val="22"/>
        </w:rPr>
        <w:t xml:space="preserve"> </w:t>
      </w:r>
    </w:p>
    <w:p w:rsidR="00A825D3" w:rsidRDefault="00A825D3" w:rsidP="00A825D3">
      <w:pPr>
        <w:spacing w:after="240"/>
        <w:rPr>
          <w:szCs w:val="22"/>
        </w:rPr>
      </w:pPr>
      <w:r w:rsidRPr="008317A9">
        <w:rPr>
          <w:szCs w:val="22"/>
        </w:rPr>
        <w:t xml:space="preserve">Sustained and stable flows were maintained in Yallakool </w:t>
      </w:r>
      <w:r>
        <w:rPr>
          <w:szCs w:val="22"/>
        </w:rPr>
        <w:t>Creek</w:t>
      </w:r>
      <w:r w:rsidRPr="008317A9">
        <w:rPr>
          <w:szCs w:val="22"/>
        </w:rPr>
        <w:t xml:space="preserve"> in November 2012</w:t>
      </w:r>
      <w:r>
        <w:rPr>
          <w:szCs w:val="22"/>
        </w:rPr>
        <w:t>; with the aim</w:t>
      </w:r>
      <w:r w:rsidRPr="008317A9">
        <w:rPr>
          <w:szCs w:val="22"/>
        </w:rPr>
        <w:t xml:space="preserve"> to enhance the spawning and recruitment of</w:t>
      </w:r>
      <w:r>
        <w:rPr>
          <w:szCs w:val="22"/>
        </w:rPr>
        <w:t xml:space="preserve"> Murray cod. </w:t>
      </w:r>
      <w:r w:rsidRPr="008317A9">
        <w:rPr>
          <w:szCs w:val="22"/>
        </w:rPr>
        <w:t xml:space="preserve">The number of </w:t>
      </w:r>
      <w:r w:rsidR="008E6433">
        <w:rPr>
          <w:szCs w:val="22"/>
        </w:rPr>
        <w:t xml:space="preserve">Murray cod </w:t>
      </w:r>
      <w:r w:rsidRPr="008317A9">
        <w:rPr>
          <w:szCs w:val="22"/>
        </w:rPr>
        <w:t xml:space="preserve">larvae collected in Yallakool </w:t>
      </w:r>
      <w:r>
        <w:rPr>
          <w:szCs w:val="22"/>
        </w:rPr>
        <w:t xml:space="preserve">Creek </w:t>
      </w:r>
      <w:r w:rsidRPr="008317A9">
        <w:rPr>
          <w:szCs w:val="22"/>
        </w:rPr>
        <w:t xml:space="preserve">was not significantly different to the Wakool River, which </w:t>
      </w:r>
      <w:r w:rsidR="0061480D">
        <w:rPr>
          <w:szCs w:val="22"/>
        </w:rPr>
        <w:t xml:space="preserve">had much lower discharge </w:t>
      </w:r>
      <w:r>
        <w:rPr>
          <w:szCs w:val="22"/>
        </w:rPr>
        <w:t>during this time, indicating</w:t>
      </w:r>
      <w:r w:rsidRPr="008317A9">
        <w:rPr>
          <w:szCs w:val="22"/>
        </w:rPr>
        <w:t xml:space="preserve"> Murra</w:t>
      </w:r>
      <w:r>
        <w:rPr>
          <w:szCs w:val="22"/>
        </w:rPr>
        <w:t>y Cod will spawn in the Edward-</w:t>
      </w:r>
      <w:r w:rsidRPr="008317A9">
        <w:rPr>
          <w:szCs w:val="22"/>
        </w:rPr>
        <w:t xml:space="preserve">Wakool system regardless of flow conditions. </w:t>
      </w:r>
      <w:r>
        <w:rPr>
          <w:szCs w:val="22"/>
        </w:rPr>
        <w:t>These findings</w:t>
      </w:r>
      <w:r w:rsidRPr="00EB4C35">
        <w:rPr>
          <w:szCs w:val="22"/>
        </w:rPr>
        <w:t xml:space="preserve"> </w:t>
      </w:r>
      <w:r>
        <w:rPr>
          <w:szCs w:val="22"/>
        </w:rPr>
        <w:t>confirm the strong body of knowledge that currently shows Murray Cod spawn at peak times in November-December, and regardless o</w:t>
      </w:r>
      <w:r w:rsidR="00324611">
        <w:rPr>
          <w:szCs w:val="22"/>
        </w:rPr>
        <w:t>f flow conditions (Rowland 1983;</w:t>
      </w:r>
      <w:r>
        <w:rPr>
          <w:szCs w:val="22"/>
        </w:rPr>
        <w:t xml:space="preserve"> Humphries et al. 2005</w:t>
      </w:r>
      <w:r w:rsidR="00324611">
        <w:rPr>
          <w:szCs w:val="22"/>
        </w:rPr>
        <w:t>; Koehn and Harrington 2006;</w:t>
      </w:r>
      <w:r>
        <w:rPr>
          <w:szCs w:val="22"/>
        </w:rPr>
        <w:t xml:space="preserve"> King et al. 2009). While the provision of environmental flows </w:t>
      </w:r>
      <w:r w:rsidRPr="008317A9">
        <w:rPr>
          <w:szCs w:val="22"/>
        </w:rPr>
        <w:t>m</w:t>
      </w:r>
      <w:r>
        <w:rPr>
          <w:szCs w:val="22"/>
        </w:rPr>
        <w:t>ay not be beneficial for Murray cod spawning</w:t>
      </w:r>
      <w:r w:rsidRPr="008317A9">
        <w:rPr>
          <w:szCs w:val="22"/>
        </w:rPr>
        <w:t>, the role of flow in aid</w:t>
      </w:r>
      <w:r w:rsidR="0061480D">
        <w:rPr>
          <w:szCs w:val="22"/>
        </w:rPr>
        <w:t xml:space="preserve">ing the dispersal of larvae of some </w:t>
      </w:r>
      <w:r w:rsidRPr="008317A9">
        <w:rPr>
          <w:szCs w:val="22"/>
        </w:rPr>
        <w:t>species (e.g Murray cod, golden perc</w:t>
      </w:r>
      <w:r>
        <w:rPr>
          <w:szCs w:val="22"/>
        </w:rPr>
        <w:t xml:space="preserve">h and </w:t>
      </w:r>
      <w:r w:rsidRPr="008317A9">
        <w:rPr>
          <w:szCs w:val="22"/>
        </w:rPr>
        <w:t>silver perch) into suitable nursery and juvenile habitats is relatively unkn</w:t>
      </w:r>
      <w:r>
        <w:rPr>
          <w:szCs w:val="22"/>
        </w:rPr>
        <w:t xml:space="preserve">own, but could be advantageous for recruitment success if larvae are dispersed into areas of high food resources (Welcomme 1979). </w:t>
      </w:r>
      <w:r w:rsidRPr="008317A9">
        <w:rPr>
          <w:szCs w:val="22"/>
        </w:rPr>
        <w:t xml:space="preserve">The community sampling conducted in April 2013, will </w:t>
      </w:r>
      <w:r w:rsidR="0061480D">
        <w:rPr>
          <w:szCs w:val="22"/>
        </w:rPr>
        <w:t>determine</w:t>
      </w:r>
      <w:r w:rsidRPr="008317A9">
        <w:rPr>
          <w:szCs w:val="22"/>
        </w:rPr>
        <w:t xml:space="preserve"> whe</w:t>
      </w:r>
      <w:r>
        <w:rPr>
          <w:szCs w:val="22"/>
        </w:rPr>
        <w:t>ther more Murray c</w:t>
      </w:r>
      <w:r w:rsidRPr="008317A9">
        <w:rPr>
          <w:szCs w:val="22"/>
        </w:rPr>
        <w:t xml:space="preserve">od juveniles were found in Yallakool </w:t>
      </w:r>
      <w:r>
        <w:rPr>
          <w:szCs w:val="22"/>
        </w:rPr>
        <w:t>Creek compared to the control rivers</w:t>
      </w:r>
      <w:r w:rsidRPr="008317A9">
        <w:rPr>
          <w:szCs w:val="22"/>
        </w:rPr>
        <w:t xml:space="preserve"> (Wakool </w:t>
      </w:r>
      <w:r w:rsidR="00082043">
        <w:rPr>
          <w:szCs w:val="22"/>
        </w:rPr>
        <w:t xml:space="preserve">River </w:t>
      </w:r>
      <w:r w:rsidRPr="008317A9">
        <w:rPr>
          <w:szCs w:val="22"/>
        </w:rPr>
        <w:t xml:space="preserve">and </w:t>
      </w:r>
      <w:r>
        <w:rPr>
          <w:szCs w:val="22"/>
        </w:rPr>
        <w:t>Little Merran</w:t>
      </w:r>
      <w:r w:rsidR="00082043">
        <w:rPr>
          <w:szCs w:val="22"/>
        </w:rPr>
        <w:t xml:space="preserve"> Creek</w:t>
      </w:r>
      <w:r>
        <w:rPr>
          <w:szCs w:val="22"/>
        </w:rPr>
        <w:t xml:space="preserve">)(see </w:t>
      </w:r>
      <w:r w:rsidR="0061480D">
        <w:rPr>
          <w:szCs w:val="22"/>
        </w:rPr>
        <w:t xml:space="preserve">section 7.5.3) and </w:t>
      </w:r>
      <w:r>
        <w:rPr>
          <w:szCs w:val="22"/>
        </w:rPr>
        <w:t xml:space="preserve">help elucidate whether or not environmental </w:t>
      </w:r>
      <w:r w:rsidR="0005434C">
        <w:rPr>
          <w:szCs w:val="22"/>
        </w:rPr>
        <w:t>watering</w:t>
      </w:r>
      <w:r>
        <w:rPr>
          <w:szCs w:val="22"/>
        </w:rPr>
        <w:t xml:space="preserve"> may have provided beneficial conditions for recruitment. However, based on results presented in previous sections we expect that increased recruitment in Yallakool </w:t>
      </w:r>
      <w:r w:rsidR="000076FD">
        <w:rPr>
          <w:szCs w:val="22"/>
        </w:rPr>
        <w:t xml:space="preserve">Creek </w:t>
      </w:r>
      <w:r>
        <w:rPr>
          <w:szCs w:val="22"/>
        </w:rPr>
        <w:t xml:space="preserve">is likely to be limited, because of the lack of </w:t>
      </w:r>
      <w:r w:rsidR="0061480D">
        <w:rPr>
          <w:szCs w:val="22"/>
        </w:rPr>
        <w:t>a significant boost</w:t>
      </w:r>
      <w:r>
        <w:rPr>
          <w:szCs w:val="22"/>
        </w:rPr>
        <w:t xml:space="preserve"> in productivity of food resources</w:t>
      </w:r>
      <w:r w:rsidR="0061480D">
        <w:rPr>
          <w:szCs w:val="22"/>
        </w:rPr>
        <w:t>,</w:t>
      </w:r>
      <w:r>
        <w:rPr>
          <w:szCs w:val="22"/>
        </w:rPr>
        <w:t xml:space="preserve"> such as zooplankton and shrimp</w:t>
      </w:r>
      <w:r w:rsidR="0061480D">
        <w:rPr>
          <w:szCs w:val="22"/>
        </w:rPr>
        <w:t>,</w:t>
      </w:r>
      <w:r>
        <w:rPr>
          <w:szCs w:val="22"/>
        </w:rPr>
        <w:t xml:space="preserve"> as a result of the </w:t>
      </w:r>
      <w:r w:rsidR="0061480D">
        <w:rPr>
          <w:szCs w:val="22"/>
        </w:rPr>
        <w:t>environmental watering actions.</w:t>
      </w:r>
    </w:p>
    <w:p w:rsidR="00A825D3" w:rsidRDefault="00A825D3" w:rsidP="00A825D3">
      <w:pPr>
        <w:pStyle w:val="ListParagraph"/>
        <w:spacing w:after="240"/>
        <w:ind w:left="0"/>
        <w:rPr>
          <w:szCs w:val="22"/>
        </w:rPr>
      </w:pPr>
      <w:r w:rsidRPr="008317A9">
        <w:rPr>
          <w:szCs w:val="22"/>
        </w:rPr>
        <w:t>In this study, we use</w:t>
      </w:r>
      <w:r>
        <w:rPr>
          <w:szCs w:val="22"/>
        </w:rPr>
        <w:t>d</w:t>
      </w:r>
      <w:r w:rsidRPr="008317A9">
        <w:rPr>
          <w:szCs w:val="22"/>
        </w:rPr>
        <w:t xml:space="preserve"> the total abundance of larvae collected across the entire sampling period as an indicator for the magnitud</w:t>
      </w:r>
      <w:r>
        <w:rPr>
          <w:szCs w:val="22"/>
        </w:rPr>
        <w:t xml:space="preserve">e of spawning occurring in the </w:t>
      </w:r>
      <w:proofErr w:type="gramStart"/>
      <w:r>
        <w:rPr>
          <w:szCs w:val="22"/>
        </w:rPr>
        <w:t>focus</w:t>
      </w:r>
      <w:r w:rsidR="0005434C">
        <w:rPr>
          <w:szCs w:val="22"/>
        </w:rPr>
        <w:t xml:space="preserve"> </w:t>
      </w:r>
      <w:r>
        <w:rPr>
          <w:szCs w:val="22"/>
        </w:rPr>
        <w:t>rivers</w:t>
      </w:r>
      <w:proofErr w:type="gramEnd"/>
      <w:r>
        <w:rPr>
          <w:szCs w:val="22"/>
        </w:rPr>
        <w:t>. We tested the hypothesis</w:t>
      </w:r>
      <w:r w:rsidRPr="008317A9">
        <w:rPr>
          <w:szCs w:val="22"/>
        </w:rPr>
        <w:t xml:space="preserve"> that production of larvae for fish species would be greatest in the rivers receiving environmental freshes (Colligen</w:t>
      </w:r>
      <w:r>
        <w:rPr>
          <w:szCs w:val="22"/>
        </w:rPr>
        <w:t xml:space="preserve"> Creek</w:t>
      </w:r>
      <w:r w:rsidRPr="008317A9">
        <w:rPr>
          <w:szCs w:val="22"/>
        </w:rPr>
        <w:t xml:space="preserve"> and Yallakool</w:t>
      </w:r>
      <w:r>
        <w:rPr>
          <w:szCs w:val="22"/>
        </w:rPr>
        <w:t xml:space="preserve"> Creek</w:t>
      </w:r>
      <w:r w:rsidRPr="008317A9">
        <w:rPr>
          <w:szCs w:val="22"/>
        </w:rPr>
        <w:t>) compared to those that did not (Wakool</w:t>
      </w:r>
      <w:r>
        <w:rPr>
          <w:szCs w:val="22"/>
        </w:rPr>
        <w:t xml:space="preserve"> River</w:t>
      </w:r>
      <w:r w:rsidRPr="008317A9">
        <w:rPr>
          <w:szCs w:val="22"/>
        </w:rPr>
        <w:t xml:space="preserve">, </w:t>
      </w:r>
      <w:r>
        <w:rPr>
          <w:szCs w:val="22"/>
        </w:rPr>
        <w:t>Little Merran Creek). Out of the three</w:t>
      </w:r>
      <w:r w:rsidRPr="008317A9">
        <w:rPr>
          <w:szCs w:val="22"/>
        </w:rPr>
        <w:t xml:space="preserve"> most abundant</w:t>
      </w:r>
      <w:r>
        <w:rPr>
          <w:szCs w:val="22"/>
        </w:rPr>
        <w:t xml:space="preserve"> native</w:t>
      </w:r>
      <w:r w:rsidRPr="008317A9">
        <w:rPr>
          <w:szCs w:val="22"/>
        </w:rPr>
        <w:t xml:space="preserve"> species</w:t>
      </w:r>
      <w:r>
        <w:rPr>
          <w:szCs w:val="22"/>
        </w:rPr>
        <w:t xml:space="preserve"> (carp gudgeon, Australian smelt, Murray Cod)</w:t>
      </w:r>
      <w:r w:rsidRPr="008317A9">
        <w:rPr>
          <w:szCs w:val="22"/>
        </w:rPr>
        <w:t xml:space="preserve"> w</w:t>
      </w:r>
      <w:r>
        <w:rPr>
          <w:szCs w:val="22"/>
        </w:rPr>
        <w:t>e found no evidence to support this hypothesis. Overall</w:t>
      </w:r>
      <w:r w:rsidR="008E6433">
        <w:rPr>
          <w:szCs w:val="22"/>
        </w:rPr>
        <w:t>,</w:t>
      </w:r>
      <w:r>
        <w:rPr>
          <w:szCs w:val="22"/>
        </w:rPr>
        <w:t xml:space="preserve"> our findings show that the watering actions </w:t>
      </w:r>
      <w:r w:rsidR="0005434C">
        <w:rPr>
          <w:szCs w:val="22"/>
        </w:rPr>
        <w:t>in the Edward-</w:t>
      </w:r>
      <w:r>
        <w:rPr>
          <w:szCs w:val="22"/>
        </w:rPr>
        <w:t xml:space="preserve">Wakool </w:t>
      </w:r>
      <w:r w:rsidR="0005434C">
        <w:rPr>
          <w:szCs w:val="22"/>
        </w:rPr>
        <w:t xml:space="preserve">system </w:t>
      </w:r>
      <w:r>
        <w:rPr>
          <w:szCs w:val="22"/>
        </w:rPr>
        <w:t>did not significantly in</w:t>
      </w:r>
      <w:r w:rsidR="0005434C">
        <w:rPr>
          <w:szCs w:val="22"/>
        </w:rPr>
        <w:t xml:space="preserve">fluence the spawning behaviour </w:t>
      </w:r>
      <w:r>
        <w:rPr>
          <w:szCs w:val="22"/>
        </w:rPr>
        <w:t>or spawning magnitude of the native fish species present in the system. For flow-dependent species such as golden and silver perch, it is likely that the magnitude and duration of the water actions was not great enough to promote spawning. For flow-independent species such as Murray cod, flow conditions appear unimportant for spawning, and therefore we would not expect an increase in spawning response f</w:t>
      </w:r>
      <w:r w:rsidR="00324611">
        <w:rPr>
          <w:szCs w:val="22"/>
        </w:rPr>
        <w:t xml:space="preserve">rom this species (Rowland 1983; </w:t>
      </w:r>
      <w:r>
        <w:rPr>
          <w:szCs w:val="22"/>
        </w:rPr>
        <w:t>Humph</w:t>
      </w:r>
      <w:r w:rsidR="00324611">
        <w:rPr>
          <w:szCs w:val="22"/>
        </w:rPr>
        <w:t>ries 2005; Koehn and Harrington 2006;</w:t>
      </w:r>
      <w:r>
        <w:rPr>
          <w:szCs w:val="22"/>
        </w:rPr>
        <w:t xml:space="preserve"> </w:t>
      </w:r>
      <w:r>
        <w:rPr>
          <w:szCs w:val="22"/>
        </w:rPr>
        <w:lastRenderedPageBreak/>
        <w:t>King et al. 2009b</w:t>
      </w:r>
      <w:r w:rsidR="0005434C">
        <w:rPr>
          <w:szCs w:val="22"/>
        </w:rPr>
        <w:t>).F</w:t>
      </w:r>
      <w:r>
        <w:rPr>
          <w:szCs w:val="22"/>
        </w:rPr>
        <w:t>or low-flow specialists, such as many of the smaller bodied native fish species, it may be that unless watering actions can provide a significant increase in low flow habitats</w:t>
      </w:r>
      <w:r w:rsidR="0061480D">
        <w:rPr>
          <w:szCs w:val="22"/>
        </w:rPr>
        <w:t xml:space="preserve"> (</w:t>
      </w:r>
      <w:r>
        <w:rPr>
          <w:szCs w:val="22"/>
        </w:rPr>
        <w:t>such as inundated slackwaters, backwaters and off channel wetlands</w:t>
      </w:r>
      <w:r w:rsidR="0061480D">
        <w:rPr>
          <w:szCs w:val="22"/>
        </w:rPr>
        <w:t>)</w:t>
      </w:r>
      <w:r>
        <w:rPr>
          <w:szCs w:val="22"/>
        </w:rPr>
        <w:t xml:space="preserve"> for significant periods of time that allow the spawning, hatching and rearing of larvae to take place, then the spawning response of such species in relation to watering actions will also be </w:t>
      </w:r>
      <w:r w:rsidRPr="0040156A">
        <w:rPr>
          <w:szCs w:val="22"/>
        </w:rPr>
        <w:t>limited (Humphries et al</w:t>
      </w:r>
      <w:r>
        <w:rPr>
          <w:szCs w:val="22"/>
        </w:rPr>
        <w:t>.</w:t>
      </w:r>
      <w:r w:rsidRPr="0040156A">
        <w:rPr>
          <w:szCs w:val="22"/>
        </w:rPr>
        <w:t xml:space="preserve"> 1999).</w:t>
      </w:r>
    </w:p>
    <w:p w:rsidR="00A825D3" w:rsidRDefault="00A825D3" w:rsidP="00D63AA1">
      <w:pPr>
        <w:spacing w:after="200"/>
        <w:ind w:right="-1"/>
        <w:rPr>
          <w:b/>
        </w:rPr>
      </w:pPr>
    </w:p>
    <w:p w:rsidR="002A5CEF" w:rsidRDefault="002A5CEF">
      <w:pPr>
        <w:spacing w:after="0" w:line="240" w:lineRule="auto"/>
        <w:jc w:val="left"/>
        <w:rPr>
          <w:b/>
          <w:iCs/>
          <w:color w:val="4F6228"/>
          <w:sz w:val="24"/>
          <w:szCs w:val="26"/>
        </w:rPr>
      </w:pPr>
      <w:r>
        <w:br w:type="page"/>
      </w:r>
    </w:p>
    <w:p w:rsidR="007E5E7D" w:rsidRPr="00A6049C" w:rsidRDefault="00A6049C" w:rsidP="00AE4AB0">
      <w:pPr>
        <w:pStyle w:val="MurrumH3"/>
        <w:ind w:left="567" w:hanging="567"/>
      </w:pPr>
      <w:bookmarkStart w:id="10" w:name="_Toc405894034"/>
      <w:r w:rsidRPr="00A6049C">
        <w:lastRenderedPageBreak/>
        <w:t>Fish recruitment</w:t>
      </w:r>
      <w:bookmarkEnd w:id="10"/>
    </w:p>
    <w:p w:rsidR="002A5CEF" w:rsidRDefault="00A349E3">
      <w:pPr>
        <w:spacing w:after="0" w:line="240" w:lineRule="auto"/>
        <w:jc w:val="left"/>
        <w:rPr>
          <w:b/>
        </w:rPr>
      </w:pPr>
      <w:r>
        <w:rPr>
          <w:b/>
          <w:noProof/>
          <w:lang w:eastAsia="en-AU"/>
        </w:rPr>
        <w:pict>
          <v:shape id="_x0000_s127868" type="#_x0000_t202" style="position:absolute;margin-left:-4.45pt;margin-top:1.45pt;width:432.3pt;height:578.2pt;z-index:251827200" fillcolor="#86b29e">
            <v:textbox style="mso-next-textbox:#_x0000_s127868">
              <w:txbxContent>
                <w:p w:rsidR="00311975" w:rsidRDefault="00311975" w:rsidP="0023767E">
                  <w:pPr>
                    <w:spacing w:after="0" w:line="240" w:lineRule="auto"/>
                    <w:ind w:left="284"/>
                    <w:jc w:val="center"/>
                  </w:pPr>
                </w:p>
                <w:p w:rsidR="00311975" w:rsidRDefault="00311975" w:rsidP="00381FDB">
                  <w:pPr>
                    <w:shd w:val="clear" w:color="auto" w:fill="86B29E"/>
                    <w:spacing w:after="120" w:line="240" w:lineRule="auto"/>
                    <w:ind w:left="284" w:right="-1"/>
                    <w:jc w:val="center"/>
                    <w:rPr>
                      <w:b/>
                    </w:rPr>
                  </w:pPr>
                  <w:r w:rsidRPr="00381FDB">
                    <w:rPr>
                      <w:b/>
                      <w:noProof/>
                      <w:lang w:eastAsia="en-AU"/>
                    </w:rPr>
                    <w:drawing>
                      <wp:inline distT="0" distB="0" distL="0" distR="0">
                        <wp:extent cx="2988945" cy="2085975"/>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screen"/>
                                <a:srcRect/>
                                <a:stretch>
                                  <a:fillRect/>
                                </a:stretch>
                              </pic:blipFill>
                              <pic:spPr bwMode="auto">
                                <a:xfrm>
                                  <a:off x="0" y="0"/>
                                  <a:ext cx="2988945" cy="2085975"/>
                                </a:xfrm>
                                <a:prstGeom prst="rect">
                                  <a:avLst/>
                                </a:prstGeom>
                                <a:noFill/>
                                <a:ln w="9525">
                                  <a:noFill/>
                                  <a:miter lim="800000"/>
                                  <a:headEnd/>
                                  <a:tailEnd/>
                                </a:ln>
                              </pic:spPr>
                            </pic:pic>
                          </a:graphicData>
                        </a:graphic>
                      </wp:inline>
                    </w:drawing>
                  </w:r>
                </w:p>
                <w:p w:rsidR="00311975" w:rsidRDefault="00311975" w:rsidP="00381FDB">
                  <w:pPr>
                    <w:shd w:val="clear" w:color="auto" w:fill="86B29E"/>
                    <w:spacing w:after="120" w:line="240" w:lineRule="auto"/>
                    <w:ind w:left="284" w:right="-1"/>
                    <w:jc w:val="center"/>
                    <w:rPr>
                      <w:b/>
                    </w:rPr>
                  </w:pPr>
                </w:p>
                <w:p w:rsidR="00311975" w:rsidRPr="001700C6" w:rsidRDefault="00311975" w:rsidP="00381FDB">
                  <w:pPr>
                    <w:shd w:val="clear" w:color="auto" w:fill="86B29E"/>
                    <w:spacing w:after="120" w:line="240" w:lineRule="auto"/>
                    <w:ind w:left="284" w:right="-1"/>
                    <w:jc w:val="left"/>
                    <w:rPr>
                      <w:b/>
                    </w:rPr>
                  </w:pPr>
                  <w:r>
                    <w:rPr>
                      <w:b/>
                    </w:rPr>
                    <w:t>Key findings</w:t>
                  </w:r>
                </w:p>
                <w:p w:rsidR="00311975" w:rsidRDefault="00311975" w:rsidP="009A0B05">
                  <w:pPr>
                    <w:numPr>
                      <w:ilvl w:val="0"/>
                      <w:numId w:val="10"/>
                    </w:numPr>
                    <w:spacing w:after="120" w:line="240" w:lineRule="auto"/>
                    <w:ind w:left="357" w:hanging="357"/>
                  </w:pPr>
                  <w:r w:rsidRPr="0023767E">
                    <w:rPr>
                      <w:i/>
                    </w:rPr>
                    <w:t xml:space="preserve">The number of recruits </w:t>
                  </w:r>
                  <w:r>
                    <w:rPr>
                      <w:i/>
                    </w:rPr>
                    <w:t xml:space="preserve">of carp gudgeon </w:t>
                  </w:r>
                  <w:r w:rsidRPr="0023767E">
                    <w:rPr>
                      <w:i/>
                    </w:rPr>
                    <w:t>was significantly higher in Yallakool Creek and Colligen Creek during and immediately after the November environmental watering actions compared to rivers that did not receive environmental water.</w:t>
                  </w:r>
                  <w:r>
                    <w:t xml:space="preserve"> </w:t>
                  </w:r>
                  <w:r w:rsidRPr="004B239C">
                    <w:t>However, the timing of larval abundance and hatch dates of recruits within the source river (Edward River) also increase</w:t>
                  </w:r>
                  <w:r>
                    <w:t xml:space="preserve">d over the same period of time. </w:t>
                  </w:r>
                  <w:r w:rsidRPr="0023767E">
                    <w:rPr>
                      <w:i/>
                    </w:rPr>
                    <w:t xml:space="preserve">Thus, it is not possible to determine whether </w:t>
                  </w:r>
                  <w:r>
                    <w:rPr>
                      <w:i/>
                    </w:rPr>
                    <w:t xml:space="preserve">carp gudgeon </w:t>
                  </w:r>
                  <w:r w:rsidRPr="0023767E">
                    <w:rPr>
                      <w:i/>
                    </w:rPr>
                    <w:t>larvae or recruits were generated from within Colligen and Yallakool Creek, or is due to recruits moving, or being transported, into these systems from the Edward River.</w:t>
                  </w:r>
                </w:p>
                <w:p w:rsidR="00311975" w:rsidRDefault="00311975" w:rsidP="009A0B05">
                  <w:pPr>
                    <w:pStyle w:val="ListParagraph"/>
                    <w:numPr>
                      <w:ilvl w:val="0"/>
                      <w:numId w:val="10"/>
                    </w:numPr>
                    <w:spacing w:after="120" w:line="240" w:lineRule="auto"/>
                    <w:ind w:left="357" w:hanging="357"/>
                  </w:pPr>
                  <w:r>
                    <w:t xml:space="preserve">Back-calculated larval hatch dates of Murray cod ranged from 16 October to 4 December 2012. There was a small peak in Murray cod larvae hatching around 20 October and a larger peak around 4 November 2012, both near the onset environmental watering actions in Colligen Creek and Yallakool Creek. </w:t>
                  </w:r>
                  <w:r w:rsidRPr="009A0B05">
                    <w:rPr>
                      <w:i/>
                    </w:rPr>
                    <w:t>However, there were no significant difference in Murray cod hatch dates among control or impacted river reaches for either of the watering actions</w:t>
                  </w:r>
                  <w:r w:rsidRPr="004B239C">
                    <w:t xml:space="preserve">. These data </w:t>
                  </w:r>
                  <w:r>
                    <w:t>support</w:t>
                  </w:r>
                  <w:r w:rsidRPr="004B239C">
                    <w:t xml:space="preserve"> the peer-reviewed literature that spawning</w:t>
                  </w:r>
                  <w:r>
                    <w:t xml:space="preserve"> of Murray cod is unrelated to river discharge. </w:t>
                  </w:r>
                </w:p>
                <w:p w:rsidR="00311975" w:rsidRDefault="00311975" w:rsidP="009A0B05">
                  <w:pPr>
                    <w:pStyle w:val="ListParagraph"/>
                    <w:numPr>
                      <w:ilvl w:val="0"/>
                      <w:numId w:val="10"/>
                    </w:numPr>
                    <w:spacing w:after="120" w:line="240" w:lineRule="auto"/>
                    <w:ind w:left="357" w:hanging="357"/>
                  </w:pPr>
                  <w:r w:rsidRPr="009A0B05">
                    <w:rPr>
                      <w:i/>
                    </w:rPr>
                    <w:t>It was not possible to evaluate whether environmental watering actions influenced recruitment success of Murray cod</w:t>
                  </w:r>
                  <w:r>
                    <w:t xml:space="preserve"> as only 10 individuals were sampled in fish community surveys. Additional efforts targeting young-of-year recruits of large bodied species including Murray cod, golden perch and silver perch are warranted and could include back-pack electrofishing or community-based angling.</w:t>
                  </w:r>
                </w:p>
              </w:txbxContent>
            </v:textbox>
          </v:shape>
        </w:pict>
      </w:r>
      <w:r w:rsidR="002A5CEF">
        <w:rPr>
          <w:b/>
        </w:rPr>
        <w:br w:type="page"/>
      </w:r>
    </w:p>
    <w:p w:rsidR="00A6049C" w:rsidRDefault="00A6049C" w:rsidP="00A6049C">
      <w:pPr>
        <w:spacing w:after="240"/>
        <w:ind w:right="-1"/>
        <w:rPr>
          <w:b/>
          <w:lang w:val="uz-Cyrl-UZ" w:eastAsia="uz-Cyrl-UZ" w:bidi="uz-Cyrl-UZ"/>
        </w:rPr>
      </w:pPr>
      <w:r>
        <w:rPr>
          <w:b/>
        </w:rPr>
        <w:lastRenderedPageBreak/>
        <w:t>Background</w:t>
      </w:r>
    </w:p>
    <w:p w:rsidR="00A6049C" w:rsidRPr="00B043E9" w:rsidRDefault="00A6049C" w:rsidP="00A6049C">
      <w:r>
        <w:t xml:space="preserve">One objective of environmental watering option 1 in the </w:t>
      </w:r>
      <w:r w:rsidR="0061480D">
        <w:t>Edward-Wakool system (Table 3, S</w:t>
      </w:r>
      <w:r>
        <w:t>ection 3) is to provide recruitment outcomes for native fish. Once reproduction has occurred, the definitive measure of spawning success is the number of individuals that survive to a particular point in time; referred to hereafter as recruitment. For purposes of this report, recruitment was defined as survival to the end of the spring-summer reproductive season.</w:t>
      </w:r>
      <w:r w:rsidRPr="00B043E9">
        <w:rPr>
          <w:lang w:val="en-GB"/>
        </w:rPr>
        <w:t xml:space="preserve"> </w:t>
      </w:r>
      <w:r w:rsidRPr="00AB63FD">
        <w:t xml:space="preserve">Environmental </w:t>
      </w:r>
      <w:r w:rsidR="0061480D">
        <w:t>watering</w:t>
      </w:r>
      <w:r w:rsidRPr="00AB63FD">
        <w:t xml:space="preserve"> in the Edward-Wakool system during 2012 -2013 aimed to create conditions to facilitate native fish spawning and recruitment. Fish </w:t>
      </w:r>
      <w:r>
        <w:t>related flow objectives were to:</w:t>
      </w:r>
      <w:r w:rsidRPr="00AB63FD">
        <w:t xml:space="preserve"> enhance Murray Cod recruitment in Yallakool Creek (19 October - 7 December 2012), provide opportunities for small bodied fish recruitment, and flow specialists (golden perch and silver perch) movement and spawning in Yallakool Creek (1 February – 23 February 2013, and 13 March – 5 April), and to promote small bodied fish recruitment and flow specialist movement and potential spawning</w:t>
      </w:r>
      <w:r w:rsidR="0061480D">
        <w:t xml:space="preserve"> </w:t>
      </w:r>
      <w:r w:rsidR="0061480D" w:rsidRPr="00AB63FD">
        <w:t>in Colligen Creek (13 March – 5 April)</w:t>
      </w:r>
      <w:r w:rsidRPr="00AB63FD">
        <w:t xml:space="preserve">. </w:t>
      </w:r>
    </w:p>
    <w:p w:rsidR="00A6049C" w:rsidRDefault="00A6049C" w:rsidP="00A6049C">
      <w:pPr>
        <w:spacing w:after="240"/>
        <w:rPr>
          <w:color w:val="000000"/>
        </w:rPr>
      </w:pPr>
      <w:r>
        <w:rPr>
          <w:bCs/>
          <w:color w:val="000000"/>
        </w:rPr>
        <w:t xml:space="preserve">Recruitment in fish that live in flowing water is tightly coupled with historical patterns of the natural flow regime associated with flooding, drought and regular seasonal cycles. </w:t>
      </w:r>
      <w:r w:rsidRPr="00AB63FD">
        <w:rPr>
          <w:lang w:val="en-GB"/>
        </w:rPr>
        <w:t>Fish fauna of the Murray-Darling Basin evolved in a highly-variable flow system and species have subsequently developed a range of strategies for successful migration, spawning and recruitment (Humphries et al. 199</w:t>
      </w:r>
      <w:r>
        <w:rPr>
          <w:lang w:val="en-GB"/>
        </w:rPr>
        <w:t xml:space="preserve">9; </w:t>
      </w:r>
      <w:hyperlink w:anchor="_ENREF_105" w:tooltip="Tedesco, 2008 #886" w:history="1">
        <w:r w:rsidRPr="00AB63FD">
          <w:rPr>
            <w:noProof/>
          </w:rPr>
          <w:t>Tedesco et al. 2008</w:t>
        </w:r>
      </w:hyperlink>
      <w:r w:rsidRPr="00AB63FD">
        <w:rPr>
          <w:lang w:val="en-GB"/>
        </w:rPr>
        <w:t>). It is therefore unlikely that a single flow regime will provide equal benefits for the entire fish community</w:t>
      </w:r>
      <w:r>
        <w:rPr>
          <w:lang w:val="en-GB"/>
        </w:rPr>
        <w:t xml:space="preserve">.  </w:t>
      </w:r>
      <w:r>
        <w:rPr>
          <w:color w:val="000000"/>
        </w:rPr>
        <w:t xml:space="preserve">Given the relatively high reproductive output of fishes, small changes to recruitment success can result in cascading effects on populations (King et al. 2013). Therefore, </w:t>
      </w:r>
      <w:proofErr w:type="gramStart"/>
      <w:r>
        <w:rPr>
          <w:color w:val="000000"/>
        </w:rPr>
        <w:t xml:space="preserve">improvements in managing regulated river flow regimes </w:t>
      </w:r>
      <w:r w:rsidR="00DC1358">
        <w:rPr>
          <w:color w:val="000000"/>
        </w:rPr>
        <w:t>through</w:t>
      </w:r>
      <w:r>
        <w:rPr>
          <w:color w:val="000000"/>
        </w:rPr>
        <w:t xml:space="preserve"> environmental watering actions has</w:t>
      </w:r>
      <w:proofErr w:type="gramEnd"/>
      <w:r>
        <w:rPr>
          <w:color w:val="000000"/>
        </w:rPr>
        <w:t xml:space="preserve"> potential to benefit native fish communities </w:t>
      </w:r>
      <w:r w:rsidR="0061480D">
        <w:rPr>
          <w:color w:val="000000"/>
        </w:rPr>
        <w:t>(</w:t>
      </w:r>
      <w:r w:rsidR="00DC1358">
        <w:rPr>
          <w:color w:val="000000"/>
        </w:rPr>
        <w:t>e.g.</w:t>
      </w:r>
      <w:r w:rsidR="0061480D">
        <w:rPr>
          <w:color w:val="000000"/>
        </w:rPr>
        <w:t xml:space="preserve"> Baumgartner et al. 2013). </w:t>
      </w:r>
      <w:r>
        <w:rPr>
          <w:color w:val="000000"/>
        </w:rPr>
        <w:t xml:space="preserve">Likewise, the mismanagement of river flow regimes may be detrimental to recruitment of native fishes and their populations. </w:t>
      </w:r>
    </w:p>
    <w:p w:rsidR="00A6049C" w:rsidRDefault="00A6049C" w:rsidP="00A6049C">
      <w:pPr>
        <w:spacing w:after="240"/>
        <w:rPr>
          <w:color w:val="221F1F"/>
          <w:lang w:val="uz-Cyrl-UZ" w:eastAsia="uz-Cyrl-UZ" w:bidi="uz-Cyrl-UZ"/>
        </w:rPr>
      </w:pPr>
      <w:r>
        <w:rPr>
          <w:color w:val="000000"/>
        </w:rPr>
        <w:t xml:space="preserve">There is some disagreement in the peer-reviewed literature concerning how river flow regimes and regulation influences the recruitment of Murray-Darling Basin fishes </w:t>
      </w:r>
      <w:r w:rsidRPr="00EB3D8F">
        <w:rPr>
          <w:color w:val="000000"/>
        </w:rPr>
        <w:t>(see Harris and Gehrke 1994; Humphries et al. 1999)</w:t>
      </w:r>
      <w:r>
        <w:rPr>
          <w:color w:val="000000"/>
        </w:rPr>
        <w:t xml:space="preserve">. Given the erratic rainfall patterns of south-eastern Australia many, if not most, species of fish in the Murray-Darling Basin are able to spawn and recruit under low-flow conditions (see Humphries et al. 1999). Understanding how flooding (Harris and Gehrke 1994) and natural flow </w:t>
      </w:r>
      <w:r w:rsidRPr="00CD1754">
        <w:rPr>
          <w:color w:val="000000"/>
        </w:rPr>
        <w:t>regimes (Humphries and Lake 2000) influences</w:t>
      </w:r>
      <w:r>
        <w:rPr>
          <w:color w:val="000000"/>
        </w:rPr>
        <w:t xml:space="preserve"> the magnitude of recruitment, however, remains speculation and an emerging area of investigation (see King et al. 2013).  </w:t>
      </w:r>
    </w:p>
    <w:p w:rsidR="00A6049C" w:rsidRDefault="00A6049C" w:rsidP="00A6049C">
      <w:pPr>
        <w:spacing w:after="240"/>
        <w:ind w:right="-1"/>
      </w:pPr>
      <w:r>
        <w:lastRenderedPageBreak/>
        <w:t xml:space="preserve">A useful mechanism to determine the timing of spawning and recruitment success following environmental flow delivery is to determine the age of individual fish and relate that back to the time of eggs hatching. For older fish, age can be determined to a specific year, but for young fish (up to 200 days old) the birth date can be estimated. </w:t>
      </w:r>
      <w:r w:rsidRPr="00AB63FD">
        <w:t xml:space="preserve">Annual age estimation can be used to identify successful recruitment years, which in turn can inform environmental water delivery practices. </w:t>
      </w:r>
      <w:r>
        <w:t xml:space="preserve">Daily age estimates provide more accurate estimates of hatch dates and can be used to evaluate the precise environmental and river flow conditions that maximise recruitment (Humphries et al. 2013). Importantly, this information can then help to determine if fish were hatched before, during, or after a period of environmental water delivery. </w:t>
      </w:r>
    </w:p>
    <w:p w:rsidR="00A6049C" w:rsidRDefault="00A6049C" w:rsidP="00A6049C">
      <w:pPr>
        <w:spacing w:after="240"/>
        <w:ind w:right="-1"/>
        <w:rPr>
          <w:b/>
          <w:lang w:eastAsia="uz-Cyrl-UZ" w:bidi="uz-Cyrl-UZ"/>
        </w:rPr>
      </w:pPr>
      <w:r>
        <w:t xml:space="preserve">In this section we assess whether </w:t>
      </w:r>
      <w:r>
        <w:rPr>
          <w:color w:val="221F1F"/>
        </w:rPr>
        <w:t xml:space="preserve">the timing of carp gudgeon recruitment and Murray cod hatch dates were associated with </w:t>
      </w:r>
      <w:r>
        <w:t>2012-13 environmental watering actions</w:t>
      </w:r>
      <w:r>
        <w:rPr>
          <w:color w:val="221F1F"/>
        </w:rPr>
        <w:t xml:space="preserve">.  The null hypothesis tested was that environmental flows would have no effect on recruitment of carp gudgeon, or the hatch date distribution of Murray cod, and it was therefore consistent with the low-flow recruitment hypothesis (Humphries et al. 1999). </w:t>
      </w:r>
      <w:r>
        <w:rPr>
          <w:bCs/>
        </w:rPr>
        <w:t xml:space="preserve">Daily and annual age estimates were made on a range of other species sampled in fish community </w:t>
      </w:r>
      <w:r w:rsidRPr="0061480D">
        <w:rPr>
          <w:bCs/>
        </w:rPr>
        <w:t>surveys (section 7.5.3) and</w:t>
      </w:r>
      <w:r>
        <w:rPr>
          <w:bCs/>
        </w:rPr>
        <w:t xml:space="preserve"> these were used as a pilot study to establish a proof of concept approach for evaluating fish community recruitment outcomes following environmental watering actions. Statistical analyses could only be carried out on carp gudgeon and Murray cod in relation to 2012-13 environmental watering actions.</w:t>
      </w:r>
      <w:r>
        <w:rPr>
          <w:b/>
          <w:lang w:eastAsia="uz-Cyrl-UZ" w:bidi="uz-Cyrl-UZ"/>
        </w:rPr>
        <w:t xml:space="preserve"> </w:t>
      </w:r>
      <w:r>
        <w:rPr>
          <w:color w:val="221F1F"/>
        </w:rPr>
        <w:t>Murray cod were selected because this species was the target of the October environmental wate</w:t>
      </w:r>
      <w:r w:rsidR="00DC1358">
        <w:rPr>
          <w:color w:val="221F1F"/>
        </w:rPr>
        <w:t>ring action in Yallakool Creek.</w:t>
      </w:r>
      <w:r>
        <w:rPr>
          <w:color w:val="221F1F"/>
        </w:rPr>
        <w:t xml:space="preserve"> Carp gudgeon </w:t>
      </w:r>
      <w:r w:rsidR="00DC1358">
        <w:rPr>
          <w:color w:val="221F1F"/>
        </w:rPr>
        <w:t>was</w:t>
      </w:r>
      <w:r>
        <w:rPr>
          <w:color w:val="221F1F"/>
        </w:rPr>
        <w:t xml:space="preserve"> selected because this was the only species that showed a statistically significant change in larvae following environmental watering </w:t>
      </w:r>
      <w:r w:rsidRPr="0061480D">
        <w:rPr>
          <w:color w:val="221F1F"/>
        </w:rPr>
        <w:t xml:space="preserve">actions </w:t>
      </w:r>
      <w:r w:rsidR="0061480D" w:rsidRPr="0061480D">
        <w:rPr>
          <w:color w:val="221F1F"/>
        </w:rPr>
        <w:t>(Table 24</w:t>
      </w:r>
      <w:r w:rsidRPr="0061480D">
        <w:rPr>
          <w:color w:val="221F1F"/>
        </w:rPr>
        <w:t>).</w:t>
      </w:r>
      <w:r>
        <w:rPr>
          <w:color w:val="221F1F"/>
        </w:rPr>
        <w:t xml:space="preserve"> </w:t>
      </w:r>
      <w:r>
        <w:rPr>
          <w:bCs/>
        </w:rPr>
        <w:t>Other fishes including silver perch, golden perch and several other small-bodied species were not sampled in adequate numbers</w:t>
      </w:r>
      <w:r w:rsidRPr="00E71B50">
        <w:rPr>
          <w:bCs/>
        </w:rPr>
        <w:t xml:space="preserve"> </w:t>
      </w:r>
      <w:r>
        <w:rPr>
          <w:bCs/>
        </w:rPr>
        <w:t>as recruits to make inferences about 2012-13 e</w:t>
      </w:r>
      <w:r w:rsidR="00DC1358">
        <w:rPr>
          <w:bCs/>
        </w:rPr>
        <w:t>nvironmental watering actions.</w:t>
      </w:r>
    </w:p>
    <w:p w:rsidR="00A6049C" w:rsidRPr="00F013AC" w:rsidRDefault="00A6049C" w:rsidP="00A6049C">
      <w:pPr>
        <w:spacing w:after="240" w:line="240" w:lineRule="auto"/>
        <w:ind w:right="-1"/>
        <w:rPr>
          <w:b/>
          <w:lang w:eastAsia="uz-Cyrl-UZ" w:bidi="uz-Cyrl-UZ"/>
        </w:rPr>
      </w:pPr>
      <w:r>
        <w:rPr>
          <w:b/>
        </w:rPr>
        <w:t>Methods</w:t>
      </w:r>
    </w:p>
    <w:p w:rsidR="00A6049C" w:rsidRPr="003206CB" w:rsidRDefault="00A6049C" w:rsidP="00A6049C">
      <w:pPr>
        <w:spacing w:after="240"/>
        <w:ind w:right="-1"/>
        <w:rPr>
          <w:bCs/>
          <w:i/>
        </w:rPr>
      </w:pPr>
      <w:r>
        <w:rPr>
          <w:bCs/>
          <w:i/>
        </w:rPr>
        <w:t>Carp gudgeon and M</w:t>
      </w:r>
      <w:r w:rsidRPr="003206CB">
        <w:rPr>
          <w:bCs/>
          <w:i/>
        </w:rPr>
        <w:t>urray cod</w:t>
      </w:r>
    </w:p>
    <w:p w:rsidR="00A6049C" w:rsidRPr="00E360E9" w:rsidRDefault="00A6049C" w:rsidP="00A6049C">
      <w:pPr>
        <w:spacing w:after="240"/>
        <w:ind w:right="-1"/>
      </w:pPr>
      <w:r>
        <w:t xml:space="preserve">Recruitment was calculated as the number of juveniles or early stage adults sampled throughout the end of the spring-summer reproductive season between January and April 2013. The term ‘recruits’ therefore refers to young-of-year fish sampled between January and April.  </w:t>
      </w:r>
      <w:r>
        <w:rPr>
          <w:bCs/>
        </w:rPr>
        <w:t>Otoliths (</w:t>
      </w:r>
      <w:proofErr w:type="gramStart"/>
      <w:r>
        <w:rPr>
          <w:bCs/>
        </w:rPr>
        <w:t>sagitta</w:t>
      </w:r>
      <w:proofErr w:type="gramEnd"/>
      <w:r>
        <w:rPr>
          <w:bCs/>
        </w:rPr>
        <w:t>) were extracted from 15 to 20 larvae and juvenile carp gudgeon spanning the full range of lengths sampled from each river between January and April 2013. Fewer than 15 Murray cod larvae were available from most river-month combination</w:t>
      </w:r>
      <w:r w:rsidR="00DC1358">
        <w:rPr>
          <w:bCs/>
        </w:rPr>
        <w:t>s</w:t>
      </w:r>
      <w:r>
        <w:rPr>
          <w:bCs/>
        </w:rPr>
        <w:t xml:space="preserve"> and in these cases all sagittae were extracted and polished. </w:t>
      </w:r>
      <w:r>
        <w:rPr>
          <w:bCs/>
        </w:rPr>
        <w:lastRenderedPageBreak/>
        <w:t>Otoliths were fixed to a microscope slide with the sulcus facing up using CrystalBond thermoplastic glue. The sagittal plane was polished flat with a grinding wheel fitted with a 15 µm or 6 µm wet polishing pad or with 6 µm, 3 µm and 1 µm dry lapping film. Microincrements were counted from the hatch check out to the anterior edge (Figure 98) using a compound microscope and 20X or 40X objective.  In sections where a hatch check was not apparent, microincrement counts started at the mean radius of hatch checks determined from otoliths where a check was discernable. In Murray cod, a hatch check radius of 55 µm was used which was based on validated daily age estimates (Humphries 2005).</w:t>
      </w:r>
    </w:p>
    <w:p w:rsidR="00A6049C" w:rsidRDefault="00A6049C" w:rsidP="00A6049C">
      <w:pPr>
        <w:spacing w:after="0" w:line="240" w:lineRule="auto"/>
        <w:rPr>
          <w:bCs/>
          <w:lang w:val="uz-Cyrl-UZ" w:eastAsia="uz-Cyrl-UZ" w:bidi="uz-Cyrl-UZ"/>
        </w:rPr>
      </w:pPr>
    </w:p>
    <w:p w:rsidR="00A6049C" w:rsidRDefault="00A6049C" w:rsidP="00A6049C">
      <w:pPr>
        <w:spacing w:after="0" w:line="240" w:lineRule="auto"/>
        <w:rPr>
          <w:rFonts w:ascii="Arial" w:hAnsi="Arial"/>
          <w:bCs/>
          <w:sz w:val="24"/>
          <w:lang w:val="uz-Cyrl-UZ" w:eastAsia="uz-Cyrl-UZ" w:bidi="uz-Cyrl-UZ"/>
        </w:rPr>
      </w:pPr>
      <w:r>
        <w:rPr>
          <w:noProof/>
          <w:lang w:eastAsia="en-AU"/>
        </w:rPr>
        <w:drawing>
          <wp:inline distT="0" distB="0" distL="0" distR="0">
            <wp:extent cx="4400550" cy="2652649"/>
            <wp:effectExtent l="19050" t="0" r="0" b="0"/>
            <wp:docPr id="780" name="Picture 26" descr="Fig 1_carp gudgeon otol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g 1_carp gudgeon otolith"/>
                    <pic:cNvPicPr>
                      <a:picLocks noChangeAspect="1" noChangeArrowheads="1"/>
                    </pic:cNvPicPr>
                  </pic:nvPicPr>
                  <pic:blipFill>
                    <a:blip r:embed="rId75" cstate="print"/>
                    <a:srcRect/>
                    <a:stretch>
                      <a:fillRect/>
                    </a:stretch>
                  </pic:blipFill>
                  <pic:spPr bwMode="auto">
                    <a:xfrm>
                      <a:off x="0" y="0"/>
                      <a:ext cx="4407482" cy="2656827"/>
                    </a:xfrm>
                    <a:prstGeom prst="rect">
                      <a:avLst/>
                    </a:prstGeom>
                    <a:noFill/>
                    <a:ln w="9525">
                      <a:noFill/>
                      <a:miter lim="800000"/>
                      <a:headEnd/>
                      <a:tailEnd/>
                    </a:ln>
                  </pic:spPr>
                </pic:pic>
              </a:graphicData>
            </a:graphic>
          </wp:inline>
        </w:drawing>
      </w:r>
    </w:p>
    <w:p w:rsidR="00A6049C" w:rsidRDefault="00A6049C" w:rsidP="00A6049C">
      <w:pPr>
        <w:spacing w:line="240" w:lineRule="auto"/>
        <w:rPr>
          <w:sz w:val="20"/>
          <w:lang w:val="uz-Cyrl-UZ" w:eastAsia="uz-Cyrl-UZ" w:bidi="uz-Cyrl-UZ"/>
        </w:rPr>
      </w:pPr>
      <w:proofErr w:type="gramStart"/>
      <w:r>
        <w:rPr>
          <w:b/>
          <w:sz w:val="20"/>
        </w:rPr>
        <w:t>Figure 98.</w:t>
      </w:r>
      <w:proofErr w:type="gramEnd"/>
      <w:r>
        <w:rPr>
          <w:sz w:val="20"/>
        </w:rPr>
        <w:t xml:space="preserve"> </w:t>
      </w:r>
      <w:proofErr w:type="gramStart"/>
      <w:r>
        <w:rPr>
          <w:sz w:val="20"/>
        </w:rPr>
        <w:t>Image of a carp gudgeon (12.0 mm SL) otolith illustrating an estimated 43 daily microincrements after the hatch check.</w:t>
      </w:r>
      <w:proofErr w:type="gramEnd"/>
      <w:r>
        <w:rPr>
          <w:sz w:val="20"/>
        </w:rPr>
        <w:t xml:space="preserve">  Scale bar represents 100 µm.</w:t>
      </w:r>
    </w:p>
    <w:p w:rsidR="00A6049C" w:rsidRPr="00A023E6" w:rsidRDefault="00A6049C" w:rsidP="00A6049C">
      <w:pPr>
        <w:spacing w:after="240"/>
        <w:rPr>
          <w:bCs/>
          <w:lang w:val="uz-Cyrl-UZ" w:eastAsia="uz-Cyrl-UZ" w:bidi="uz-Cyrl-UZ"/>
        </w:rPr>
      </w:pPr>
      <w:r>
        <w:rPr>
          <w:bCs/>
        </w:rPr>
        <w:t xml:space="preserve">Recruitment sampling did not target or sample adults approaching the asymptotic length of species’, therefore it was not appropriate to attempt fitting standard fisheries growth curves, such as Gompertz or von Bertalanffy models, to age-length data. A variety of models, including exponential growth, power functions, and polynomial functions, were explored and a three parameter power function provided the best fit to daily age estimates of carp gudgeon, while a simple linear model provided the best fit for Murray cod larvae.  Age-length curves for carp gudgeon were pooled across rivers for each month due to the protracted spawning season and wide range of temperatures that could have affected growth. Age-length curves for Murray cod were developed for each river independently, given that the majority of larvae were collected within one month. Estimated daily ages, post-hatch, were rounded to the nearest whole number and were subtracted from the date of capture to determine individual hatch dates of fish. Duration of the spawning season was </w:t>
      </w:r>
      <w:r>
        <w:rPr>
          <w:bCs/>
        </w:rPr>
        <w:lastRenderedPageBreak/>
        <w:t>determined from back-calculated hatch dates of all stages of larvae, while the timing of recruitment was determined from the hatch dates of juveniles surviving to January through April 2013.</w:t>
      </w:r>
    </w:p>
    <w:p w:rsidR="00A6049C" w:rsidRDefault="00A6049C" w:rsidP="00A6049C">
      <w:pPr>
        <w:pStyle w:val="Default"/>
        <w:spacing w:line="360" w:lineRule="auto"/>
        <w:jc w:val="both"/>
        <w:rPr>
          <w:rFonts w:ascii="Calibri" w:hAnsi="Calibri"/>
          <w:sz w:val="22"/>
          <w:szCs w:val="22"/>
        </w:rPr>
      </w:pPr>
      <w:r w:rsidRPr="00830ECD">
        <w:rPr>
          <w:rFonts w:ascii="Calibri" w:hAnsi="Calibri"/>
          <w:sz w:val="22"/>
        </w:rPr>
        <w:t>A before-after, control and imp</w:t>
      </w:r>
      <w:r w:rsidR="00324611">
        <w:rPr>
          <w:rFonts w:ascii="Calibri" w:hAnsi="Calibri"/>
          <w:sz w:val="22"/>
        </w:rPr>
        <w:t>act, ‘repeated BACI’ (Underwood</w:t>
      </w:r>
      <w:r w:rsidRPr="00830ECD">
        <w:rPr>
          <w:rFonts w:ascii="Calibri" w:hAnsi="Calibri"/>
          <w:sz w:val="22"/>
        </w:rPr>
        <w:t xml:space="preserve"> 1991), statistical design with multiple controls was used to test the effect of environmental watering actions on recruitment of carp gudgeon and larval hatch dates of Murray cod. The null hypothesis tested was that the mean number of recruits hatched within </w:t>
      </w:r>
      <w:proofErr w:type="gramStart"/>
      <w:r w:rsidRPr="00830ECD">
        <w:rPr>
          <w:rFonts w:ascii="Calibri" w:hAnsi="Calibri"/>
          <w:sz w:val="22"/>
        </w:rPr>
        <w:t>control rivers</w:t>
      </w:r>
      <w:proofErr w:type="gramEnd"/>
      <w:r w:rsidRPr="00830ECD">
        <w:rPr>
          <w:rFonts w:ascii="Calibri" w:hAnsi="Calibri"/>
          <w:sz w:val="22"/>
        </w:rPr>
        <w:t xml:space="preserve"> was not significantly different to impacted rivers </w:t>
      </w:r>
      <w:r w:rsidRPr="00F15F43">
        <w:rPr>
          <w:rFonts w:ascii="Calibri" w:hAnsi="Calibri"/>
          <w:sz w:val="22"/>
          <w:szCs w:val="22"/>
        </w:rPr>
        <w:t>before, during or after environmental watering actions. Means were calculated by the number of recruits hatched per day for the 14 days prior to and after each event and for the duratio</w:t>
      </w:r>
      <w:r>
        <w:rPr>
          <w:rFonts w:ascii="Calibri" w:hAnsi="Calibri"/>
          <w:sz w:val="22"/>
          <w:szCs w:val="22"/>
        </w:rPr>
        <w:t>n of each management action.</w:t>
      </w:r>
    </w:p>
    <w:p w:rsidR="00A6049C" w:rsidRDefault="00A6049C" w:rsidP="00A6049C">
      <w:pPr>
        <w:pStyle w:val="Default"/>
        <w:spacing w:line="360" w:lineRule="auto"/>
        <w:jc w:val="both"/>
        <w:rPr>
          <w:rFonts w:ascii="Calibri" w:hAnsi="Calibri"/>
          <w:sz w:val="22"/>
          <w:szCs w:val="22"/>
        </w:rPr>
      </w:pPr>
    </w:p>
    <w:p w:rsidR="00A6049C" w:rsidRDefault="00A6049C" w:rsidP="00A6049C">
      <w:pPr>
        <w:pStyle w:val="Default"/>
        <w:spacing w:line="360" w:lineRule="auto"/>
        <w:jc w:val="both"/>
        <w:rPr>
          <w:rFonts w:ascii="Calibri" w:hAnsi="Calibri"/>
          <w:sz w:val="22"/>
        </w:rPr>
      </w:pPr>
      <w:r w:rsidRPr="00F15F43">
        <w:rPr>
          <w:rFonts w:ascii="Calibri" w:hAnsi="Calibri"/>
          <w:sz w:val="22"/>
          <w:szCs w:val="22"/>
        </w:rPr>
        <w:t xml:space="preserve">Statistical analyses were carried out in SigmaPlot (10.0.1). The ability to use hatch dates to evaluate the effect of environmental flows on fish recruitment within rivers relies on assumptions that: 1) selectivity for different age-classes of recruits is comparable among rivers </w:t>
      </w:r>
      <w:r>
        <w:rPr>
          <w:rFonts w:ascii="Calibri" w:hAnsi="Calibri"/>
          <w:sz w:val="22"/>
          <w:szCs w:val="22"/>
        </w:rPr>
        <w:t>in the BACI design</w:t>
      </w:r>
      <w:r w:rsidRPr="00F15F43">
        <w:rPr>
          <w:rFonts w:ascii="Calibri" w:hAnsi="Calibri"/>
          <w:sz w:val="22"/>
          <w:szCs w:val="22"/>
        </w:rPr>
        <w:t xml:space="preserve"> and 2) that changes in the number of recruits within rivers is unrelated to</w:t>
      </w:r>
      <w:r>
        <w:rPr>
          <w:rFonts w:ascii="Calibri" w:hAnsi="Calibri"/>
          <w:sz w:val="22"/>
          <w:szCs w:val="22"/>
        </w:rPr>
        <w:t xml:space="preserve"> rates</w:t>
      </w:r>
      <w:r w:rsidRPr="00F15F43">
        <w:rPr>
          <w:rFonts w:ascii="Calibri" w:hAnsi="Calibri"/>
          <w:sz w:val="22"/>
          <w:szCs w:val="22"/>
        </w:rPr>
        <w:t xml:space="preserve"> immigration or emigration.   To test the first assumption we compared the median daily ages of carp gudgeon </w:t>
      </w:r>
      <w:r>
        <w:rPr>
          <w:rFonts w:ascii="Calibri" w:hAnsi="Calibri"/>
          <w:sz w:val="22"/>
          <w:szCs w:val="22"/>
        </w:rPr>
        <w:t xml:space="preserve">recruits </w:t>
      </w:r>
      <w:r w:rsidRPr="00F15F43">
        <w:rPr>
          <w:rFonts w:ascii="Calibri" w:hAnsi="Calibri"/>
          <w:sz w:val="22"/>
          <w:szCs w:val="22"/>
        </w:rPr>
        <w:t>and Murray cod</w:t>
      </w:r>
      <w:r>
        <w:rPr>
          <w:rFonts w:ascii="Calibri" w:hAnsi="Calibri"/>
          <w:sz w:val="22"/>
          <w:szCs w:val="22"/>
        </w:rPr>
        <w:t xml:space="preserve"> larvae</w:t>
      </w:r>
      <w:r w:rsidRPr="00F15F43">
        <w:rPr>
          <w:rFonts w:ascii="Calibri" w:hAnsi="Calibri"/>
          <w:sz w:val="22"/>
          <w:szCs w:val="22"/>
        </w:rPr>
        <w:t xml:space="preserve"> sampled among rivers using a Kruskal-Wallis One Way ANOVA.</w:t>
      </w:r>
      <w:r>
        <w:rPr>
          <w:rFonts w:ascii="Calibri" w:hAnsi="Calibri"/>
          <w:sz w:val="22"/>
          <w:szCs w:val="22"/>
        </w:rPr>
        <w:t xml:space="preserve">  To test whether potential increases in recruitment could be attributed to immigration we added the </w:t>
      </w:r>
      <w:r w:rsidRPr="00F15F43">
        <w:rPr>
          <w:rFonts w:ascii="Calibri" w:hAnsi="Calibri"/>
          <w:sz w:val="22"/>
          <w:szCs w:val="22"/>
        </w:rPr>
        <w:t>source</w:t>
      </w:r>
      <w:r>
        <w:rPr>
          <w:rFonts w:ascii="Calibri" w:hAnsi="Calibri"/>
          <w:sz w:val="22"/>
          <w:szCs w:val="22"/>
        </w:rPr>
        <w:t xml:space="preserve"> </w:t>
      </w:r>
      <w:r w:rsidRPr="00F15F43">
        <w:rPr>
          <w:rFonts w:ascii="Calibri" w:hAnsi="Calibri"/>
          <w:sz w:val="22"/>
          <w:szCs w:val="22"/>
        </w:rPr>
        <w:t>(Edward</w:t>
      </w:r>
      <w:r>
        <w:rPr>
          <w:rFonts w:ascii="Calibri" w:hAnsi="Calibri"/>
          <w:sz w:val="22"/>
          <w:szCs w:val="22"/>
        </w:rPr>
        <w:t xml:space="preserve"> River</w:t>
      </w:r>
      <w:r w:rsidRPr="00F15F43">
        <w:rPr>
          <w:rFonts w:ascii="Calibri" w:hAnsi="Calibri"/>
          <w:sz w:val="22"/>
          <w:szCs w:val="22"/>
        </w:rPr>
        <w:t xml:space="preserve">) </w:t>
      </w:r>
      <w:r>
        <w:rPr>
          <w:rFonts w:ascii="Calibri" w:hAnsi="Calibri"/>
          <w:sz w:val="22"/>
          <w:szCs w:val="22"/>
        </w:rPr>
        <w:t xml:space="preserve">of impacted </w:t>
      </w:r>
      <w:r w:rsidRPr="00F15F43">
        <w:rPr>
          <w:rFonts w:ascii="Calibri" w:hAnsi="Calibri"/>
          <w:sz w:val="22"/>
          <w:szCs w:val="22"/>
        </w:rPr>
        <w:t>river</w:t>
      </w:r>
      <w:r>
        <w:rPr>
          <w:rFonts w:ascii="Calibri" w:hAnsi="Calibri"/>
          <w:sz w:val="22"/>
          <w:szCs w:val="22"/>
        </w:rPr>
        <w:t>s</w:t>
      </w:r>
      <w:r w:rsidRPr="00F15F43">
        <w:rPr>
          <w:rFonts w:ascii="Calibri" w:hAnsi="Calibri"/>
          <w:sz w:val="22"/>
          <w:szCs w:val="22"/>
        </w:rPr>
        <w:t xml:space="preserve"> </w:t>
      </w:r>
      <w:r>
        <w:rPr>
          <w:rFonts w:ascii="Calibri" w:hAnsi="Calibri"/>
          <w:sz w:val="22"/>
          <w:szCs w:val="22"/>
        </w:rPr>
        <w:t xml:space="preserve">to the BACI design.  If changes in the number of recruits within the source river was not significantly different to the impacted river during or after environmental flows then the possibility for immigration could not be excluded. </w:t>
      </w:r>
      <w:r w:rsidRPr="00830ECD">
        <w:rPr>
          <w:rFonts w:ascii="Calibri" w:hAnsi="Calibri"/>
          <w:sz w:val="22"/>
        </w:rPr>
        <w:t xml:space="preserve">Impact </w:t>
      </w:r>
      <w:proofErr w:type="gramStart"/>
      <w:r w:rsidR="00DC1358">
        <w:rPr>
          <w:rFonts w:ascii="Calibri" w:hAnsi="Calibri"/>
          <w:sz w:val="22"/>
        </w:rPr>
        <w:t>rivers</w:t>
      </w:r>
      <w:proofErr w:type="gramEnd"/>
      <w:r w:rsidRPr="00830ECD">
        <w:rPr>
          <w:rFonts w:ascii="Calibri" w:hAnsi="Calibri"/>
          <w:sz w:val="22"/>
        </w:rPr>
        <w:t xml:space="preserve"> received environmental water, while controls were represented by all </w:t>
      </w:r>
      <w:r w:rsidR="00DC1358">
        <w:rPr>
          <w:rFonts w:ascii="Calibri" w:hAnsi="Calibri"/>
          <w:sz w:val="22"/>
        </w:rPr>
        <w:t>rivers</w:t>
      </w:r>
      <w:r w:rsidRPr="00830ECD">
        <w:rPr>
          <w:rFonts w:ascii="Calibri" w:hAnsi="Calibri"/>
          <w:sz w:val="22"/>
        </w:rPr>
        <w:t xml:space="preserve"> that did not receive environmental water for each action. </w:t>
      </w:r>
    </w:p>
    <w:p w:rsidR="00A6049C" w:rsidRPr="00941D19" w:rsidRDefault="00A6049C" w:rsidP="00A6049C">
      <w:pPr>
        <w:pStyle w:val="Default"/>
        <w:spacing w:line="360" w:lineRule="auto"/>
        <w:jc w:val="both"/>
        <w:rPr>
          <w:rFonts w:ascii="Calibri" w:hAnsi="Calibri"/>
          <w:sz w:val="22"/>
          <w:szCs w:val="22"/>
        </w:rPr>
      </w:pPr>
      <w:r w:rsidRPr="00830ECD">
        <w:rPr>
          <w:rFonts w:ascii="Calibri" w:hAnsi="Calibri"/>
          <w:sz w:val="22"/>
        </w:rPr>
        <w:t>Data were square root transformed to achieve equal variance and norm</w:t>
      </w:r>
      <w:r w:rsidR="009D36C0">
        <w:rPr>
          <w:rFonts w:ascii="Calibri" w:hAnsi="Calibri"/>
          <w:sz w:val="22"/>
        </w:rPr>
        <w:t>al distribution structure. T</w:t>
      </w:r>
      <w:r w:rsidRPr="00830ECD">
        <w:rPr>
          <w:rFonts w:ascii="Calibri" w:hAnsi="Calibri"/>
          <w:sz w:val="22"/>
        </w:rPr>
        <w:t xml:space="preserve">he mean number of recruits hatched per day were compared among control, impact and source (Edward River) </w:t>
      </w:r>
      <w:r>
        <w:rPr>
          <w:rFonts w:ascii="Calibri" w:hAnsi="Calibri"/>
          <w:sz w:val="22"/>
        </w:rPr>
        <w:t xml:space="preserve">rivers </w:t>
      </w:r>
      <w:r w:rsidRPr="00830ECD">
        <w:rPr>
          <w:rFonts w:ascii="Calibri" w:hAnsi="Calibri"/>
          <w:sz w:val="22"/>
        </w:rPr>
        <w:t xml:space="preserve">before, during </w:t>
      </w:r>
      <w:r>
        <w:rPr>
          <w:rFonts w:ascii="Calibri" w:hAnsi="Calibri"/>
          <w:sz w:val="22"/>
        </w:rPr>
        <w:t xml:space="preserve">and </w:t>
      </w:r>
      <w:r w:rsidRPr="00830ECD">
        <w:rPr>
          <w:rFonts w:ascii="Calibri" w:hAnsi="Calibri"/>
          <w:sz w:val="22"/>
        </w:rPr>
        <w:t>after environ</w:t>
      </w:r>
      <w:r w:rsidR="009D36C0">
        <w:rPr>
          <w:rFonts w:ascii="Calibri" w:hAnsi="Calibri"/>
          <w:sz w:val="22"/>
        </w:rPr>
        <w:t>mental watering events using a t</w:t>
      </w:r>
      <w:r w:rsidRPr="00830ECD">
        <w:rPr>
          <w:rFonts w:ascii="Calibri" w:hAnsi="Calibri"/>
          <w:sz w:val="22"/>
        </w:rPr>
        <w:t>wo-way ANOVA. Post-hoc comparisons were conducted using the Holm-Sidak method which is recommended as more powerful test than Tukey and Bonferroni methods when conducting</w:t>
      </w:r>
      <w:r w:rsidR="009D36C0">
        <w:rPr>
          <w:rFonts w:ascii="Calibri" w:hAnsi="Calibri"/>
          <w:sz w:val="22"/>
        </w:rPr>
        <w:t xml:space="preserve"> multiple pairwise comparisons</w:t>
      </w:r>
      <w:r w:rsidR="00DC1358">
        <w:rPr>
          <w:rFonts w:ascii="Calibri" w:hAnsi="Calibri"/>
          <w:sz w:val="22"/>
        </w:rPr>
        <w:t xml:space="preserve">. </w:t>
      </w:r>
      <w:r w:rsidRPr="00830ECD">
        <w:rPr>
          <w:rFonts w:ascii="Calibri" w:hAnsi="Calibri"/>
          <w:sz w:val="22"/>
        </w:rPr>
        <w:t xml:space="preserve">A Kruskal-Wallis One Way ANOVA on Ranks was used to compare median recruit hatch dates among rivers for the entire year in order to evaluate differences in the seasonal timing of peak recruitment. A Chi-square test was used to evaluate whether a significantly greater proportion of recruit hatch dates occurred during environmental watering actions compared to control rivers. </w:t>
      </w:r>
    </w:p>
    <w:p w:rsidR="00A6049C" w:rsidRDefault="00A6049C" w:rsidP="00A6049C">
      <w:pPr>
        <w:spacing w:after="240" w:line="240" w:lineRule="auto"/>
        <w:ind w:right="-1"/>
        <w:rPr>
          <w:b/>
          <w:lang w:eastAsia="uz-Cyrl-UZ" w:bidi="uz-Cyrl-UZ"/>
        </w:rPr>
      </w:pPr>
    </w:p>
    <w:p w:rsidR="00A6049C" w:rsidRPr="00A023E6" w:rsidRDefault="00A6049C" w:rsidP="00A6049C">
      <w:pPr>
        <w:spacing w:after="240" w:line="240" w:lineRule="auto"/>
        <w:ind w:right="-1"/>
        <w:rPr>
          <w:i/>
        </w:rPr>
      </w:pPr>
      <w:r w:rsidRPr="00A023E6">
        <w:rPr>
          <w:i/>
        </w:rPr>
        <w:t>Fish community recruitment pilot study</w:t>
      </w:r>
    </w:p>
    <w:p w:rsidR="00A6049C" w:rsidRDefault="009D36C0" w:rsidP="00A6049C">
      <w:pPr>
        <w:ind w:right="-1"/>
      </w:pPr>
      <w:r>
        <w:rPr>
          <w:noProof/>
          <w:lang w:eastAsia="en-AU"/>
        </w:rPr>
        <w:lastRenderedPageBreak/>
        <w:drawing>
          <wp:anchor distT="0" distB="0" distL="114300" distR="114300" simplePos="0" relativeHeight="251809792" behindDoc="0" locked="0" layoutInCell="1" allowOverlap="1">
            <wp:simplePos x="0" y="0"/>
            <wp:positionH relativeFrom="column">
              <wp:posOffset>2758440</wp:posOffset>
            </wp:positionH>
            <wp:positionV relativeFrom="paragraph">
              <wp:posOffset>2880360</wp:posOffset>
            </wp:positionV>
            <wp:extent cx="2988945" cy="2085975"/>
            <wp:effectExtent l="19050" t="0" r="1905" b="0"/>
            <wp:wrapNone/>
            <wp:docPr id="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2988945" cy="2085975"/>
                    </a:xfrm>
                    <a:prstGeom prst="rect">
                      <a:avLst/>
                    </a:prstGeom>
                    <a:noFill/>
                    <a:ln w="9525">
                      <a:noFill/>
                      <a:miter lim="800000"/>
                      <a:headEnd/>
                      <a:tailEnd/>
                    </a:ln>
                  </pic:spPr>
                </pic:pic>
              </a:graphicData>
            </a:graphic>
          </wp:anchor>
        </w:drawing>
      </w:r>
      <w:r w:rsidR="00DC1358">
        <w:rPr>
          <w:noProof/>
          <w:lang w:eastAsia="en-AU"/>
        </w:rPr>
        <w:drawing>
          <wp:anchor distT="0" distB="0" distL="114300" distR="114300" simplePos="0" relativeHeight="251808768" behindDoc="0" locked="0" layoutInCell="1" allowOverlap="1">
            <wp:simplePos x="0" y="0"/>
            <wp:positionH relativeFrom="column">
              <wp:posOffset>-13335</wp:posOffset>
            </wp:positionH>
            <wp:positionV relativeFrom="paragraph">
              <wp:posOffset>2880360</wp:posOffset>
            </wp:positionV>
            <wp:extent cx="2962275" cy="2085975"/>
            <wp:effectExtent l="19050" t="0" r="9525" b="0"/>
            <wp:wrapNone/>
            <wp:docPr id="781"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77" cstate="print"/>
                    <a:srcRect/>
                    <a:stretch>
                      <a:fillRect/>
                    </a:stretch>
                  </pic:blipFill>
                  <pic:spPr bwMode="auto">
                    <a:xfrm>
                      <a:off x="0" y="0"/>
                      <a:ext cx="2962275" cy="2085975"/>
                    </a:xfrm>
                    <a:prstGeom prst="rect">
                      <a:avLst/>
                    </a:prstGeom>
                    <a:noFill/>
                    <a:ln w="9525">
                      <a:noFill/>
                      <a:miter lim="800000"/>
                      <a:headEnd/>
                      <a:tailEnd/>
                    </a:ln>
                  </pic:spPr>
                </pic:pic>
              </a:graphicData>
            </a:graphic>
          </wp:anchor>
        </w:drawing>
      </w:r>
      <w:r w:rsidR="00A6049C" w:rsidRPr="00AB63FD">
        <w:t xml:space="preserve">Fish suspected </w:t>
      </w:r>
      <w:r w:rsidR="00A6049C">
        <w:t xml:space="preserve">to be </w:t>
      </w:r>
      <w:r w:rsidR="00A6049C" w:rsidRPr="00AB63FD">
        <w:t>young of year (0+)</w:t>
      </w:r>
      <w:r w:rsidR="00A6049C">
        <w:t>,</w:t>
      </w:r>
      <w:r w:rsidR="00A6049C" w:rsidRPr="00AB63FD">
        <w:t xml:space="preserve"> based on age</w:t>
      </w:r>
      <w:r w:rsidR="00A6049C">
        <w:t>-</w:t>
      </w:r>
      <w:r w:rsidR="00A6049C" w:rsidRPr="00AB63FD">
        <w:t xml:space="preserve">length </w:t>
      </w:r>
      <w:r w:rsidR="00A6049C">
        <w:t>approximations,</w:t>
      </w:r>
      <w:r w:rsidR="00A6049C" w:rsidRPr="00AB63FD">
        <w:t xml:space="preserve"> </w:t>
      </w:r>
      <w:proofErr w:type="gramStart"/>
      <w:r w:rsidR="00A6049C" w:rsidRPr="00AB63FD">
        <w:t>were</w:t>
      </w:r>
      <w:proofErr w:type="gramEnd"/>
      <w:r w:rsidR="00A6049C" w:rsidRPr="00AB63FD">
        <w:t xml:space="preserve"> collected from sites during fish community surveys (see </w:t>
      </w:r>
      <w:r w:rsidR="00A6049C" w:rsidRPr="004B239C">
        <w:t>section 7.5.3).</w:t>
      </w:r>
      <w:r w:rsidR="00A6049C" w:rsidRPr="00AB63FD">
        <w:t xml:space="preserve"> </w:t>
      </w:r>
      <w:r w:rsidR="00A6049C">
        <w:t>A sub-sample of otoliths across species and size classes</w:t>
      </w:r>
      <w:r w:rsidR="00A6049C" w:rsidRPr="00AB63FD">
        <w:t xml:space="preserve"> </w:t>
      </w:r>
      <w:r w:rsidR="00A6049C">
        <w:t>were extracted for daily and annual</w:t>
      </w:r>
      <w:r w:rsidR="00A6049C" w:rsidRPr="00AB63FD">
        <w:t xml:space="preserve"> age analysis. A sample of 30 fis</w:t>
      </w:r>
      <w:r w:rsidR="00A6049C">
        <w:t xml:space="preserve">h was kept from the </w:t>
      </w:r>
      <w:proofErr w:type="gramStart"/>
      <w:r w:rsidR="00A6049C">
        <w:t xml:space="preserve">focus </w:t>
      </w:r>
      <w:r w:rsidR="00DC1358">
        <w:t>rivers</w:t>
      </w:r>
      <w:proofErr w:type="gramEnd"/>
      <w:r w:rsidR="00DC1358">
        <w:t>,</w:t>
      </w:r>
      <w:r w:rsidR="00A6049C" w:rsidRPr="00AB63FD">
        <w:t xml:space="preserve"> </w:t>
      </w:r>
      <w:r w:rsidR="00A6049C">
        <w:t>including length classes ranging from the</w:t>
      </w:r>
      <w:r w:rsidR="00A6049C" w:rsidRPr="00AB63FD">
        <w:t xml:space="preserve"> smallest to largest </w:t>
      </w:r>
      <w:r w:rsidR="00A6049C">
        <w:t>estimated young of year fish</w:t>
      </w:r>
      <w:r w:rsidR="00DC1358">
        <w:t>.</w:t>
      </w:r>
      <w:r w:rsidR="00A6049C" w:rsidRPr="00AB63FD">
        <w:t xml:space="preserve"> </w:t>
      </w:r>
      <w:r w:rsidR="00A6049C">
        <w:t>All</w:t>
      </w:r>
      <w:r w:rsidR="00A6049C" w:rsidRPr="00AB63FD">
        <w:t xml:space="preserve"> sites </w:t>
      </w:r>
      <w:r w:rsidR="00DC1358">
        <w:t>occurred</w:t>
      </w:r>
      <w:r w:rsidR="00A6049C">
        <w:t xml:space="preserve"> within</w:t>
      </w:r>
      <w:r w:rsidR="00A6049C" w:rsidRPr="00AB63FD">
        <w:t xml:space="preserve"> the focus reaches used to monitor other indicators and allow for comparison with larva</w:t>
      </w:r>
      <w:r w:rsidR="004B239C">
        <w:t>l collection data (section 7.5.1</w:t>
      </w:r>
      <w:r w:rsidR="00A6049C" w:rsidRPr="00AB63FD">
        <w:t xml:space="preserve">). </w:t>
      </w:r>
      <w:r w:rsidR="00A6049C">
        <w:t>Additional</w:t>
      </w:r>
      <w:r w:rsidR="00A6049C" w:rsidRPr="00AB63FD">
        <w:t xml:space="preserve"> samples were collected from Werai Forest </w:t>
      </w:r>
      <w:r w:rsidR="00A6049C">
        <w:t>because this zone may be a source of recruits for the Edward-Wakool river system</w:t>
      </w:r>
      <w:r w:rsidR="00A6049C" w:rsidRPr="00AB63FD">
        <w:t xml:space="preserve">. The </w:t>
      </w:r>
      <w:r w:rsidR="00A6049C">
        <w:t xml:space="preserve">estimated hatch </w:t>
      </w:r>
      <w:r w:rsidR="00A6049C" w:rsidRPr="00AB63FD">
        <w:t>date</w:t>
      </w:r>
      <w:r w:rsidR="00A6049C">
        <w:t>s</w:t>
      </w:r>
      <w:r w:rsidR="00A6049C" w:rsidRPr="00AB63FD">
        <w:t xml:space="preserve"> </w:t>
      </w:r>
      <w:r w:rsidR="00A6049C">
        <w:t xml:space="preserve">of </w:t>
      </w:r>
      <w:r w:rsidR="00A6049C" w:rsidRPr="00AB63FD">
        <w:t xml:space="preserve">fish </w:t>
      </w:r>
      <w:r w:rsidR="00A6049C">
        <w:t xml:space="preserve">younger than 275 days </w:t>
      </w:r>
      <w:r w:rsidR="00A6049C" w:rsidRPr="00AB63FD">
        <w:t>w</w:t>
      </w:r>
      <w:r w:rsidR="00A6049C">
        <w:t>ere</w:t>
      </w:r>
      <w:r w:rsidR="00A6049C" w:rsidRPr="00AB63FD">
        <w:t xml:space="preserve"> calculated by subtracting</w:t>
      </w:r>
      <w:r w:rsidR="00A6049C">
        <w:t xml:space="preserve"> the</w:t>
      </w:r>
      <w:r w:rsidR="00A6049C" w:rsidRPr="00AB63FD">
        <w:t xml:space="preserve"> daily age </w:t>
      </w:r>
      <w:r w:rsidR="00A6049C">
        <w:t xml:space="preserve">estimate </w:t>
      </w:r>
      <w:r w:rsidR="00A6049C" w:rsidRPr="00AB63FD">
        <w:t xml:space="preserve">from the capture date </w:t>
      </w:r>
      <w:r w:rsidR="00A6049C">
        <w:t>as described in the previous section</w:t>
      </w:r>
      <w:r w:rsidR="00A6049C" w:rsidRPr="00AB63FD">
        <w:t>.</w:t>
      </w:r>
      <w:r w:rsidR="00DC1358">
        <w:t xml:space="preserve"> A</w:t>
      </w:r>
      <w:r w:rsidR="00A6049C">
        <w:t>nnual age estimates on transverse sections of otoliths were made on older fish by enumerating opaque and t</w:t>
      </w:r>
      <w:r w:rsidR="00DC1358">
        <w:t>ranslucent annuli (Figure 99).</w:t>
      </w:r>
    </w:p>
    <w:p w:rsidR="00A6049C" w:rsidRDefault="00A6049C" w:rsidP="00A6049C">
      <w:pPr>
        <w:ind w:right="-1"/>
      </w:pPr>
    </w:p>
    <w:p w:rsidR="004B239C" w:rsidRDefault="004B239C" w:rsidP="00A6049C">
      <w:pPr>
        <w:ind w:right="-1"/>
      </w:pPr>
    </w:p>
    <w:p w:rsidR="00DC1358" w:rsidRDefault="00DC1358" w:rsidP="00DC1358">
      <w:pPr>
        <w:spacing w:after="240" w:line="240" w:lineRule="auto"/>
      </w:pPr>
    </w:p>
    <w:p w:rsidR="00DC1358" w:rsidRDefault="00DC1358" w:rsidP="009D36C0">
      <w:pPr>
        <w:spacing w:after="240" w:line="240" w:lineRule="auto"/>
      </w:pPr>
    </w:p>
    <w:p w:rsidR="009D36C0" w:rsidRDefault="009D36C0" w:rsidP="009D36C0">
      <w:pPr>
        <w:spacing w:after="240" w:line="240" w:lineRule="auto"/>
      </w:pPr>
    </w:p>
    <w:p w:rsidR="00A6049C" w:rsidRDefault="00A6049C" w:rsidP="00DC1358">
      <w:pPr>
        <w:spacing w:after="120" w:line="240" w:lineRule="auto"/>
        <w:rPr>
          <w:lang w:val="en-US"/>
        </w:rPr>
      </w:pPr>
      <w:proofErr w:type="gramStart"/>
      <w:r w:rsidRPr="00AB63FD">
        <w:rPr>
          <w:b/>
          <w:lang w:val="en-US"/>
        </w:rPr>
        <w:t xml:space="preserve">Figure </w:t>
      </w:r>
      <w:r>
        <w:rPr>
          <w:b/>
          <w:lang w:val="en-US"/>
        </w:rPr>
        <w:t>99</w:t>
      </w:r>
      <w:r w:rsidR="004B239C">
        <w:rPr>
          <w:lang w:val="en-US"/>
        </w:rPr>
        <w:t>.</w:t>
      </w:r>
      <w:proofErr w:type="gramEnd"/>
      <w:r w:rsidR="004B239C">
        <w:rPr>
          <w:lang w:val="en-US"/>
        </w:rPr>
        <w:t xml:space="preserve"> Left; </w:t>
      </w:r>
      <w:r w:rsidRPr="00AB63FD">
        <w:rPr>
          <w:lang w:val="en-US"/>
        </w:rPr>
        <w:t xml:space="preserve">whole juvenile common carp otolith prior to sectioning. </w:t>
      </w:r>
      <w:r w:rsidR="004B239C">
        <w:rPr>
          <w:lang w:val="en-US"/>
        </w:rPr>
        <w:t>Right;</w:t>
      </w:r>
      <w:r w:rsidRPr="00AB63FD">
        <w:rPr>
          <w:lang w:val="en-US"/>
        </w:rPr>
        <w:t xml:space="preserve"> magnified view of an otolith daily aged fish, where the rings on the otolith can be counted to get an accurate calculation of the fishes hatch date. </w:t>
      </w:r>
    </w:p>
    <w:p w:rsidR="00A6049C" w:rsidRDefault="00A6049C" w:rsidP="00A6049C">
      <w:pPr>
        <w:spacing w:after="240"/>
        <w:ind w:right="-1"/>
        <w:rPr>
          <w:b/>
          <w:lang w:val="uz-Cyrl-UZ" w:eastAsia="uz-Cyrl-UZ" w:bidi="uz-Cyrl-UZ"/>
        </w:rPr>
      </w:pPr>
      <w:r>
        <w:rPr>
          <w:b/>
        </w:rPr>
        <w:t>Results and discussion</w:t>
      </w:r>
    </w:p>
    <w:p w:rsidR="00A6049C" w:rsidRDefault="00A6049C" w:rsidP="00A6049C">
      <w:pPr>
        <w:spacing w:after="0" w:line="240" w:lineRule="auto"/>
        <w:rPr>
          <w:i/>
          <w:lang w:val="uz-Cyrl-UZ" w:eastAsia="uz-Cyrl-UZ" w:bidi="uz-Cyrl-UZ"/>
        </w:rPr>
      </w:pPr>
      <w:r>
        <w:rPr>
          <w:i/>
        </w:rPr>
        <w:t>Carp gudgeon</w:t>
      </w:r>
    </w:p>
    <w:p w:rsidR="00A6049C" w:rsidRDefault="00A6049C" w:rsidP="00A6049C">
      <w:pPr>
        <w:spacing w:after="0" w:line="240" w:lineRule="auto"/>
        <w:rPr>
          <w:lang w:val="uz-Cyrl-UZ" w:eastAsia="uz-Cyrl-UZ" w:bidi="uz-Cyrl-UZ"/>
        </w:rPr>
      </w:pPr>
    </w:p>
    <w:p w:rsidR="00A6049C" w:rsidRDefault="00A6049C" w:rsidP="00A6049C">
      <w:pPr>
        <w:spacing w:after="240"/>
        <w:rPr>
          <w:lang w:val="uz-Cyrl-UZ" w:eastAsia="uz-Cyrl-UZ" w:bidi="uz-Cyrl-UZ"/>
        </w:rPr>
      </w:pPr>
      <w:r>
        <w:t>Daily age-length relationships estimated from readable carp gudgeon otoliths (n=323) were fitted successfully by a power-function for each month between Janua</w:t>
      </w:r>
      <w:r w:rsidR="004B239C">
        <w:t>ry and April 2013 (Figure 100).</w:t>
      </w:r>
      <w:r>
        <w:t xml:space="preserve"> An additional 39, or approximately 12% of carp gudgeon otoliths, were considered unreadable due to poor preparation and in</w:t>
      </w:r>
      <w:r w:rsidR="004B239C">
        <w:t xml:space="preserve">dividual variation in clarity. </w:t>
      </w:r>
      <w:r>
        <w:t>No significant differences in age-length relationships among rivers for months combined suggested that variation in growth rates could not be attributed to environmental watering</w:t>
      </w:r>
      <w:r w:rsidR="004B239C">
        <w:t xml:space="preserve"> actions within </w:t>
      </w:r>
      <w:proofErr w:type="gramStart"/>
      <w:r w:rsidR="004B239C">
        <w:t>impact rivers</w:t>
      </w:r>
      <w:proofErr w:type="gramEnd"/>
      <w:r w:rsidR="004B239C">
        <w:t xml:space="preserve">. </w:t>
      </w:r>
      <w:r>
        <w:t>Although microincrement banding in otoliths was clearly apparent (see Figure 98) and growth rates were similar to other small-bodied freshwater fish species where ages have been validated (</w:t>
      </w:r>
      <w:r w:rsidRPr="00D75198">
        <w:t>see Tonkin et al. 2008</w:t>
      </w:r>
      <w:r w:rsidR="0016014F">
        <w:t>b</w:t>
      </w:r>
      <w:r w:rsidRPr="00D75198">
        <w:t>), it is</w:t>
      </w:r>
      <w:r>
        <w:t xml:space="preserve"> </w:t>
      </w:r>
      <w:r>
        <w:lastRenderedPageBreak/>
        <w:t>important to note that the daily periodicity of microincrement formation in carp gudgeon otoli</w:t>
      </w:r>
      <w:r w:rsidR="004B239C">
        <w:t>ths has not been established.</w:t>
      </w:r>
    </w:p>
    <w:p w:rsidR="00A6049C" w:rsidRPr="00D75198" w:rsidRDefault="00A6049C" w:rsidP="00A6049C">
      <w:pPr>
        <w:spacing w:after="240"/>
        <w:rPr>
          <w:lang w:eastAsia="uz-Cyrl-UZ" w:bidi="uz-Cyrl-UZ"/>
        </w:rPr>
      </w:pPr>
      <w:r>
        <w:t>Power functions provided a statistically significant (P&lt;0.0001) fit to age-length relationships of carp gudgeon for all months (Table 2</w:t>
      </w:r>
      <w:r w:rsidR="004B239C">
        <w:t>5</w:t>
      </w:r>
      <w:r>
        <w:t xml:space="preserve">), although there was wide variation in standard error estimates of individual parameters. Standard error estimates associated with parameters </w:t>
      </w:r>
      <w:r>
        <w:rPr>
          <w:i/>
          <w:iCs/>
          <w:color w:val="000000"/>
          <w:lang w:eastAsia="en-AU"/>
        </w:rPr>
        <w:t>y</w:t>
      </w:r>
      <w:r>
        <w:rPr>
          <w:i/>
          <w:iCs/>
          <w:color w:val="000000"/>
          <w:vertAlign w:val="subscript"/>
          <w:lang w:eastAsia="en-AU"/>
        </w:rPr>
        <w:t>o</w:t>
      </w:r>
      <w:r>
        <w:t xml:space="preserve"> and </w:t>
      </w:r>
      <w:proofErr w:type="gramStart"/>
      <w:r>
        <w:rPr>
          <w:i/>
          <w:iCs/>
          <w:color w:val="000000"/>
          <w:lang w:eastAsia="en-AU"/>
        </w:rPr>
        <w:t>a</w:t>
      </w:r>
      <w:r>
        <w:t xml:space="preserve"> were</w:t>
      </w:r>
      <w:proofErr w:type="gramEnd"/>
      <w:r>
        <w:t xml:space="preserve"> consistently high (Table 2</w:t>
      </w:r>
      <w:r w:rsidR="004B239C">
        <w:t>5</w:t>
      </w:r>
      <w:r>
        <w:t>) which suggested that model fits were imprecise for the small</w:t>
      </w:r>
      <w:r w:rsidR="004B239C">
        <w:t xml:space="preserve">est and largest sizes of fish. </w:t>
      </w:r>
      <w:r>
        <w:t xml:space="preserve">This variation was likely attributable to relatively few early-stage larvae being sampled in January </w:t>
      </w:r>
      <w:r w:rsidR="009D36C0">
        <w:t>to</w:t>
      </w:r>
      <w:r>
        <w:t xml:space="preserve"> April </w:t>
      </w:r>
      <w:r w:rsidR="009D36C0">
        <w:t xml:space="preserve">2013 </w:t>
      </w:r>
      <w:r>
        <w:t>and the decreasing precision of age estimates with increasing size of fi</w:t>
      </w:r>
      <w:r w:rsidR="004B239C">
        <w:t xml:space="preserve">sh. </w:t>
      </w:r>
      <w:r>
        <w:t xml:space="preserve">Irrespective of the imprecision surrounding large and small fish, 95% confidence bands fitted to power functions (Figure 101) illustrated that age-length models for carp gudgeon provided precise age estimates for fish between lengths of 7 mm SL and 22 mm SL. Hatch dates of carp gugegon recruits (n=20072) sampled between January and April 2013 between the lengths of 8.1 and 25.2 mm SL were back-calculated to compare with the seasonal timing of environmental watering actions and peaks in larval abundance. </w:t>
      </w:r>
    </w:p>
    <w:p w:rsidR="00A6049C" w:rsidRDefault="00A6049C" w:rsidP="00A6049C">
      <w:pPr>
        <w:jc w:val="center"/>
        <w:rPr>
          <w:rFonts w:ascii="Arial" w:hAnsi="Arial"/>
          <w:sz w:val="24"/>
          <w:lang w:val="uz-Cyrl-UZ" w:eastAsia="uz-Cyrl-UZ" w:bidi="uz-Cyrl-UZ"/>
        </w:rPr>
      </w:pPr>
      <w:r>
        <w:rPr>
          <w:rFonts w:ascii="Arial" w:hAnsi="Arial"/>
          <w:noProof/>
          <w:sz w:val="24"/>
          <w:lang w:eastAsia="en-AU"/>
        </w:rPr>
        <w:lastRenderedPageBreak/>
        <w:drawing>
          <wp:inline distT="0" distB="0" distL="0" distR="0">
            <wp:extent cx="3897107" cy="7410450"/>
            <wp:effectExtent l="19050" t="0" r="8143" b="0"/>
            <wp:docPr id="66" name="Picture 27" descr="Fig 2_carp gudgeon age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 2_carp gudgeon age length"/>
                    <pic:cNvPicPr>
                      <a:picLocks noChangeAspect="1" noChangeArrowheads="1"/>
                    </pic:cNvPicPr>
                  </pic:nvPicPr>
                  <pic:blipFill>
                    <a:blip r:embed="rId78" cstate="print"/>
                    <a:srcRect/>
                    <a:stretch>
                      <a:fillRect/>
                    </a:stretch>
                  </pic:blipFill>
                  <pic:spPr bwMode="auto">
                    <a:xfrm>
                      <a:off x="0" y="0"/>
                      <a:ext cx="3901831" cy="7419433"/>
                    </a:xfrm>
                    <a:prstGeom prst="rect">
                      <a:avLst/>
                    </a:prstGeom>
                    <a:noFill/>
                    <a:ln w="9525">
                      <a:noFill/>
                      <a:miter lim="800000"/>
                      <a:headEnd/>
                      <a:tailEnd/>
                    </a:ln>
                  </pic:spPr>
                </pic:pic>
              </a:graphicData>
            </a:graphic>
          </wp:inline>
        </w:drawing>
      </w:r>
    </w:p>
    <w:p w:rsidR="00A6049C" w:rsidRDefault="00A6049C" w:rsidP="00A6049C">
      <w:pPr>
        <w:spacing w:line="240" w:lineRule="auto"/>
        <w:rPr>
          <w:sz w:val="20"/>
          <w:lang w:val="uz-Cyrl-UZ" w:eastAsia="uz-Cyrl-UZ" w:bidi="uz-Cyrl-UZ"/>
        </w:rPr>
      </w:pPr>
      <w:proofErr w:type="gramStart"/>
      <w:r>
        <w:rPr>
          <w:b/>
          <w:sz w:val="20"/>
        </w:rPr>
        <w:t>Figure 100.</w:t>
      </w:r>
      <w:proofErr w:type="gramEnd"/>
      <w:r>
        <w:rPr>
          <w:sz w:val="20"/>
        </w:rPr>
        <w:t xml:space="preserve"> Estimated daily age-length curves for carp gudgeon (n=323) sampled each month in the Edward-Wakool river system between January and April 2013. Dashed lines represent 95% confidence bands. </w:t>
      </w:r>
    </w:p>
    <w:p w:rsidR="009D36C0" w:rsidRDefault="009D36C0">
      <w:pPr>
        <w:spacing w:after="0" w:line="240" w:lineRule="auto"/>
        <w:jc w:val="left"/>
        <w:rPr>
          <w:b/>
          <w:sz w:val="20"/>
        </w:rPr>
      </w:pPr>
      <w:r>
        <w:rPr>
          <w:b/>
          <w:sz w:val="20"/>
        </w:rPr>
        <w:br w:type="page"/>
      </w:r>
    </w:p>
    <w:p w:rsidR="00A6049C" w:rsidRDefault="00A6049C" w:rsidP="00A6049C">
      <w:pPr>
        <w:spacing w:line="240" w:lineRule="auto"/>
        <w:rPr>
          <w:sz w:val="20"/>
          <w:lang w:val="uz-Cyrl-UZ" w:eastAsia="uz-Cyrl-UZ" w:bidi="uz-Cyrl-UZ"/>
        </w:rPr>
      </w:pPr>
      <w:proofErr w:type="gramStart"/>
      <w:r>
        <w:rPr>
          <w:b/>
          <w:sz w:val="20"/>
        </w:rPr>
        <w:lastRenderedPageBreak/>
        <w:t>Table 2</w:t>
      </w:r>
      <w:r w:rsidR="004B239C">
        <w:rPr>
          <w:b/>
          <w:sz w:val="20"/>
        </w:rPr>
        <w:t>5</w:t>
      </w:r>
      <w:r>
        <w:rPr>
          <w:sz w:val="20"/>
        </w:rPr>
        <w:t>.</w:t>
      </w:r>
      <w:proofErr w:type="gramEnd"/>
      <w:r>
        <w:rPr>
          <w:sz w:val="20"/>
        </w:rPr>
        <w:t xml:space="preserve"> Power function (daily age = y</w:t>
      </w:r>
      <w:r>
        <w:rPr>
          <w:sz w:val="20"/>
          <w:vertAlign w:val="subscript"/>
        </w:rPr>
        <w:t>0</w:t>
      </w:r>
      <w:r>
        <w:rPr>
          <w:sz w:val="20"/>
        </w:rPr>
        <w:t>+</w:t>
      </w:r>
      <w:r>
        <w:rPr>
          <w:i/>
          <w:sz w:val="20"/>
        </w:rPr>
        <w:t>a</w:t>
      </w:r>
      <w:r>
        <w:rPr>
          <w:sz w:val="20"/>
        </w:rPr>
        <w:t xml:space="preserve"> X </w:t>
      </w:r>
      <w:r>
        <w:rPr>
          <w:i/>
          <w:sz w:val="20"/>
        </w:rPr>
        <w:t xml:space="preserve">SL </w:t>
      </w:r>
      <w:r>
        <w:rPr>
          <w:sz w:val="20"/>
        </w:rPr>
        <w:t xml:space="preserve">^ </w:t>
      </w:r>
      <w:r>
        <w:rPr>
          <w:i/>
          <w:sz w:val="20"/>
          <w:vertAlign w:val="superscript"/>
        </w:rPr>
        <w:t>b</w:t>
      </w:r>
      <w:r>
        <w:rPr>
          <w:sz w:val="20"/>
        </w:rPr>
        <w:t>) parameters fitted to carp gudgeon daily age-standard length (</w:t>
      </w:r>
      <w:r>
        <w:rPr>
          <w:i/>
          <w:sz w:val="20"/>
        </w:rPr>
        <w:t>SL</w:t>
      </w:r>
      <w:r>
        <w:rPr>
          <w:sz w:val="20"/>
        </w:rPr>
        <w:t xml:space="preserve">) data used to back-calculated hatch dates of juvenile recruits sampled between January and April 2013.  Parameter estimates ± Standard Error (SE). </w:t>
      </w:r>
    </w:p>
    <w:tbl>
      <w:tblPr>
        <w:tblW w:w="9039" w:type="dxa"/>
        <w:tblBorders>
          <w:top w:val="single" w:sz="4" w:space="0" w:color="auto"/>
          <w:bottom w:val="single" w:sz="4" w:space="0" w:color="auto"/>
        </w:tblBorders>
        <w:tblLook w:val="04A0"/>
      </w:tblPr>
      <w:tblGrid>
        <w:gridCol w:w="1097"/>
        <w:gridCol w:w="524"/>
        <w:gridCol w:w="665"/>
        <w:gridCol w:w="1116"/>
        <w:gridCol w:w="851"/>
        <w:gridCol w:w="850"/>
        <w:gridCol w:w="851"/>
        <w:gridCol w:w="709"/>
        <w:gridCol w:w="607"/>
        <w:gridCol w:w="830"/>
        <w:gridCol w:w="939"/>
      </w:tblGrid>
      <w:tr w:rsidR="00A6049C" w:rsidTr="004D1B89">
        <w:trPr>
          <w:trHeight w:val="315"/>
        </w:trPr>
        <w:tc>
          <w:tcPr>
            <w:tcW w:w="109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Month</w:t>
            </w:r>
          </w:p>
        </w:tc>
        <w:tc>
          <w:tcPr>
            <w:tcW w:w="524"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n</w:t>
            </w:r>
          </w:p>
        </w:tc>
        <w:tc>
          <w:tcPr>
            <w:tcW w:w="665"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r</w:t>
            </w:r>
            <w:r w:rsidRPr="0086740D">
              <w:rPr>
                <w:i/>
                <w:iCs/>
                <w:color w:val="000000"/>
                <w:sz w:val="20"/>
                <w:vertAlign w:val="superscript"/>
                <w:lang w:eastAsia="en-AU"/>
              </w:rPr>
              <w:t>2</w:t>
            </w:r>
          </w:p>
        </w:tc>
        <w:tc>
          <w:tcPr>
            <w:tcW w:w="1116"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y</w:t>
            </w:r>
            <w:r w:rsidRPr="0086740D">
              <w:rPr>
                <w:i/>
                <w:iCs/>
                <w:color w:val="000000"/>
                <w:sz w:val="20"/>
                <w:vertAlign w:val="subscript"/>
                <w:lang w:eastAsia="en-AU"/>
              </w:rPr>
              <w:t>o</w:t>
            </w:r>
          </w:p>
        </w:tc>
        <w:tc>
          <w:tcPr>
            <w:tcW w:w="851"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 SE</w:t>
            </w:r>
          </w:p>
        </w:tc>
        <w:tc>
          <w:tcPr>
            <w:tcW w:w="850"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a</w:t>
            </w:r>
          </w:p>
        </w:tc>
        <w:tc>
          <w:tcPr>
            <w:tcW w:w="851"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 SE</w:t>
            </w:r>
          </w:p>
        </w:tc>
        <w:tc>
          <w:tcPr>
            <w:tcW w:w="709"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b</w:t>
            </w:r>
          </w:p>
        </w:tc>
        <w:tc>
          <w:tcPr>
            <w:tcW w:w="60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 </w:t>
            </w:r>
            <w:r w:rsidRPr="0086740D">
              <w:rPr>
                <w:i/>
                <w:iCs/>
                <w:color w:val="000000"/>
                <w:sz w:val="20"/>
                <w:lang w:eastAsia="en-AU"/>
              </w:rPr>
              <w:t>SE</w:t>
            </w:r>
          </w:p>
        </w:tc>
        <w:tc>
          <w:tcPr>
            <w:tcW w:w="83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F</w:t>
            </w:r>
          </w:p>
        </w:tc>
        <w:tc>
          <w:tcPr>
            <w:tcW w:w="939"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P</w:t>
            </w:r>
          </w:p>
        </w:tc>
      </w:tr>
      <w:tr w:rsidR="00A6049C" w:rsidTr="004D1B89">
        <w:trPr>
          <w:trHeight w:val="315"/>
        </w:trPr>
        <w:tc>
          <w:tcPr>
            <w:tcW w:w="109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January</w:t>
            </w:r>
          </w:p>
        </w:tc>
        <w:tc>
          <w:tcPr>
            <w:tcW w:w="524"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92</w:t>
            </w:r>
          </w:p>
        </w:tc>
        <w:tc>
          <w:tcPr>
            <w:tcW w:w="665"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0.88</w:t>
            </w:r>
          </w:p>
        </w:tc>
        <w:tc>
          <w:tcPr>
            <w:tcW w:w="1116"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-55.40</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30.06</w:t>
            </w:r>
          </w:p>
        </w:tc>
        <w:tc>
          <w:tcPr>
            <w:tcW w:w="85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11.35</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10.07</w:t>
            </w:r>
          </w:p>
        </w:tc>
        <w:tc>
          <w:tcPr>
            <w:tcW w:w="70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0.88</w:t>
            </w:r>
          </w:p>
        </w:tc>
        <w:tc>
          <w:tcPr>
            <w:tcW w:w="60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0.24</w:t>
            </w:r>
          </w:p>
        </w:tc>
        <w:tc>
          <w:tcPr>
            <w:tcW w:w="83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324.93</w:t>
            </w:r>
          </w:p>
        </w:tc>
        <w:tc>
          <w:tcPr>
            <w:tcW w:w="93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&lt;0.0001</w:t>
            </w:r>
          </w:p>
        </w:tc>
      </w:tr>
      <w:tr w:rsidR="00A6049C" w:rsidTr="004D1B89">
        <w:trPr>
          <w:trHeight w:val="315"/>
        </w:trPr>
        <w:tc>
          <w:tcPr>
            <w:tcW w:w="109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February</w:t>
            </w:r>
          </w:p>
        </w:tc>
        <w:tc>
          <w:tcPr>
            <w:tcW w:w="524"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80</w:t>
            </w:r>
          </w:p>
        </w:tc>
        <w:tc>
          <w:tcPr>
            <w:tcW w:w="665"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0.89</w:t>
            </w:r>
          </w:p>
        </w:tc>
        <w:tc>
          <w:tcPr>
            <w:tcW w:w="1116"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-212.22</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233.03</w:t>
            </w:r>
          </w:p>
        </w:tc>
        <w:tc>
          <w:tcPr>
            <w:tcW w:w="85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110.11</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180.41</w:t>
            </w:r>
          </w:p>
        </w:tc>
        <w:tc>
          <w:tcPr>
            <w:tcW w:w="70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0.34</w:t>
            </w:r>
          </w:p>
        </w:tc>
        <w:tc>
          <w:tcPr>
            <w:tcW w:w="60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0.29</w:t>
            </w:r>
          </w:p>
        </w:tc>
        <w:tc>
          <w:tcPr>
            <w:tcW w:w="83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296.65</w:t>
            </w:r>
          </w:p>
        </w:tc>
        <w:tc>
          <w:tcPr>
            <w:tcW w:w="93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&lt;0.0001</w:t>
            </w:r>
          </w:p>
        </w:tc>
      </w:tr>
      <w:tr w:rsidR="00A6049C" w:rsidTr="004D1B89">
        <w:trPr>
          <w:trHeight w:val="315"/>
        </w:trPr>
        <w:tc>
          <w:tcPr>
            <w:tcW w:w="109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March</w:t>
            </w:r>
          </w:p>
        </w:tc>
        <w:tc>
          <w:tcPr>
            <w:tcW w:w="524"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75</w:t>
            </w:r>
          </w:p>
        </w:tc>
        <w:tc>
          <w:tcPr>
            <w:tcW w:w="665"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0.86</w:t>
            </w:r>
          </w:p>
        </w:tc>
        <w:tc>
          <w:tcPr>
            <w:tcW w:w="1116"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-15.02</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13.13</w:t>
            </w:r>
          </w:p>
        </w:tc>
        <w:tc>
          <w:tcPr>
            <w:tcW w:w="85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3.48</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2.60</w:t>
            </w:r>
          </w:p>
        </w:tc>
        <w:tc>
          <w:tcPr>
            <w:tcW w:w="70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1.16</w:t>
            </w:r>
          </w:p>
        </w:tc>
        <w:tc>
          <w:tcPr>
            <w:tcW w:w="60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0.21</w:t>
            </w:r>
          </w:p>
        </w:tc>
        <w:tc>
          <w:tcPr>
            <w:tcW w:w="83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233.66</w:t>
            </w:r>
          </w:p>
        </w:tc>
        <w:tc>
          <w:tcPr>
            <w:tcW w:w="93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&lt;0.0001</w:t>
            </w:r>
          </w:p>
        </w:tc>
      </w:tr>
      <w:tr w:rsidR="00A6049C" w:rsidTr="004D1B89">
        <w:trPr>
          <w:trHeight w:val="315"/>
        </w:trPr>
        <w:tc>
          <w:tcPr>
            <w:tcW w:w="109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April</w:t>
            </w:r>
          </w:p>
        </w:tc>
        <w:tc>
          <w:tcPr>
            <w:tcW w:w="524"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77</w:t>
            </w:r>
          </w:p>
        </w:tc>
        <w:tc>
          <w:tcPr>
            <w:tcW w:w="665"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0.87</w:t>
            </w:r>
          </w:p>
        </w:tc>
        <w:tc>
          <w:tcPr>
            <w:tcW w:w="1116"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-212.92</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252.34</w:t>
            </w:r>
          </w:p>
        </w:tc>
        <w:tc>
          <w:tcPr>
            <w:tcW w:w="85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123.32</w:t>
            </w:r>
          </w:p>
        </w:tc>
        <w:tc>
          <w:tcPr>
            <w:tcW w:w="851"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203.63</w:t>
            </w:r>
          </w:p>
        </w:tc>
        <w:tc>
          <w:tcPr>
            <w:tcW w:w="70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0.32</w:t>
            </w:r>
          </w:p>
        </w:tc>
        <w:tc>
          <w:tcPr>
            <w:tcW w:w="607"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0.29</w:t>
            </w:r>
          </w:p>
        </w:tc>
        <w:tc>
          <w:tcPr>
            <w:tcW w:w="83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245.04</w:t>
            </w:r>
          </w:p>
        </w:tc>
        <w:tc>
          <w:tcPr>
            <w:tcW w:w="939"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&lt;0.0001</w:t>
            </w:r>
          </w:p>
        </w:tc>
      </w:tr>
    </w:tbl>
    <w:p w:rsidR="00A6049C" w:rsidRDefault="00A6049C" w:rsidP="00A6049C">
      <w:pPr>
        <w:spacing w:after="0" w:line="240" w:lineRule="auto"/>
        <w:rPr>
          <w:rFonts w:ascii="Arial" w:hAnsi="Arial"/>
          <w:b/>
          <w:sz w:val="24"/>
          <w:lang w:val="uz-Cyrl-UZ" w:eastAsia="uz-Cyrl-UZ" w:bidi="uz-Cyrl-UZ"/>
        </w:rPr>
      </w:pPr>
    </w:p>
    <w:p w:rsidR="00A6049C" w:rsidRDefault="00A6049C" w:rsidP="00A6049C">
      <w:pPr>
        <w:spacing w:after="0"/>
        <w:rPr>
          <w:lang w:val="uz-Cyrl-UZ" w:eastAsia="uz-Cyrl-UZ" w:bidi="uz-Cyrl-UZ"/>
        </w:rPr>
      </w:pPr>
    </w:p>
    <w:p w:rsidR="00A6049C" w:rsidRDefault="00A6049C" w:rsidP="00A6049C">
      <w:pPr>
        <w:spacing w:after="240"/>
      </w:pPr>
      <w:r>
        <w:t xml:space="preserve">Back-calculated hatch dates of carp gudgeon recruits were estimated to fall between 24 August 2012 and 20 March 2013, with peaks occurring in December </w:t>
      </w:r>
      <w:r w:rsidR="009D36C0">
        <w:t xml:space="preserve">2012 </w:t>
      </w:r>
      <w:r>
        <w:t xml:space="preserve">or early January </w:t>
      </w:r>
      <w:r w:rsidR="009D36C0">
        <w:t xml:space="preserve">2013 </w:t>
      </w:r>
      <w:r>
        <w:t xml:space="preserve">in all rivers (Figure 100). There were small but significant differences (K-W ANOVA Ranks; H=2899; DF = 4; P&lt;0.001) in the median hatch dates of carp gudgeon recruits among rivers. However, environmental watering actions did not significantly shift the timing of recruitment in control </w:t>
      </w:r>
      <w:r w:rsidR="009D36C0">
        <w:t xml:space="preserve">rivers </w:t>
      </w:r>
      <w:r>
        <w:t xml:space="preserve">compared to </w:t>
      </w:r>
      <w:proofErr w:type="gramStart"/>
      <w:r>
        <w:t>impact rivers</w:t>
      </w:r>
      <w:proofErr w:type="gramEnd"/>
      <w:r>
        <w:t xml:space="preserve">. The earliest median hatch date (9 December 2012) occurred in Colligen </w:t>
      </w:r>
      <w:r w:rsidRPr="004B239C">
        <w:t>Creek and the latest (1 Jan</w:t>
      </w:r>
      <w:r w:rsidR="009D36C0">
        <w:t>uary 2013) in the Edward river.</w:t>
      </w:r>
      <w:r w:rsidRPr="004B239C">
        <w:t xml:space="preserve"> Hatch dates of recruits generally occurred later in the year compared to the timing of peak larval abundance within respective rivers (see section 7.5.1)</w:t>
      </w:r>
      <w:r>
        <w:t xml:space="preserve"> and compared to the timing of peak larval abundance in Barmah Millewa Forest (see King et al. 2013) upstream of the Edward-Wakool system. Later season recruitment compared to peak larval abundance of carp gudgeon observed here was a similar mismatch to that observed in Australian smelt by Humphries et al. (2013).</w:t>
      </w:r>
    </w:p>
    <w:p w:rsidR="00A6049C" w:rsidRDefault="00A6049C" w:rsidP="00A6049C">
      <w:pPr>
        <w:spacing w:after="240"/>
        <w:rPr>
          <w:lang w:val="uz-Cyrl-UZ" w:eastAsia="uz-Cyrl-UZ" w:bidi="uz-Cyrl-UZ"/>
        </w:rPr>
      </w:pPr>
      <w:r>
        <w:t xml:space="preserve">The majority of recruits in Colligen Creek (62%) and 42% of recruits in Yallakool Creek were hatched during environmental watering actions, although these percentages were significantly lower (Chi-square both &gt; 5.89; DF=1; P&lt; 0.05) than the percentages of recruits hatched within control rivers. These results could suggest that the average survival of early life history stages of carp gudgeon in Colligen Creek and Yallakool Creek may have been lower than in </w:t>
      </w:r>
      <w:proofErr w:type="gramStart"/>
      <w:r>
        <w:t>control rivers</w:t>
      </w:r>
      <w:proofErr w:type="gramEnd"/>
      <w:r>
        <w:t xml:space="preserve"> following environmental watering actions. This speculation highlights the importance of managing rivers to provide adequate river flow and ecological conditions following environmental watering actions </w:t>
      </w:r>
      <w:r w:rsidR="009D36C0">
        <w:t>that are</w:t>
      </w:r>
      <w:r>
        <w:t xml:space="preserve"> target</w:t>
      </w:r>
      <w:r w:rsidR="009D36C0">
        <w:t xml:space="preserve">ed for enhancing fish spawning. </w:t>
      </w:r>
      <w:r>
        <w:t>Some evidence suggests that carp gudgeon recruitment is maximised by low-flow (Humphries et al. 1</w:t>
      </w:r>
      <w:r w:rsidR="009D36C0">
        <w:t xml:space="preserve">999) conditions during summer. </w:t>
      </w:r>
      <w:r>
        <w:t xml:space="preserve">It is plausible, therefore, that administering multiple environmental flows after spring-time spawning peaks could be detrimental to survival of carp gudgeon early life-history stages. </w:t>
      </w:r>
    </w:p>
    <w:p w:rsidR="00A6049C" w:rsidRDefault="00A6049C" w:rsidP="00A6049C">
      <w:pPr>
        <w:spacing w:after="0" w:line="240" w:lineRule="auto"/>
        <w:jc w:val="center"/>
        <w:rPr>
          <w:rFonts w:ascii="Arial" w:hAnsi="Arial"/>
          <w:b/>
          <w:sz w:val="24"/>
          <w:lang w:val="uz-Cyrl-UZ" w:eastAsia="uz-Cyrl-UZ" w:bidi="uz-Cyrl-UZ"/>
        </w:rPr>
      </w:pPr>
      <w:r>
        <w:rPr>
          <w:rFonts w:ascii="Arial" w:hAnsi="Arial"/>
          <w:noProof/>
          <w:sz w:val="24"/>
          <w:lang w:eastAsia="en-AU"/>
        </w:rPr>
        <w:lastRenderedPageBreak/>
        <w:drawing>
          <wp:inline distT="0" distB="0" distL="0" distR="0">
            <wp:extent cx="2630805" cy="7677785"/>
            <wp:effectExtent l="19050" t="0" r="0" b="0"/>
            <wp:docPr id="779" name="Picture 28" descr="Fig 4 hatch date distrib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 4 hatch date distributions"/>
                    <pic:cNvPicPr>
                      <a:picLocks noChangeAspect="1" noChangeArrowheads="1"/>
                    </pic:cNvPicPr>
                  </pic:nvPicPr>
                  <pic:blipFill>
                    <a:blip r:embed="rId79" cstate="print"/>
                    <a:srcRect/>
                    <a:stretch>
                      <a:fillRect/>
                    </a:stretch>
                  </pic:blipFill>
                  <pic:spPr bwMode="auto">
                    <a:xfrm>
                      <a:off x="0" y="0"/>
                      <a:ext cx="2630805" cy="7677785"/>
                    </a:xfrm>
                    <a:prstGeom prst="rect">
                      <a:avLst/>
                    </a:prstGeom>
                    <a:noFill/>
                    <a:ln w="9525">
                      <a:noFill/>
                      <a:miter lim="800000"/>
                      <a:headEnd/>
                      <a:tailEnd/>
                    </a:ln>
                  </pic:spPr>
                </pic:pic>
              </a:graphicData>
            </a:graphic>
          </wp:inline>
        </w:drawing>
      </w:r>
    </w:p>
    <w:p w:rsidR="00A6049C" w:rsidRDefault="00A6049C" w:rsidP="00A6049C">
      <w:pPr>
        <w:spacing w:line="240" w:lineRule="auto"/>
        <w:rPr>
          <w:sz w:val="20"/>
          <w:lang w:val="uz-Cyrl-UZ" w:eastAsia="uz-Cyrl-UZ" w:bidi="uz-Cyrl-UZ"/>
        </w:rPr>
      </w:pPr>
      <w:proofErr w:type="gramStart"/>
      <w:r>
        <w:rPr>
          <w:b/>
          <w:sz w:val="20"/>
        </w:rPr>
        <w:t>Figure 101.</w:t>
      </w:r>
      <w:proofErr w:type="gramEnd"/>
      <w:r>
        <w:rPr>
          <w:sz w:val="20"/>
        </w:rPr>
        <w:t xml:space="preserve"> Back-calculated daily hatch dates of carp gudgeon (n=20072) recruits (juveniles and adults) sampled between January and April 2013. Black lines represent daily discharge and grey lines represent the proportion of recruits hatched each day.  Green and blue bands represent the timing of environmental watering actions. </w:t>
      </w:r>
    </w:p>
    <w:p w:rsidR="00A6049C" w:rsidRDefault="00A6049C" w:rsidP="00A6049C">
      <w:pPr>
        <w:spacing w:after="240"/>
      </w:pPr>
      <w:r>
        <w:lastRenderedPageBreak/>
        <w:t>Although proportionally fewer carp gudgeon larvae may have survived in the impacted rivers following environmental watering, the mean number of recruit hatch dates generated from the October 2012 Yallakool Creek watering action and the November 2012 Colligen action (TW ANOVA both; F&gt;5.25; P&lt;0.003) were significantly higher (Holm-Sidak both; t &gt; 4.49</w:t>
      </w:r>
      <w:r w:rsidRPr="004B239C">
        <w:t>; P&lt;0.05) compared to control rivers (Figure 102). However, trends in the timing of larval abundance (see section 7.5.1) and hatch dates of recruits within the source river (Edward River) also increased over the same periods of time (Figure 102). This similarity means that it is not possible to determine whether larvae</w:t>
      </w:r>
      <w:r>
        <w:t xml:space="preserve"> or recruits were generated from within Colligen and Yallakool Creek, or were transported downstream </w:t>
      </w:r>
      <w:r w:rsidR="009D36C0">
        <w:t>from</w:t>
      </w:r>
      <w:r>
        <w:t xml:space="preserve"> </w:t>
      </w:r>
      <w:r w:rsidR="009D36C0">
        <w:t>the</w:t>
      </w:r>
      <w:r>
        <w:t xml:space="preserve"> Edward River source. </w:t>
      </w:r>
    </w:p>
    <w:p w:rsidR="00A6049C" w:rsidRDefault="00A6049C" w:rsidP="00A6049C">
      <w:pPr>
        <w:spacing w:after="240"/>
      </w:pPr>
      <w:r>
        <w:t xml:space="preserve">These data lead to two possible conclusions: 1) the magnitude of carp gudgeon recruitment observed in Colligen Creek and Yallakool Creek during 2012-13 was augmented by environmental watering actions, or 2) the number of recruits observed after environmental watering actions in Colligen Creek and Yallakool Creek was attributed to immigration from the Edward River (source). Given that primary productivity and larval fish food availability did not increase </w:t>
      </w:r>
      <w:r w:rsidR="009D36C0">
        <w:t xml:space="preserve">in response to environmental watering </w:t>
      </w:r>
      <w:r>
        <w:t>and the body of empirical evidence suggesting that carp gudgeon are a low-flow recruitment spe</w:t>
      </w:r>
      <w:r w:rsidR="009D36C0">
        <w:t>cialist (Humphries et al. 1999),</w:t>
      </w:r>
      <w:r>
        <w:t xml:space="preserve"> the second conclusion appears to be most probable. In the future it would be useful to investigate how, or if, environmental flows influence downstream dispersal of fish larvae and recruits from the Edward River into distributaries (Colligen Creek, Yallakool Creek, Wakool River) and how this affects native fish populations. Drift net samples did not collect elevated numbers of carp gudgeon larvae or juveniles following environmental watering actions, although sampling closer to the Edward River may help identify changes in the number of individuals entering distributaries.  </w:t>
      </w:r>
    </w:p>
    <w:p w:rsidR="00A6049C" w:rsidRDefault="00A6049C" w:rsidP="00A6049C">
      <w:pPr>
        <w:spacing w:after="240"/>
        <w:rPr>
          <w:lang w:val="uz-Cyrl-UZ" w:eastAsia="uz-Cyrl-UZ" w:bidi="uz-Cyrl-UZ"/>
        </w:rPr>
      </w:pPr>
      <w:r>
        <w:t xml:space="preserve">The observation of environmental watering actions in Colligen and Yallakool Creek during spring resulting in an apparent increase in the early life history stages of carp gudgeon, due either to increased recruitment or downstream dispersal, is a similar result to environmental watering actions in November 2011 within Colligen Creek (Watts et al. 2013). Given that abundances of </w:t>
      </w:r>
      <w:r w:rsidRPr="004B239C">
        <w:t>carp gudgeon larvae and juveniles were lowest in Yallakool Creek compared to all rivers in 2011 (Watts et al. 2013) and that that the total number of recruits increased significantly this year (Section 7.5.1), it appears</w:t>
      </w:r>
      <w:r>
        <w:t xml:space="preserve"> that increasing river discharge associated with environmental watering actions can increase the number of early life-history stage carp gudgeon sampled in rivers of the Edward-Wakool system. </w:t>
      </w:r>
    </w:p>
    <w:p w:rsidR="00A6049C" w:rsidRDefault="00A6049C" w:rsidP="00A6049C">
      <w:pPr>
        <w:jc w:val="center"/>
        <w:rPr>
          <w:rFonts w:ascii="Arial" w:hAnsi="Arial"/>
          <w:sz w:val="24"/>
          <w:lang w:val="uz-Cyrl-UZ" w:eastAsia="uz-Cyrl-UZ" w:bidi="uz-Cyrl-UZ"/>
        </w:rPr>
      </w:pPr>
      <w:r>
        <w:rPr>
          <w:rFonts w:ascii="Arial" w:hAnsi="Arial"/>
          <w:noProof/>
          <w:sz w:val="24"/>
          <w:lang w:eastAsia="en-AU"/>
        </w:rPr>
        <w:lastRenderedPageBreak/>
        <w:drawing>
          <wp:inline distT="0" distB="0" distL="0" distR="0">
            <wp:extent cx="4505325" cy="5321496"/>
            <wp:effectExtent l="19050" t="0" r="9525" b="0"/>
            <wp:docPr id="778" name="Picture 29" descr="Fig 5 carp gudgeon recruit B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 5 carp gudgeon recruit BACI"/>
                    <pic:cNvPicPr>
                      <a:picLocks noChangeAspect="1" noChangeArrowheads="1"/>
                    </pic:cNvPicPr>
                  </pic:nvPicPr>
                  <pic:blipFill>
                    <a:blip r:embed="rId80" cstate="print"/>
                    <a:srcRect/>
                    <a:stretch>
                      <a:fillRect/>
                    </a:stretch>
                  </pic:blipFill>
                  <pic:spPr bwMode="auto">
                    <a:xfrm>
                      <a:off x="0" y="0"/>
                      <a:ext cx="4504545" cy="5320575"/>
                    </a:xfrm>
                    <a:prstGeom prst="rect">
                      <a:avLst/>
                    </a:prstGeom>
                    <a:noFill/>
                    <a:ln w="9525">
                      <a:noFill/>
                      <a:miter lim="800000"/>
                      <a:headEnd/>
                      <a:tailEnd/>
                    </a:ln>
                  </pic:spPr>
                </pic:pic>
              </a:graphicData>
            </a:graphic>
          </wp:inline>
        </w:drawing>
      </w:r>
    </w:p>
    <w:p w:rsidR="00A6049C" w:rsidRDefault="00A6049C" w:rsidP="00A6049C">
      <w:pPr>
        <w:spacing w:line="240" w:lineRule="auto"/>
        <w:rPr>
          <w:sz w:val="20"/>
          <w:lang w:val="uz-Cyrl-UZ" w:eastAsia="uz-Cyrl-UZ" w:bidi="uz-Cyrl-UZ"/>
        </w:rPr>
      </w:pPr>
      <w:proofErr w:type="gramStart"/>
      <w:r>
        <w:rPr>
          <w:b/>
          <w:sz w:val="20"/>
        </w:rPr>
        <w:t>Figure 102.</w:t>
      </w:r>
      <w:proofErr w:type="gramEnd"/>
      <w:r>
        <w:rPr>
          <w:sz w:val="20"/>
        </w:rPr>
        <w:t xml:space="preserve"> Two-way ANOVA comparing the mean number of carp gudgeon recruits hatched per day before, during and after the November 2012 Colligen Creek environmental watering action. Asterisks denote significant (P&lt; 0.05) differences.</w:t>
      </w:r>
    </w:p>
    <w:p w:rsidR="009D36C0" w:rsidRDefault="009D36C0" w:rsidP="00A6049C">
      <w:pPr>
        <w:spacing w:after="0" w:line="240" w:lineRule="auto"/>
        <w:rPr>
          <w:i/>
        </w:rPr>
      </w:pPr>
    </w:p>
    <w:p w:rsidR="009D36C0" w:rsidRDefault="009D36C0">
      <w:pPr>
        <w:spacing w:after="0" w:line="240" w:lineRule="auto"/>
        <w:jc w:val="left"/>
        <w:rPr>
          <w:i/>
        </w:rPr>
      </w:pPr>
      <w:r>
        <w:rPr>
          <w:i/>
        </w:rPr>
        <w:br w:type="page"/>
      </w:r>
    </w:p>
    <w:p w:rsidR="00A6049C" w:rsidRDefault="00A6049C" w:rsidP="00A6049C">
      <w:pPr>
        <w:spacing w:after="0" w:line="240" w:lineRule="auto"/>
        <w:rPr>
          <w:i/>
          <w:lang w:val="uz-Cyrl-UZ" w:eastAsia="uz-Cyrl-UZ" w:bidi="uz-Cyrl-UZ"/>
        </w:rPr>
      </w:pPr>
      <w:r>
        <w:rPr>
          <w:i/>
        </w:rPr>
        <w:lastRenderedPageBreak/>
        <w:t>Murray cod</w:t>
      </w:r>
    </w:p>
    <w:p w:rsidR="00A6049C" w:rsidRDefault="00A6049C" w:rsidP="00A6049C">
      <w:pPr>
        <w:spacing w:after="0" w:line="240" w:lineRule="auto"/>
        <w:rPr>
          <w:b/>
          <w:lang w:val="uz-Cyrl-UZ" w:eastAsia="uz-Cyrl-UZ" w:bidi="uz-Cyrl-UZ"/>
        </w:rPr>
      </w:pPr>
    </w:p>
    <w:p w:rsidR="00A6049C" w:rsidRDefault="00A6049C" w:rsidP="00A6049C">
      <w:pPr>
        <w:spacing w:after="0"/>
      </w:pPr>
      <w:r>
        <w:t xml:space="preserve">Daily age-length regressions </w:t>
      </w:r>
      <w:r w:rsidR="009D36C0">
        <w:t xml:space="preserve">(Figure 103) </w:t>
      </w:r>
      <w:r>
        <w:t>were develope</w:t>
      </w:r>
      <w:r w:rsidR="004B239C">
        <w:t>d from readable otoliths of 58 M</w:t>
      </w:r>
      <w:r>
        <w:t>urray cod larvae</w:t>
      </w:r>
      <w:r w:rsidR="009D36C0">
        <w:t>,</w:t>
      </w:r>
      <w:r>
        <w:t xml:space="preserve"> while an additional 13 otoliths were considered unreadable. Due to the narrow range of lengths and small sample sizes of Murray cod larvae, regression fits for the Wakool River and Little Merran Creek were not significant (Table 2</w:t>
      </w:r>
      <w:r w:rsidR="004B239C">
        <w:t>6</w:t>
      </w:r>
      <w:r>
        <w:t xml:space="preserve">). Nonetheless, daily age-length estimates from all rivers fell within range of expected variation based on validated age estimates (Humphries 2005). Aged larvae ranged from 8.6 mm to 12.2 mm SL with a mean length of 9.7 ± 0.71 SD and mean daily age of 11 ± 4 days. No Murray cod recruits were collected using drift nets, light traps or boat tows but the hatch dates of 225 larvae were back-calculated to more closely approximate the timing of spawning in relation to environmental watering actions. </w:t>
      </w:r>
    </w:p>
    <w:p w:rsidR="009D36C0" w:rsidRDefault="009D36C0" w:rsidP="00A6049C">
      <w:pPr>
        <w:spacing w:after="0"/>
      </w:pPr>
    </w:p>
    <w:p w:rsidR="00A6049C" w:rsidRDefault="00A6049C" w:rsidP="009D36C0">
      <w:pPr>
        <w:spacing w:after="120" w:line="240" w:lineRule="auto"/>
        <w:jc w:val="center"/>
        <w:rPr>
          <w:rFonts w:ascii="Arial" w:hAnsi="Arial"/>
          <w:sz w:val="24"/>
          <w:lang w:val="uz-Cyrl-UZ" w:eastAsia="uz-Cyrl-UZ" w:bidi="uz-Cyrl-UZ"/>
        </w:rPr>
      </w:pPr>
      <w:r>
        <w:rPr>
          <w:rFonts w:ascii="Arial" w:hAnsi="Arial"/>
          <w:noProof/>
          <w:sz w:val="24"/>
          <w:lang w:eastAsia="en-AU"/>
        </w:rPr>
        <w:drawing>
          <wp:inline distT="0" distB="0" distL="0" distR="0">
            <wp:extent cx="4342136" cy="5010150"/>
            <wp:effectExtent l="0" t="0" r="0" b="0"/>
            <wp:docPr id="777" name="Picture 69" descr="Fig 3_M cod age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 3_M cod age length"/>
                    <pic:cNvPicPr>
                      <a:picLocks noChangeAspect="1" noChangeArrowheads="1"/>
                    </pic:cNvPicPr>
                  </pic:nvPicPr>
                  <pic:blipFill>
                    <a:blip r:embed="rId81" cstate="print"/>
                    <a:srcRect b="2452"/>
                    <a:stretch>
                      <a:fillRect/>
                    </a:stretch>
                  </pic:blipFill>
                  <pic:spPr bwMode="auto">
                    <a:xfrm>
                      <a:off x="0" y="0"/>
                      <a:ext cx="4343438" cy="5011652"/>
                    </a:xfrm>
                    <a:prstGeom prst="rect">
                      <a:avLst/>
                    </a:prstGeom>
                    <a:noFill/>
                    <a:ln w="9525">
                      <a:noFill/>
                      <a:miter lim="800000"/>
                      <a:headEnd/>
                      <a:tailEnd/>
                    </a:ln>
                  </pic:spPr>
                </pic:pic>
              </a:graphicData>
            </a:graphic>
          </wp:inline>
        </w:drawing>
      </w:r>
    </w:p>
    <w:p w:rsidR="00A6049C" w:rsidRDefault="00A6049C" w:rsidP="009D36C0">
      <w:pPr>
        <w:spacing w:line="240" w:lineRule="auto"/>
        <w:rPr>
          <w:b/>
          <w:sz w:val="20"/>
        </w:rPr>
      </w:pPr>
      <w:proofErr w:type="gramStart"/>
      <w:r>
        <w:rPr>
          <w:b/>
          <w:sz w:val="20"/>
        </w:rPr>
        <w:t>Figure 103</w:t>
      </w:r>
      <w:r>
        <w:rPr>
          <w:sz w:val="20"/>
        </w:rPr>
        <w:t>.</w:t>
      </w:r>
      <w:proofErr w:type="gramEnd"/>
      <w:r>
        <w:rPr>
          <w:sz w:val="20"/>
        </w:rPr>
        <w:t xml:space="preserve"> Estimated daily age-length curves for Murray cod sampled in the Edward-Wakool river system in November 2012.</w:t>
      </w:r>
      <w:r>
        <w:rPr>
          <w:b/>
          <w:sz w:val="20"/>
        </w:rPr>
        <w:br w:type="page"/>
      </w:r>
    </w:p>
    <w:p w:rsidR="00A6049C" w:rsidRDefault="00A6049C" w:rsidP="00A6049C">
      <w:pPr>
        <w:spacing w:line="240" w:lineRule="auto"/>
        <w:rPr>
          <w:sz w:val="20"/>
          <w:lang w:val="uz-Cyrl-UZ" w:eastAsia="uz-Cyrl-UZ" w:bidi="uz-Cyrl-UZ"/>
        </w:rPr>
      </w:pPr>
      <w:proofErr w:type="gramStart"/>
      <w:r>
        <w:rPr>
          <w:b/>
          <w:sz w:val="20"/>
        </w:rPr>
        <w:lastRenderedPageBreak/>
        <w:t>Table 2</w:t>
      </w:r>
      <w:r w:rsidR="004B239C">
        <w:rPr>
          <w:b/>
          <w:sz w:val="20"/>
        </w:rPr>
        <w:t>6</w:t>
      </w:r>
      <w:r>
        <w:rPr>
          <w:b/>
          <w:sz w:val="20"/>
        </w:rPr>
        <w:t>.</w:t>
      </w:r>
      <w:proofErr w:type="gramEnd"/>
      <w:r>
        <w:rPr>
          <w:sz w:val="20"/>
        </w:rPr>
        <w:t xml:space="preserve">  Linear regression (daily age = y</w:t>
      </w:r>
      <w:r>
        <w:rPr>
          <w:i/>
          <w:sz w:val="20"/>
          <w:vertAlign w:val="subscript"/>
        </w:rPr>
        <w:t>0</w:t>
      </w:r>
      <w:r>
        <w:rPr>
          <w:sz w:val="20"/>
        </w:rPr>
        <w:t>+</w:t>
      </w:r>
      <w:proofErr w:type="gramStart"/>
      <w:r>
        <w:rPr>
          <w:i/>
          <w:sz w:val="20"/>
        </w:rPr>
        <w:t>a</w:t>
      </w:r>
      <w:proofErr w:type="gramEnd"/>
      <w:r>
        <w:rPr>
          <w:sz w:val="20"/>
        </w:rPr>
        <w:t xml:space="preserve"> X SL) parameters fitted to Murray cod daily age-standard length (</w:t>
      </w:r>
      <w:r>
        <w:rPr>
          <w:i/>
          <w:sz w:val="20"/>
        </w:rPr>
        <w:t>SL</w:t>
      </w:r>
      <w:r>
        <w:rPr>
          <w:sz w:val="20"/>
        </w:rPr>
        <w:t xml:space="preserve">) data used to back-calculated hatch dates.  Parameter estimates ± Standard Error (SE). </w:t>
      </w:r>
    </w:p>
    <w:tbl>
      <w:tblPr>
        <w:tblW w:w="9065" w:type="dxa"/>
        <w:tblBorders>
          <w:top w:val="single" w:sz="4" w:space="0" w:color="auto"/>
          <w:bottom w:val="single" w:sz="4" w:space="0" w:color="auto"/>
        </w:tblBorders>
        <w:tblLook w:val="04A0"/>
      </w:tblPr>
      <w:tblGrid>
        <w:gridCol w:w="1720"/>
        <w:gridCol w:w="625"/>
        <w:gridCol w:w="960"/>
        <w:gridCol w:w="960"/>
        <w:gridCol w:w="960"/>
        <w:gridCol w:w="960"/>
        <w:gridCol w:w="960"/>
        <w:gridCol w:w="960"/>
        <w:gridCol w:w="960"/>
      </w:tblGrid>
      <w:tr w:rsidR="00A6049C" w:rsidTr="004D1B89">
        <w:trPr>
          <w:trHeight w:val="315"/>
        </w:trPr>
        <w:tc>
          <w:tcPr>
            <w:tcW w:w="172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Month</w:t>
            </w:r>
          </w:p>
        </w:tc>
        <w:tc>
          <w:tcPr>
            <w:tcW w:w="625"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n</w:t>
            </w:r>
          </w:p>
        </w:tc>
        <w:tc>
          <w:tcPr>
            <w:tcW w:w="960"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r2</w:t>
            </w:r>
          </w:p>
        </w:tc>
        <w:tc>
          <w:tcPr>
            <w:tcW w:w="960"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yo</w:t>
            </w:r>
          </w:p>
        </w:tc>
        <w:tc>
          <w:tcPr>
            <w:tcW w:w="960"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 SE</w:t>
            </w:r>
          </w:p>
        </w:tc>
        <w:tc>
          <w:tcPr>
            <w:tcW w:w="960"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a</w:t>
            </w:r>
          </w:p>
        </w:tc>
        <w:tc>
          <w:tcPr>
            <w:tcW w:w="960"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 SE</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F</w:t>
            </w:r>
          </w:p>
        </w:tc>
        <w:tc>
          <w:tcPr>
            <w:tcW w:w="960" w:type="dxa"/>
            <w:noWrap/>
          </w:tcPr>
          <w:p w:rsidR="00A6049C" w:rsidRPr="0086740D" w:rsidRDefault="00A6049C" w:rsidP="004D1B89">
            <w:pPr>
              <w:spacing w:after="0" w:line="240" w:lineRule="auto"/>
              <w:rPr>
                <w:i/>
                <w:iCs/>
                <w:color w:val="000000"/>
                <w:sz w:val="20"/>
                <w:lang w:eastAsia="en-AU"/>
              </w:rPr>
            </w:pPr>
            <w:r w:rsidRPr="0086740D">
              <w:rPr>
                <w:i/>
                <w:iCs/>
                <w:color w:val="000000"/>
                <w:sz w:val="20"/>
                <w:lang w:eastAsia="en-AU"/>
              </w:rPr>
              <w:t>P</w:t>
            </w:r>
          </w:p>
        </w:tc>
      </w:tr>
      <w:tr w:rsidR="00A6049C" w:rsidTr="004D1B89">
        <w:trPr>
          <w:trHeight w:val="315"/>
        </w:trPr>
        <w:tc>
          <w:tcPr>
            <w:tcW w:w="172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Colligen</w:t>
            </w:r>
          </w:p>
        </w:tc>
        <w:tc>
          <w:tcPr>
            <w:tcW w:w="625"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4</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0.97</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-35.80</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6.03</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4.90</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0.62</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63.13</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0.02</w:t>
            </w:r>
          </w:p>
        </w:tc>
      </w:tr>
      <w:tr w:rsidR="00A6049C" w:rsidTr="004D1B89">
        <w:trPr>
          <w:trHeight w:val="315"/>
        </w:trPr>
        <w:tc>
          <w:tcPr>
            <w:tcW w:w="172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Yallakool</w:t>
            </w:r>
          </w:p>
        </w:tc>
        <w:tc>
          <w:tcPr>
            <w:tcW w:w="625"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14</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0.77</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-24.35</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6.29</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3.75</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0.65</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33.26</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0.0002</w:t>
            </w:r>
          </w:p>
        </w:tc>
      </w:tr>
      <w:tr w:rsidR="00A6049C" w:rsidTr="004D1B89">
        <w:trPr>
          <w:trHeight w:val="315"/>
        </w:trPr>
        <w:tc>
          <w:tcPr>
            <w:tcW w:w="172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Edward</w:t>
            </w:r>
          </w:p>
        </w:tc>
        <w:tc>
          <w:tcPr>
            <w:tcW w:w="625"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12</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0.76</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-30.42</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7.52</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4.03</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0.76</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28.41</w:t>
            </w:r>
          </w:p>
        </w:tc>
        <w:tc>
          <w:tcPr>
            <w:tcW w:w="960" w:type="dxa"/>
            <w:noWrap/>
          </w:tcPr>
          <w:p w:rsidR="00A6049C" w:rsidRPr="0086740D" w:rsidRDefault="00A6049C" w:rsidP="004D1B89">
            <w:pPr>
              <w:spacing w:after="0" w:line="240" w:lineRule="auto"/>
              <w:rPr>
                <w:color w:val="000000"/>
                <w:sz w:val="20"/>
                <w:lang w:eastAsia="en-AU"/>
              </w:rPr>
            </w:pPr>
            <w:r w:rsidRPr="0086740D">
              <w:rPr>
                <w:color w:val="000000"/>
                <w:sz w:val="20"/>
                <w:lang w:eastAsia="en-AU"/>
              </w:rPr>
              <w:t>0.0005</w:t>
            </w:r>
          </w:p>
        </w:tc>
      </w:tr>
    </w:tbl>
    <w:p w:rsidR="00A6049C" w:rsidRDefault="00A6049C" w:rsidP="00A6049C">
      <w:pPr>
        <w:rPr>
          <w:sz w:val="24"/>
          <w:lang w:val="uz-Cyrl-UZ" w:eastAsia="uz-Cyrl-UZ" w:bidi="uz-Cyrl-UZ"/>
        </w:rPr>
      </w:pPr>
    </w:p>
    <w:p w:rsidR="00A6049C" w:rsidRDefault="00A6049C" w:rsidP="00A6049C">
      <w:pPr>
        <w:spacing w:after="240"/>
        <w:rPr>
          <w:lang w:val="uz-Cyrl-UZ" w:eastAsia="uz-Cyrl-UZ" w:bidi="uz-Cyrl-UZ"/>
        </w:rPr>
      </w:pPr>
      <w:r>
        <w:t>Back-calculated larval hatch dates of Murray cod ranged from 16 October to 4 December 2012 (Figure 104) and there were no significant differences in m</w:t>
      </w:r>
      <w:r w:rsidR="009D36C0">
        <w:t xml:space="preserve">edian hatch date among rivers. </w:t>
      </w:r>
      <w:r>
        <w:t xml:space="preserve">No Murray cod recruits were sampled using drift </w:t>
      </w:r>
      <w:r w:rsidRPr="004B239C">
        <w:t>nets, light traps or boat tows but the hatch-dates of recruits (n=10) sampled in annual fisheries surveys (see section 7.5.3) fell within the seasonal timing of spawning estimated above.</w:t>
      </w:r>
    </w:p>
    <w:p w:rsidR="00A6049C" w:rsidRDefault="00A6049C" w:rsidP="00A6049C">
      <w:pPr>
        <w:spacing w:after="240"/>
        <w:rPr>
          <w:lang w:val="uz-Cyrl-UZ" w:eastAsia="uz-Cyrl-UZ" w:bidi="uz-Cyrl-UZ"/>
        </w:rPr>
      </w:pPr>
      <w:r>
        <w:t>There was a small peak in Murray cod larvae hatching around 20 October and a larger peak around 4 November 2012 (Figure 104); both near the onset environmental watering actions in Colligen Creek and Yallakool Creek.  However, there were no significant changes in mean abundance of Murray cod hatch dates among control or impacted river reaches for either of the environmental water</w:t>
      </w:r>
      <w:r w:rsidR="004B239C">
        <w:t xml:space="preserve">ing actions in Yallakool Creek </w:t>
      </w:r>
      <w:r>
        <w:t xml:space="preserve">or </w:t>
      </w:r>
      <w:r w:rsidRPr="004B239C">
        <w:t>Colligen Creek. These data corroborate results from fortnightly abundance of larvae (see section 7.5.1) and the peer-reviewed literature (Humphries et al. 1999; Humphries 2005) further suggesting that spawning</w:t>
      </w:r>
      <w:r>
        <w:t xml:space="preserve"> of Murray cod is unrelated to river discharge. However, it remains uncertain whether environmental flows affected recruitment success of large bodied specie</w:t>
      </w:r>
      <w:r w:rsidR="004B239C">
        <w:t xml:space="preserve">s in the Edward-Wakool system. </w:t>
      </w:r>
      <w:r>
        <w:t>It was not possible to evaluate whether environmental watering actions influenced recruitment success of Murray cod given that only 10 individuals were samp</w:t>
      </w:r>
      <w:r w:rsidR="0023767E">
        <w:t xml:space="preserve">led in fish community surveys. </w:t>
      </w:r>
      <w:r>
        <w:t>Additional efforts targeting young-of-year recruits of large bodied species including Murray cod, golden perch and silver perch are warranted and could include back-pack electrofishing or c</w:t>
      </w:r>
      <w:r w:rsidR="004B239C">
        <w:t xml:space="preserve">ommunity-based angling events. </w:t>
      </w:r>
      <w:r>
        <w:t>More effective sampling of young-of-year large bodied species will be needed to statistically evaluate whether future environmental watering actions influence recruitment</w:t>
      </w:r>
      <w:r w:rsidR="004B239C">
        <w:t xml:space="preserve"> success of these species.</w:t>
      </w:r>
    </w:p>
    <w:p w:rsidR="00A6049C" w:rsidRDefault="00A6049C" w:rsidP="00A6049C">
      <w:pPr>
        <w:jc w:val="center"/>
        <w:rPr>
          <w:rFonts w:ascii="Arial" w:hAnsi="Arial"/>
          <w:sz w:val="24"/>
          <w:lang w:val="uz-Cyrl-UZ" w:eastAsia="uz-Cyrl-UZ" w:bidi="uz-Cyrl-UZ"/>
        </w:rPr>
      </w:pPr>
      <w:r>
        <w:rPr>
          <w:rFonts w:ascii="Arial" w:hAnsi="Arial"/>
          <w:noProof/>
          <w:sz w:val="24"/>
          <w:lang w:eastAsia="en-AU"/>
        </w:rPr>
        <w:lastRenderedPageBreak/>
        <w:drawing>
          <wp:inline distT="0" distB="0" distL="0" distR="0">
            <wp:extent cx="2475865" cy="7315200"/>
            <wp:effectExtent l="19050" t="0" r="635" b="0"/>
            <wp:docPr id="776" name="Picture 31" descr="Fig 6 cod hatch date distrib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 6 cod hatch date distributions"/>
                    <pic:cNvPicPr>
                      <a:picLocks noChangeAspect="1" noChangeArrowheads="1"/>
                    </pic:cNvPicPr>
                  </pic:nvPicPr>
                  <pic:blipFill>
                    <a:blip r:embed="rId82" cstate="print"/>
                    <a:srcRect/>
                    <a:stretch>
                      <a:fillRect/>
                    </a:stretch>
                  </pic:blipFill>
                  <pic:spPr bwMode="auto">
                    <a:xfrm>
                      <a:off x="0" y="0"/>
                      <a:ext cx="2475865" cy="7315200"/>
                    </a:xfrm>
                    <a:prstGeom prst="rect">
                      <a:avLst/>
                    </a:prstGeom>
                    <a:noFill/>
                    <a:ln w="9525">
                      <a:noFill/>
                      <a:miter lim="800000"/>
                      <a:headEnd/>
                      <a:tailEnd/>
                    </a:ln>
                  </pic:spPr>
                </pic:pic>
              </a:graphicData>
            </a:graphic>
          </wp:inline>
        </w:drawing>
      </w:r>
    </w:p>
    <w:p w:rsidR="00A6049C" w:rsidRDefault="00A6049C" w:rsidP="00A6049C">
      <w:pPr>
        <w:rPr>
          <w:sz w:val="20"/>
        </w:rPr>
      </w:pPr>
      <w:proofErr w:type="gramStart"/>
      <w:r>
        <w:rPr>
          <w:b/>
          <w:sz w:val="20"/>
        </w:rPr>
        <w:t>Figure 104.</w:t>
      </w:r>
      <w:proofErr w:type="gramEnd"/>
      <w:r>
        <w:rPr>
          <w:sz w:val="20"/>
        </w:rPr>
        <w:t xml:space="preserve"> Back-calculated daily hatch dates of Murray cod larvae (n=225) sampled in the Edward-Wakool system in 2012. Black lines represent daily discharge and grey lines represent the proportion of larvae hatched each day.  Green and blue bands represent the timing of environmental watering actions</w:t>
      </w:r>
    </w:p>
    <w:p w:rsidR="00A6049C" w:rsidRPr="00A023E6" w:rsidRDefault="00A6049C" w:rsidP="00A6049C">
      <w:pPr>
        <w:spacing w:after="240" w:line="240" w:lineRule="auto"/>
        <w:ind w:right="-1"/>
        <w:rPr>
          <w:i/>
        </w:rPr>
      </w:pPr>
      <w:r w:rsidRPr="00A023E6">
        <w:rPr>
          <w:i/>
        </w:rPr>
        <w:lastRenderedPageBreak/>
        <w:t>Fish community recruitment pilot study</w:t>
      </w:r>
    </w:p>
    <w:p w:rsidR="00A6049C" w:rsidRDefault="00A6049C" w:rsidP="00A6049C">
      <w:pPr>
        <w:spacing w:after="0"/>
        <w:rPr>
          <w:bCs/>
        </w:rPr>
      </w:pPr>
      <w:r w:rsidRPr="00AB63FD">
        <w:rPr>
          <w:bCs/>
        </w:rPr>
        <w:t xml:space="preserve">A total of 391 otoliths from </w:t>
      </w:r>
      <w:r>
        <w:rPr>
          <w:bCs/>
        </w:rPr>
        <w:t>seven</w:t>
      </w:r>
      <w:r w:rsidRPr="00AB63FD">
        <w:rPr>
          <w:bCs/>
        </w:rPr>
        <w:t xml:space="preserve"> species were prepared for age analysis to determine if hatch dates could be </w:t>
      </w:r>
      <w:r>
        <w:rPr>
          <w:bCs/>
        </w:rPr>
        <w:t>compared with the timing of</w:t>
      </w:r>
      <w:r w:rsidRPr="00AB63FD">
        <w:rPr>
          <w:bCs/>
        </w:rPr>
        <w:t xml:space="preserve"> </w:t>
      </w:r>
      <w:r>
        <w:rPr>
          <w:bCs/>
        </w:rPr>
        <w:t>environmental watering actions</w:t>
      </w:r>
      <w:r w:rsidRPr="00AB63FD">
        <w:rPr>
          <w:bCs/>
        </w:rPr>
        <w:t xml:space="preserve">. </w:t>
      </w:r>
      <w:r>
        <w:rPr>
          <w:bCs/>
        </w:rPr>
        <w:t xml:space="preserve">Of the </w:t>
      </w:r>
      <w:r w:rsidRPr="00AB63FD">
        <w:rPr>
          <w:bCs/>
        </w:rPr>
        <w:t>aged fish, 100 were</w:t>
      </w:r>
      <w:r>
        <w:rPr>
          <w:bCs/>
        </w:rPr>
        <w:t xml:space="preserve"> estimated to be</w:t>
      </w:r>
      <w:r w:rsidRPr="00AB63FD">
        <w:rPr>
          <w:bCs/>
        </w:rPr>
        <w:t xml:space="preserve"> greater than 1 year old and 14</w:t>
      </w:r>
      <w:r>
        <w:rPr>
          <w:bCs/>
        </w:rPr>
        <w:t xml:space="preserve"> of these were considered unreliable age estimates</w:t>
      </w:r>
      <w:r w:rsidRPr="00AB63FD">
        <w:rPr>
          <w:bCs/>
        </w:rPr>
        <w:t xml:space="preserve">. </w:t>
      </w:r>
      <w:r>
        <w:rPr>
          <w:bCs/>
        </w:rPr>
        <w:t>D</w:t>
      </w:r>
      <w:r w:rsidRPr="00AB63FD">
        <w:rPr>
          <w:bCs/>
        </w:rPr>
        <w:t>aily age</w:t>
      </w:r>
      <w:r>
        <w:rPr>
          <w:bCs/>
        </w:rPr>
        <w:t>s</w:t>
      </w:r>
      <w:r w:rsidRPr="00AB63FD">
        <w:rPr>
          <w:bCs/>
        </w:rPr>
        <w:t xml:space="preserve"> of 277 juvenile fish w</w:t>
      </w:r>
      <w:r>
        <w:rPr>
          <w:bCs/>
        </w:rPr>
        <w:t>ere</w:t>
      </w:r>
      <w:r w:rsidRPr="00AB63FD">
        <w:rPr>
          <w:bCs/>
        </w:rPr>
        <w:t xml:space="preserve"> determined</w:t>
      </w:r>
      <w:r>
        <w:rPr>
          <w:bCs/>
        </w:rPr>
        <w:t xml:space="preserve"> including:</w:t>
      </w:r>
      <w:r w:rsidRPr="00AB63FD">
        <w:rPr>
          <w:bCs/>
        </w:rPr>
        <w:t xml:space="preserve"> 88 Australian smelt, 28 goldfish, 8 carp, </w:t>
      </w:r>
      <w:r>
        <w:rPr>
          <w:bCs/>
        </w:rPr>
        <w:t>10 Murray cod</w:t>
      </w:r>
      <w:r w:rsidRPr="00AB63FD">
        <w:rPr>
          <w:bCs/>
        </w:rPr>
        <w:t>,</w:t>
      </w:r>
      <w:r>
        <w:rPr>
          <w:bCs/>
        </w:rPr>
        <w:t xml:space="preserve"> 119 carp gudgeon</w:t>
      </w:r>
      <w:r w:rsidRPr="00AB63FD">
        <w:rPr>
          <w:bCs/>
        </w:rPr>
        <w:t xml:space="preserve"> and 24 bony herring. Hatch dates were </w:t>
      </w:r>
      <w:r>
        <w:rPr>
          <w:bCs/>
        </w:rPr>
        <w:t>estimated and plotted</w:t>
      </w:r>
      <w:r w:rsidR="004B239C">
        <w:rPr>
          <w:bCs/>
        </w:rPr>
        <w:t xml:space="preserve"> for all species (Figure 105-108</w:t>
      </w:r>
      <w:r>
        <w:rPr>
          <w:bCs/>
        </w:rPr>
        <w:t>) but given the small sample size available for each species/month/river combination and the lack of validated age estimates for most species, these data were not used to examine the effects of environmental flows on fish recruitment. These data do, however, illustrate the wide seasonal range of recruit hatch dates among species and how this information could be used to examine the effects of environmental flows. Based on these results, the influence of future environmental watering actions could be evaluated using back-calculated hatch dates across a wide variety of target species and non-native fishes. In order to apply this methodology to evaluate the outcomes of future environmental watering actions, age-length curves need to be established and validated for each target species and these data could then be extended to fish community length data to estimate periods of peak recruitment.</w:t>
      </w:r>
    </w:p>
    <w:p w:rsidR="00A6049C" w:rsidRPr="00AB63FD" w:rsidRDefault="00A6049C" w:rsidP="00A6049C">
      <w:pPr>
        <w:spacing w:after="0"/>
        <w:rPr>
          <w:bCs/>
        </w:rPr>
      </w:pPr>
    </w:p>
    <w:p w:rsidR="00A6049C" w:rsidRPr="00AB63FD" w:rsidRDefault="00A6049C" w:rsidP="00A6049C">
      <w:pPr>
        <w:spacing w:after="0"/>
        <w:rPr>
          <w:bCs/>
        </w:rPr>
      </w:pPr>
    </w:p>
    <w:p w:rsidR="00A6049C" w:rsidRPr="00AB63FD" w:rsidRDefault="00A349E3" w:rsidP="00A6049C">
      <w:pPr>
        <w:spacing w:after="0"/>
        <w:rPr>
          <w:bCs/>
        </w:rPr>
      </w:pPr>
      <w:r>
        <w:rPr>
          <w:bCs/>
          <w:noProof/>
          <w:lang w:eastAsia="en-AU"/>
        </w:rPr>
      </w:r>
      <w:r>
        <w:rPr>
          <w:bCs/>
          <w:noProof/>
          <w:lang w:eastAsia="en-AU"/>
        </w:rPr>
        <w:pict>
          <v:group id="Group 4" o:spid="_x0000_s127820" style="width:443.25pt;height:138.35pt;mso-position-horizontal-relative:char;mso-position-vertical-relative:line" coordorigin="1160,11023" coordsize="9944,3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">
            <v:shape id="Picture 8" o:spid="_x0000_s127821" type="#_x0000_t75" style="position:absolute;left:1160;top:11023;width:9788;height:31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Cn3TCAAAA3AAAAA8AAABkcnMvZG93bnJldi54bWxEj0FrAjEUhO8F/0N4greaVcS6W6MsUsGr&#10;trXXx+Y1u3XzsiSprv/eCILHYWa+YZbr3rbiTD40jhVMxhkI4srpho2Cr8/t6wJEiMgaW8ek4EoB&#10;1qvByxIL7S68p/MhGpEgHApUUMfYFVKGqiaLYew64uT9Om8xJumN1B4vCW5bOc2yubTYcFqosaNN&#10;TdXp8G8VHM3uWjZ7/0ddadDMPnL6+c6VGg378h1EpD4+w4/2TivI33K4n0lHQK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Ap90wgAAANwAAAAPAAAAAAAAAAAAAAAAAJ8C&#10;AABkcnMvZG93bnJldi54bWxQSwUGAAAAAAQABAD3AAAAjgMAAAAA&#10;">
              <v:imagedata r:id="rId83" o:title=""/>
              <v:path arrowok="t"/>
            </v:shape>
            <v:shape id="Text Box 9" o:spid="_x0000_s127822" type="#_x0000_t202" style="position:absolute;left:10437;top:11329;width:667;height:19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NOMb0A&#10;AADcAAAADwAAAGRycy9kb3ducmV2LnhtbERPyQrCMBC9C/5DGMGbpnoQrUYRcQPx4IJ4HJqxLTaT&#10;0kRb/94cBI+Pt88WjSnEmyqXW1Yw6EcgiBOrc04VXC+b3hiE88gaC8uk4EMOFvN2a4axtjWf6H32&#10;qQgh7GJUkHlfxlK6JCODrm9L4sA9bGXQB1ilUldYh3BTyGEUjaTBnENDhiWtMkqe55dRcBoc3FHf&#10;/ZVdvW62+r6+8e6pVLfTLKcgPDX+L/6591rBZBzmhzPhCMj5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9NOMb0AAADcAAAADwAAAAAAAAAAAAAAAACYAgAAZHJzL2Rvd25yZXYu&#10;eG1sUEsFBgAAAAAEAAQA9QAAAIIDAAAAAA==&#10;" filled="f" stroked="f" strokeweight=".5pt">
              <v:textbox style="layout-flow:vertical;mso-layout-flow-alt:bottom-to-top;mso-next-textbox:#Text Box 9">
                <w:txbxContent>
                  <w:p w:rsidR="00311975" w:rsidRPr="00084646" w:rsidRDefault="00311975" w:rsidP="00A6049C">
                    <w:r w:rsidRPr="00084646">
                      <w:t>Flow (ML/day</w:t>
                    </w:r>
                    <w:proofErr w:type="gramStart"/>
                    <w:r w:rsidRPr="00084646">
                      <w:t>)Flow</w:t>
                    </w:r>
                    <w:proofErr w:type="gramEnd"/>
                    <w:r w:rsidRPr="00084646">
                      <w:t xml:space="preserve"> (ML/day)</w:t>
                    </w:r>
                  </w:p>
                </w:txbxContent>
              </v:textbox>
            </v:shape>
            <v:line id="Line 7" o:spid="_x0000_s127823" style="position:absolute;visibility:visible" from="5997,11202" to="7562,11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fGwMYAAADcAAAADwAAAGRycy9kb3ducmV2LnhtbESPQWsCMRSE74L/IbyCN81aititUWxL&#10;S8FK0RbE22PzulncvCxJXHf/vREKPQ4z8w2zWHW2Fi35UDlWMJ1kIIgLpysuFfx8v43nIEJE1lg7&#10;JgU9BVgth4MF5tpdeEftPpYiQTjkqMDE2ORShsKQxTBxDXHyfp23GJP0pdQeLwlua3mfZTNpseK0&#10;YLChF0PFaX+2Co79a3lwm6J/+Hrfrnf+04S2f1ZqdNetn0BE6uJ/+K/9oRU8zqdwO5OO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nxsDGAAAA3AAAAA8AAAAAAAAA&#10;AAAAAAAAoQIAAGRycy9kb3ducmV2LnhtbFBLBQYAAAAABAAEAPkAAACUAwAAAAA=&#10;" strokecolor="blue" strokeweight="6pt"/>
            <v:line id="Line 8" o:spid="_x0000_s127824" style="position:absolute;visibility:visible" from="9401,11226" to="10025,11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VYt8YAAADcAAAADwAAAGRycy9kb3ducmV2LnhtbESPQWsCMRSE7wX/Q3iCt5qtFLFbo2hL&#10;RbBStIXS22PzulncvCxJXHf/vREKPQ4z8w0zX3a2Fi35UDlW8DDOQBAXTldcKvj6fLufgQgRWWPt&#10;mBT0FGC5GNzNMdfuwgdqj7EUCcIhRwUmxiaXMhSGLIaxa4iT9+u8xZikL6X2eElwW8tJlk2lxYrT&#10;gsGGXgwVp+PZKvjpX8tvtyv6x4/NfnXw7ya0/Vqp0bBbPYOI1MX/8F97qxU8zSZwO5OO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1WLfGAAAA3AAAAA8AAAAAAAAA&#10;AAAAAAAAoQIAAGRycy9kb3ducmV2LnhtbFBLBQYAAAAABAAEAPkAAACUAwAAAAA=&#10;" strokecolor="blue" strokeweight="6pt"/>
            <v:line id="Line 9" o:spid="_x0000_s127825" style="position:absolute;visibility:visible" from="5997,11179" to="5997,13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qy0sYAAADcAAAADwAAAGRycy9kb3ducmV2LnhtbESPQUvDQBSE74L/YXmCN7tJhVrTbksR&#10;RLEHsbbQ3h67r0lo9m3IPpv033cFweMwM98w8+XgG3WmLtaBDeSjDBSxDa7m0sD2+/VhCioKssMm&#10;MBm4UITl4vZmjoULPX/ReSOlShCOBRqoRNpC62gr8hhHoSVO3jF0HiXJrtSuwz7BfaPHWTbRHmtO&#10;CxW29FKRPW1+vIHP1THvrX0b5xL3st2tw8fhaW/M/d2wmoESGuQ//Nd+dwaep4/weyYdAb2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astLGAAAA3AAAAA8AAAAAAAAA&#10;AAAAAAAAoQIAAGRycy9kb3ducmV2LnhtbFBLBQYAAAAABAAEAPkAAACUAwAAAAA=&#10;" strokecolor="blue">
              <v:stroke dashstyle="dash"/>
            </v:line>
            <v:line id="Line 10" o:spid="_x0000_s127826" style="position:absolute;visibility:visible" from="7560,11197" to="7560,13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MqpsYAAADcAAAADwAAAGRycy9kb3ducmV2LnhtbESPQUvDQBSE74L/YXmCN7tJkVrTbksR&#10;RLEHsbbQ3h67r0lo9m3IPpv033cFweMwM98w8+XgG3WmLtaBDeSjDBSxDa7m0sD2+/VhCioKssMm&#10;MBm4UITl4vZmjoULPX/ReSOlShCOBRqoRNpC62gr8hhHoSVO3jF0HiXJrtSuwz7BfaPHWTbRHmtO&#10;CxW29FKRPW1+vIHP1THvrX0b5xL3st2tw8fhaW/M/d2wmoESGuQ//Nd+dwaep4/weyYdAb2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zKqbGAAAA3AAAAA8AAAAAAAAA&#10;AAAAAAAAoQIAAGRycy9kb3ducmV2LnhtbFBLBQYAAAAABAAEAPkAAACUAwAAAAA=&#10;" strokecolor="blue">
              <v:stroke dashstyle="dash"/>
            </v:line>
            <v:line id="Line 1716" o:spid="_x0000_s127827" style="position:absolute;visibility:visible" from="9407,11228" to="9407,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PPcYAAADcAAAADwAAAGRycy9kb3ducmV2LnhtbESPQUvDQBSE74L/YXmCN7tJwVrTbksR&#10;RLEHsbbQ3h67r0lo9m3IPpv033cFweMwM98w8+XgG3WmLtaBDeSjDBSxDa7m0sD2+/VhCioKssMm&#10;MBm4UITl4vZmjoULPX/ReSOlShCOBRqoRNpC62gr8hhHoSVO3jF0HiXJrtSuwz7BfaPHWTbRHmtO&#10;CxW29FKRPW1+vIHP1THvrX0b5xL3st2tw8fhaW/M/d2wmoESGuQ//Nd+dwaep4/weyYdAb2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jz3GAAAA3AAAAA8AAAAAAAAA&#10;AAAAAAAAoQIAAGRycy9kb3ducmV2LnhtbFBLBQYAAAAABAAEAPkAAACUAwAAAAA=&#10;" strokecolor="blue">
              <v:stroke dashstyle="dash"/>
            </v:line>
            <v:line id="Line 1717" o:spid="_x0000_s127828" style="position:absolute;visibility:visible" from="10023,11228" to="10023,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0RSsYAAADcAAAADwAAAGRycy9kb3ducmV2LnhtbESPQWvCQBSE7wX/w/IKvdVNPFhNXUWE&#10;UqmHUqtgb4/dZxKafRuyTxP/fbdQ6HGYmW+YxWrwjbpSF+vABvJxBorYBldzaeDw+fI4AxUF2WET&#10;mAzcKMJqObpbYOFCzx903UupEoRjgQYqkbbQOtqKPMZxaImTdw6dR0myK7XrsE9w3+hJlk21x5rT&#10;QoUtbSqy3/uLN/C+Pue9ta+TXOJJDsddePt6OhnzcD+sn0EJDfIf/mtvnYH5bAq/Z9IR0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tEUrGAAAA3AAAAA8AAAAAAAAA&#10;AAAAAAAAoQIAAGRycy9kb3ducmV2LnhtbFBLBQYAAAAABAAEAPkAAACUAwAAAAA=&#10;" strokecolor="blue">
              <v:stroke dashstyle="dash"/>
            </v:line>
            <w10:wrap type="none"/>
            <w10:anchorlock/>
          </v:group>
        </w:pict>
      </w:r>
    </w:p>
    <w:p w:rsidR="00A6049C" w:rsidRDefault="00A6049C" w:rsidP="00A6049C">
      <w:pPr>
        <w:keepLines/>
        <w:spacing w:before="240" w:after="240" w:line="240" w:lineRule="auto"/>
        <w:rPr>
          <w:rFonts w:cs="Arial"/>
          <w:bCs/>
          <w:color w:val="000000"/>
          <w:sz w:val="20"/>
          <w:lang w:val="en-US"/>
        </w:rPr>
      </w:pPr>
      <w:proofErr w:type="gramStart"/>
      <w:r w:rsidRPr="00AB63FD">
        <w:rPr>
          <w:rFonts w:cs="Arial"/>
          <w:b/>
          <w:bCs/>
          <w:color w:val="000000"/>
          <w:sz w:val="20"/>
          <w:lang w:val="en-US"/>
        </w:rPr>
        <w:t>Figure 1</w:t>
      </w:r>
      <w:r>
        <w:rPr>
          <w:rFonts w:cs="Arial"/>
          <w:b/>
          <w:bCs/>
          <w:color w:val="000000"/>
          <w:sz w:val="20"/>
          <w:lang w:val="en-US"/>
        </w:rPr>
        <w:t>05</w:t>
      </w:r>
      <w:r w:rsidRPr="00AB63FD">
        <w:rPr>
          <w:rFonts w:cs="Arial"/>
          <w:bCs/>
          <w:color w:val="000000"/>
          <w:sz w:val="20"/>
          <w:lang w:val="en-US"/>
        </w:rPr>
        <w:t>.</w:t>
      </w:r>
      <w:proofErr w:type="gramEnd"/>
      <w:r w:rsidRPr="00AB63FD">
        <w:rPr>
          <w:rFonts w:cs="Arial"/>
          <w:bCs/>
          <w:color w:val="000000"/>
          <w:sz w:val="20"/>
          <w:lang w:val="en-US"/>
        </w:rPr>
        <w:t xml:space="preserve"> Spawning numbers (bubble sizes) from all sites situated on Yallakool Creek, per species (left axis). Yallakool flow is on right axis. Environmental flow period is highlighted.</w:t>
      </w:r>
    </w:p>
    <w:p w:rsidR="00A6049C" w:rsidRPr="00AB63FD" w:rsidRDefault="00A6049C" w:rsidP="00A6049C">
      <w:pPr>
        <w:keepLines/>
        <w:spacing w:before="240" w:after="240" w:line="240" w:lineRule="auto"/>
        <w:rPr>
          <w:rFonts w:cs="Arial"/>
          <w:b/>
          <w:bCs/>
          <w:noProof/>
          <w:color w:val="000000"/>
          <w:sz w:val="20"/>
          <w:lang w:val="en-US"/>
        </w:rPr>
      </w:pPr>
    </w:p>
    <w:p w:rsidR="00A6049C" w:rsidRPr="00AB63FD" w:rsidRDefault="00A349E3" w:rsidP="00A6049C">
      <w:r>
        <w:rPr>
          <w:noProof/>
          <w:lang w:eastAsia="en-AU"/>
        </w:rPr>
      </w:r>
      <w:r>
        <w:rPr>
          <w:noProof/>
          <w:lang w:eastAsia="en-AU"/>
        </w:rPr>
        <w:pict>
          <v:group id="Group 22" o:spid="_x0000_s127815" style="width:458.15pt;height:113.95pt;mso-position-horizontal-relative:char;mso-position-vertical-relative:line" coordsize="62337,20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">
            <v:group id="Group 19" o:spid="_x0000_s127816" style="position:absolute;width:62337;height:20154" coordsize="62341,20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e2EccAAADcAAAADwAAAGRycy9kb3ducmV2LnhtbESPT2vCQBTE74LfYXlC&#10;b3UTa22NriJSSw+hoBaKt0f2mQSzb0N2mz/fvlsoeBxm5jfMetubSrTUuNKygngagSDOrC45V/B1&#10;Pjy+gnAeWWNlmRQM5GC7GY/WmGjb8ZHak89FgLBLUEHhfZ1I6bKCDLqprYmDd7WNQR9kk0vdYBfg&#10;ppKzKFpIgyWHhQJr2heU3U4/RsF7h93uKX5r09t1P1zOz5/faUxKPUz63QqEp97fw//tD61g+TKH&#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ue2EccAAADc&#10;AAAADwAAAAAAAAAAAAAAAACqAgAAZHJzL2Rvd25yZXYueG1sUEsFBgAAAAAEAAQA+gAAAJ4DAAAA&#10;AA==&#10;">
              <v:shape id="Picture 17" o:spid="_x0000_s127817" type="#_x0000_t75" style="position:absolute;width:59782;height:201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dicXCAAAA3AAAAA8AAABkcnMvZG93bnJldi54bWxEj0GLwjAUhO8L/ofwBC+iqYKrVqO4C8Le&#10;ZKt4fjTPtti81CTa+u83grDHYWa+YdbbztTiQc5XlhVMxgkI4tzqigsFp+N+tADhA7LG2jIpeJKH&#10;7ab3scZU25Z/6ZGFQkQI+xQVlCE0qZQ+L8mgH9uGOHoX6wyGKF0htcM2wk0tp0nyKQ1WHBdKbOi7&#10;pPya3Y2C+87qQzX5oqUzLd+y8/Dc8VCpQb/brUAE6sJ/+N3+0QqW8xm8zsQjID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3YnFwgAAANwAAAAPAAAAAAAAAAAAAAAAAJ8C&#10;AABkcnMvZG93bnJldi54bWxQSwUGAAAAAAQABAD3AAAAjgMAAAAA&#10;">
                <v:imagedata r:id="rId84" o:title=""/>
                <v:path arrowok="t"/>
              </v:shape>
              <v:shape id="_x0000_s127818" type="#_x0000_t202" style="position:absolute;left:58189;top:1662;width:4152;height:12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D+cUA&#10;AADcAAAADwAAAGRycy9kb3ducmV2LnhtbESPQWvCQBSE74L/YXlCb7qJh9im2YhI2gqlB60Uj4/s&#10;Mwlm34bsNkn/fbdQ8DjMzDdMtp1MKwbqXWNZQbyKQBCXVjdcKTh/viwfQTiPrLG1TAp+yME2n88y&#10;TLUd+UjDyVciQNilqKD2vkuldGVNBt3KdsTBu9reoA+yr6TucQxw08p1FCXSYMNhocaO9jWVt9O3&#10;UXCM392Hvvgzu7GYXvWl+OK3m1IPi2n3DMLT5O/h//ZBK3jaJPB3Jhw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wP5xQAAANwAAAAPAAAAAAAAAAAAAAAAAJgCAABkcnMv&#10;ZG93bnJldi54bWxQSwUGAAAAAAQABAD1AAAAigMAAAAA&#10;" filled="f" stroked="f" strokeweight=".5pt">
                <v:textbox style="layout-flow:vertical;mso-layout-flow-alt:bottom-to-top;mso-next-textbox:#_x0000_s127818">
                  <w:txbxContent>
                    <w:p w:rsidR="00311975" w:rsidRPr="00084646" w:rsidRDefault="00311975" w:rsidP="00A6049C">
                      <w:r w:rsidRPr="00084646">
                        <w:t>Flow (ML/day)</w:t>
                      </w:r>
                    </w:p>
                  </w:txbxContent>
                </v:textbox>
              </v:shape>
            </v:group>
            <v:line id="Straight Connector 21" o:spid="_x0000_s127819" style="position:absolute;flip:y;visibility:visible" from="56526,1662" to="56526,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dC1sYAAADcAAAADwAAAGRycy9kb3ducmV2LnhtbESPQWvCQBSE70L/w/KE3urGHtRGV5GC&#10;oLQXtYLeXrLPJJh9m+6uMfXXdwsFj8PMfMPMFp2pRUvOV5YVDAcJCOLc6ooLBV/71csEhA/IGmvL&#10;pOCHPCzmT70ZptreeEvtLhQiQtinqKAMoUml9HlJBv3ANsTRO1tnMETpCqkd3iLc1PI1SUbSYMVx&#10;ocSG3kvKL7urUeCOmVxfN7b+vren7LDKPj/CcqLUc79bTkEE6sIj/N9eawVv4zH8nY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XQtbGAAAA3AAAAA8AAAAAAAAA&#10;AAAAAAAAoQIAAGRycy9kb3ducmV2LnhtbFBLBQYAAAAABAAEAPkAAACUAwAAAAA=&#10;" strokecolor="gray"/>
            <w10:wrap type="none"/>
            <w10:anchorlock/>
          </v:group>
        </w:pict>
      </w:r>
    </w:p>
    <w:p w:rsidR="00A6049C" w:rsidRPr="00AB63FD" w:rsidRDefault="00A6049C" w:rsidP="00A6049C">
      <w:pPr>
        <w:keepLines/>
        <w:spacing w:before="240" w:after="120" w:line="240" w:lineRule="auto"/>
        <w:rPr>
          <w:rFonts w:cs="Arial"/>
          <w:b/>
          <w:bCs/>
          <w:noProof/>
          <w:color w:val="000000"/>
          <w:sz w:val="20"/>
          <w:lang w:val="en-US"/>
        </w:rPr>
      </w:pPr>
      <w:proofErr w:type="gramStart"/>
      <w:r w:rsidRPr="00AB63FD">
        <w:rPr>
          <w:rFonts w:cs="Arial"/>
          <w:b/>
          <w:bCs/>
          <w:color w:val="000000"/>
          <w:sz w:val="20"/>
          <w:lang w:val="en-US"/>
        </w:rPr>
        <w:t>Figure 1</w:t>
      </w:r>
      <w:r>
        <w:rPr>
          <w:rFonts w:cs="Arial"/>
          <w:b/>
          <w:bCs/>
          <w:color w:val="000000"/>
          <w:sz w:val="20"/>
          <w:lang w:val="en-US"/>
        </w:rPr>
        <w:t>06</w:t>
      </w:r>
      <w:r w:rsidRPr="00AB63FD">
        <w:rPr>
          <w:rFonts w:cs="Arial"/>
          <w:bCs/>
          <w:color w:val="000000"/>
          <w:sz w:val="20"/>
          <w:lang w:val="en-US"/>
        </w:rPr>
        <w:t>.</w:t>
      </w:r>
      <w:proofErr w:type="gramEnd"/>
      <w:r w:rsidRPr="00AB63FD">
        <w:rPr>
          <w:rFonts w:cs="Arial"/>
          <w:bCs/>
          <w:color w:val="000000"/>
          <w:sz w:val="20"/>
          <w:lang w:val="en-US"/>
        </w:rPr>
        <w:t xml:space="preserve"> </w:t>
      </w:r>
      <w:proofErr w:type="gramStart"/>
      <w:r>
        <w:rPr>
          <w:rFonts w:cs="Arial"/>
          <w:bCs/>
          <w:color w:val="000000"/>
          <w:sz w:val="20"/>
          <w:lang w:val="en-US"/>
        </w:rPr>
        <w:t>Recruit</w:t>
      </w:r>
      <w:r w:rsidRPr="00AB63FD">
        <w:rPr>
          <w:rFonts w:cs="Arial"/>
          <w:bCs/>
          <w:color w:val="000000"/>
          <w:sz w:val="20"/>
          <w:lang w:val="en-US"/>
        </w:rPr>
        <w:t xml:space="preserve"> numbers (bubble sizes) from all sites on the Wakool River (except Wakool Reserve), per species.</w:t>
      </w:r>
      <w:proofErr w:type="gramEnd"/>
      <w:r w:rsidRPr="00AB63FD">
        <w:rPr>
          <w:rFonts w:cs="Arial"/>
          <w:bCs/>
          <w:color w:val="000000"/>
          <w:sz w:val="20"/>
          <w:lang w:val="en-US"/>
        </w:rPr>
        <w:t xml:space="preserve"> Wakool River flow is on the right axis. (</w:t>
      </w:r>
      <w:proofErr w:type="gramStart"/>
      <w:r w:rsidRPr="00AB63FD">
        <w:rPr>
          <w:rFonts w:cs="Arial"/>
          <w:bCs/>
          <w:color w:val="000000"/>
          <w:sz w:val="20"/>
          <w:lang w:val="en-US"/>
        </w:rPr>
        <w:t>note</w:t>
      </w:r>
      <w:proofErr w:type="gramEnd"/>
      <w:r w:rsidRPr="00AB63FD">
        <w:rPr>
          <w:rFonts w:cs="Arial"/>
          <w:bCs/>
          <w:color w:val="000000"/>
          <w:sz w:val="20"/>
          <w:lang w:val="en-US"/>
        </w:rPr>
        <w:t>; no environmental water delivered to the Wakool)</w:t>
      </w:r>
    </w:p>
    <w:p w:rsidR="00A6049C" w:rsidRPr="00AB63FD" w:rsidRDefault="00A349E3" w:rsidP="00A6049C">
      <w:pPr>
        <w:keepNext/>
      </w:pPr>
      <w:r>
        <w:rPr>
          <w:noProof/>
          <w:lang w:eastAsia="en-AU"/>
        </w:rPr>
      </w:r>
      <w:r>
        <w:rPr>
          <w:noProof/>
          <w:lang w:eastAsia="en-AU"/>
        </w:rPr>
        <w:pict>
          <v:group id="Group 18" o:spid="_x0000_s127805" style="width:451.2pt;height:128pt;mso-position-horizontal-relative:char;mso-position-vertical-relative:line" coordorigin="900,5244" coordsize="10024,3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">
            <v:group id="Group 25" o:spid="_x0000_s127806" style="position:absolute;left:900;top:5244;width:10024;height:3185" coordsize="63651,20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4gzMYAAADcAAAADwAAAGRycy9kb3ducmV2LnhtbESPQWvCQBSE74L/YXlC&#10;b3UTa6WNWUVEpQcpVAvF2yP7TEKyb0N2TeK/7xYKHoeZ+YZJ14OpRUetKy0riKcRCOLM6pJzBd/n&#10;/fMbCOeRNdaWScGdHKxX41GKibY9f1F38rkIEHYJKii8bxIpXVaQQTe1DXHwrrY16INsc6lb7APc&#10;1HIWRQt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PiDMxgAAANwA&#10;AAAPAAAAAAAAAAAAAAAAAKoCAABkcnMvZG93bnJldi54bWxQSwUGAAAAAAQABAD6AAAAnQMAAAAA&#10;">
              <v:shape id="Picture 23" o:spid="_x0000_s127807" type="#_x0000_t75" style="position:absolute;width:61375;height:202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sgtPEAAAA3AAAAA8AAABkcnMvZG93bnJldi54bWxEj9GKwjAURN8X9h/CFXzbpgqKdo3iCoIg&#10;Pqj7Adfk2labm9LEWvfrN4Lg4zAzZ5jZorOVaKnxpWMFgyQFQaydKTlX8Htcf01A+IBssHJMCh7k&#10;YTH//JhhZtyd99QeQi4ihH2GCooQ6kxKrwuy6BNXE0fv7BqLIcoml6bBe4TbSg7TdCwtlhwXCqxp&#10;VZC+Hm5WwfaUXn+6ele2p+Vmut0P9eTvopXq97rlN4hAXXiHX+2NUTAdj+B5Jh4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7sgtPEAAAA3AAAAA8AAAAAAAAAAAAAAAAA&#10;nwIAAGRycy9kb3ducmV2LnhtbFBLBQYAAAAABAAEAPcAAACQAwAAAAA=&#10;">
                <v:imagedata r:id="rId85" o:title=""/>
                <v:path arrowok="t"/>
              </v:shape>
              <v:shape id="Text Box 24" o:spid="_x0000_s127808" type="#_x0000_t202" style="position:absolute;left:59505;top:2355;width:4146;height:12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qVJMQA&#10;AADcAAAADwAAAGRycy9kb3ducmV2LnhtbESPT4vCMBTE7wt+h/AEb2uqh6K1qYj4Z0H2oCuLx0fz&#10;bIvNS2mi7X57Iyx4HGbmN0y67E0tHtS6yrKCyTgCQZxbXXGh4Pyz/ZyBcB5ZY22ZFPyRg2U2+Egx&#10;0bbjIz1OvhABwi5BBaX3TSKly0sy6Ma2IQ7e1bYGfZBtIXWLXYCbWk6jKJYGKw4LJTa0Lim/ne5G&#10;wXFycN/64s/suk2/05fNL+9vSo2G/WoBwlPv3+H/9pdWMI9jeJ0JR0B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6lSTEAAAA3AAAAA8AAAAAAAAAAAAAAAAAmAIAAGRycy9k&#10;b3ducmV2LnhtbFBLBQYAAAAABAAEAPUAAACJAwAAAAA=&#10;" filled="f" stroked="f" strokeweight=".5pt">
                <v:textbox style="layout-flow:vertical;mso-layout-flow-alt:bottom-to-top;mso-next-textbox:#Text Box 24">
                  <w:txbxContent>
                    <w:p w:rsidR="00311975" w:rsidRPr="00084646" w:rsidRDefault="00311975" w:rsidP="00A6049C">
                      <w:r w:rsidRPr="00084646">
                        <w:t>Flow (ML/day)</w:t>
                      </w:r>
                    </w:p>
                  </w:txbxContent>
                </v:textbox>
              </v:shape>
            </v:group>
            <v:line id="Line 22" o:spid="_x0000_s127809" style="position:absolute;visibility:visible" from="5978,5353" to="6295,5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4d1ccAAADcAAAADwAAAGRycy9kb3ducmV2LnhtbESP3UoDMRSE74W+QziF3tlsS2l1bVr6&#10;gyJYkVZBvDtsjpulm5MlidvdtzcFwcthZr5hluvO1qIlHyrHCibjDARx4XTFpYKP98fbOxAhImus&#10;HZOCngKsV4ObJebaXfhI7SmWIkE45KjAxNjkUobCkMUwdg1x8r6dtxiT9KXUHi8Jbms5zbK5tFhx&#10;WjDY0M5QcT79WAVf/b78dC9FP3t7et0c/cGEtt8qNRp2mwcQkbr4H/5rP2sF9/MFXM+kI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zh3VxwAAANwAAAAPAAAAAAAA&#10;AAAAAAAAAKECAABkcnMvZG93bnJldi54bWxQSwUGAAAAAAQABAD5AAAAlQMAAAAA&#10;" strokecolor="blue" strokeweight="6pt"/>
            <v:line id="Line 23" o:spid="_x0000_s127810" style="position:absolute;visibility:visible" from="7177,5353" to="7551,5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GJp8MAAADcAAAADwAAAGRycy9kb3ducmV2LnhtbERPXWvCMBR9H/gfwh34NtPJEFeN4iYT&#10;YcrQDcS3S3Ntis1NSWJt//3yMNjj4XzPl52tRUs+VI4VPI8yEMSF0xWXCn6+P56mIEJE1lg7JgU9&#10;BVguBg9zzLW784HaYyxFCuGQowITY5NLGQpDFsPINcSJuzhvMSboS6k93lO4reU4yybSYsWpwWBD&#10;74aK6/FmFZz7dXlyn0X/8rXZrw5+Z0Lbvyk1fOxWMxCRuvgv/nNvtYLXSVqbzqQj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RiafDAAAA3AAAAA8AAAAAAAAAAAAA&#10;AAAAoQIAAGRycy9kb3ducmV2LnhtbFBLBQYAAAAABAAEAPkAAACRAwAAAAA=&#10;" strokecolor="blue" strokeweight="6pt"/>
            <v:line id="Line 24" o:spid="_x0000_s127811" style="position:absolute;visibility:visible" from="5990,5391" to="5990,8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5jwsUAAADcAAAADwAAAGRycy9kb3ducmV2LnhtbESPQUvDQBSE74L/YXmCN7tJD9XEbEsR&#10;RNGD2FaIt8fuaxLMvg3ZZxP/vSsIPQ4z8w1TbWbfqxONsQtsIF9koIhtcB03Bg77x5s7UFGQHfaB&#10;ycAPRdisLy8qLF2Y+J1OO2lUgnAs0UArMpRaR9uSx7gIA3HyjmH0KEmOjXYjTgnue73MspX22HFa&#10;aHGgh5bs1+7bG3jbHvPJ2qdlLrGWw8drePm8rY25vpq396CEZjmH/9vPzkCxKuDvTDoC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5jwsUAAADcAAAADwAAAAAAAAAA&#10;AAAAAAChAgAAZHJzL2Rvd25yZXYueG1sUEsFBgAAAAAEAAQA+QAAAJMDAAAAAA==&#10;" strokecolor="blue">
              <v:stroke dashstyle="dash"/>
            </v:line>
            <v:line id="Line 25" o:spid="_x0000_s127812" style="position:absolute;visibility:visible" from="6300,5400" to="6300,8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1cgsMAAADcAAAADwAAAGRycy9kb3ducmV2LnhtbERPTWvCQBC9F/oflin0VjfxUG10FSmU&#10;lnoQrQV7G3bHJJidDdmpif/ePQgeH+97vhx8o87UxTqwgXyUgSK2wdVcGtj/fLxMQUVBdtgEJgMX&#10;irBcPD7MsXCh5y2dd1KqFMKxQAOVSFtoHW1FHuMotMSJO4bOoyTYldp12Kdw3+hxlr1qjzWnhgpb&#10;eq/Innb/3sBmdcx7az/HucSD7H/X4ftvcjDm+WlYzUAJDXIX39xfzsDbJM1PZ9IR0I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dXILDAAAA3AAAAA8AAAAAAAAAAAAA&#10;AAAAoQIAAGRycy9kb3ducmV2LnhtbFBLBQYAAAAABAAEAPkAAACRAwAAAAA=&#10;" strokecolor="blue">
              <v:stroke dashstyle="dash"/>
            </v:line>
            <v:line id="Line 26" o:spid="_x0000_s127813" style="position:absolute;visibility:visible" from="7191,5400" to="7191,8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H5GcYAAADcAAAADwAAAGRycy9kb3ducmV2LnhtbESPQWvCQBSE74X+h+UVequbeKg2dRUp&#10;lJZ6EK0Fe3vsPpPQ7NuQfTXx37uC4HGYmW+Y2WLwjTpSF+vABvJRBorYBldzaWD3/f40BRUF2WET&#10;mAycKMJifn83w8KFnjd03EqpEoRjgQYqkbbQOtqKPMZRaImTdwidR0myK7XrsE9w3+hxlj1rjzWn&#10;hQpbeqvI/m3/vYH18pD31n6Mc4l72f2swtfvZG/M48OwfAUlNMgtfG1/OgMvkxwuZ9IR0P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R+RnGAAAA3AAAAA8AAAAAAAAA&#10;AAAAAAAAoQIAAGRycy9kb3ducmV2LnhtbFBLBQYAAAAABAAEAPkAAACUAwAAAAA=&#10;" strokecolor="blue">
              <v:stroke dashstyle="dash"/>
            </v:line>
            <v:line id="Line 27" o:spid="_x0000_s127814" style="position:absolute;visibility:visible" from="7541,5374" to="7541,8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NnbsYAAADcAAAADwAAAGRycy9kb3ducmV2LnhtbESPQUvDQBSE74L/YXmCN7tJDtam3ZZS&#10;KIoexLZCvT12X5PQ7NuQfTbx37uC0OMwM98wi9XoW3WhPjaBDeSTDBSxDa7hysBhv314AhUF2WEb&#10;mAz8UITV8vZmgaULA3/QZSeVShCOJRqoRbpS62hr8hgnoSNO3in0HiXJvtKuxyHBfauLLHvUHhtO&#10;CzV2tKnJnnff3sD7+pQP1j4XucSjHD7fwuvX9GjM/d24noMSGuUa/m+/OAOzaQF/Z9IR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DZ27GAAAA3AAAAA8AAAAAAAAA&#10;AAAAAAAAoQIAAGRycy9kb3ducmV2LnhtbFBLBQYAAAAABAAEAPkAAACUAwAAAAA=&#10;" strokecolor="blue">
              <v:stroke dashstyle="dash"/>
            </v:line>
            <w10:wrap type="none"/>
            <w10:anchorlock/>
          </v:group>
        </w:pict>
      </w:r>
    </w:p>
    <w:p w:rsidR="00A6049C" w:rsidRPr="00AB63FD" w:rsidRDefault="00A6049C" w:rsidP="00A6049C">
      <w:pPr>
        <w:keepLines/>
        <w:spacing w:before="240" w:after="120" w:line="240" w:lineRule="auto"/>
        <w:rPr>
          <w:rFonts w:cs="Arial"/>
          <w:b/>
          <w:bCs/>
          <w:color w:val="000000"/>
          <w:sz w:val="20"/>
          <w:lang w:val="en-US"/>
        </w:rPr>
      </w:pPr>
      <w:proofErr w:type="gramStart"/>
      <w:r w:rsidRPr="00AB63FD">
        <w:rPr>
          <w:rFonts w:cs="Arial"/>
          <w:b/>
          <w:bCs/>
          <w:color w:val="000000"/>
          <w:sz w:val="20"/>
          <w:lang w:val="en-US"/>
        </w:rPr>
        <w:t>Figure 1</w:t>
      </w:r>
      <w:r>
        <w:rPr>
          <w:rFonts w:cs="Arial"/>
          <w:b/>
          <w:bCs/>
          <w:color w:val="000000"/>
          <w:sz w:val="20"/>
          <w:lang w:val="en-US"/>
        </w:rPr>
        <w:t>07</w:t>
      </w:r>
      <w:r w:rsidRPr="00AB63FD">
        <w:rPr>
          <w:rFonts w:cs="Arial"/>
          <w:b/>
          <w:bCs/>
          <w:color w:val="000000"/>
          <w:sz w:val="20"/>
          <w:lang w:val="en-US"/>
        </w:rPr>
        <w:t>.</w:t>
      </w:r>
      <w:proofErr w:type="gramEnd"/>
      <w:r w:rsidRPr="00AB63FD">
        <w:rPr>
          <w:rFonts w:cs="Arial"/>
          <w:bCs/>
          <w:color w:val="000000"/>
          <w:sz w:val="20"/>
          <w:lang w:val="en-US"/>
        </w:rPr>
        <w:t xml:space="preserve"> </w:t>
      </w:r>
      <w:r>
        <w:rPr>
          <w:rFonts w:cs="Arial"/>
          <w:bCs/>
          <w:color w:val="000000"/>
          <w:sz w:val="20"/>
          <w:lang w:val="en-US"/>
        </w:rPr>
        <w:t>Recruit</w:t>
      </w:r>
      <w:r w:rsidRPr="00AB63FD">
        <w:rPr>
          <w:rFonts w:cs="Arial"/>
          <w:bCs/>
          <w:color w:val="000000"/>
          <w:sz w:val="20"/>
          <w:lang w:val="en-US"/>
        </w:rPr>
        <w:t xml:space="preserve"> numbers (bubble sizes) from all sites on Colligen Creek, per species. Colligen Creek flow is on the right axis.</w:t>
      </w:r>
    </w:p>
    <w:p w:rsidR="00A6049C" w:rsidRPr="00AB63FD" w:rsidRDefault="00A349E3" w:rsidP="00A6049C">
      <w:pPr>
        <w:keepNext/>
      </w:pPr>
      <w:r>
        <w:rPr>
          <w:noProof/>
          <w:lang w:eastAsia="en-AU"/>
        </w:rPr>
      </w:r>
      <w:r>
        <w:rPr>
          <w:noProof/>
          <w:lang w:eastAsia="en-AU"/>
        </w:rPr>
        <w:pict>
          <v:group id="Group 32" o:spid="_x0000_s127802" style="width:470.7pt;height:129.7pt;mso-position-horizontal-relative:char;mso-position-vertical-relative:line" coordsize="63922,20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">
            <v:shape id="Picture 30" o:spid="_x0000_s127803" type="#_x0000_t75" style="position:absolute;width:61514;height:201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7wn3FAAAA3AAAAA8AAABkcnMvZG93bnJldi54bWxEj0FrAjEUhO8F/0N4Qi+lZvVg29UoIgiC&#10;SHFd6PWxee6G3byETdTtvzdCocdhZr5hluvBduJGfTCOFUwnGQjiymnDtYLyvHv/BBEissbOMSn4&#10;pQDr1ehlibl2dz7RrYi1SBAOOSpoYvS5lKFqyGKYOE+cvIvrLcYk+1rqHu8Jbjs5y7K5tGg4LTTo&#10;adtQ1RZXq6C42J/Sn75nh92bL9sPszXt0Sj1Oh42CxCRhvgf/mvvtYKv+RSeZ9IR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8J9xQAAANwAAAAPAAAAAAAAAAAAAAAA&#10;AJ8CAABkcnMvZG93bnJldi54bWxQSwUGAAAAAAQABAD3AAAAkQMAAAAA&#10;">
              <v:imagedata r:id="rId86" o:title=""/>
              <v:path arrowok="t"/>
            </v:shape>
            <v:shape id="Text Box 31" o:spid="_x0000_s127804" type="#_x0000_t202" style="position:absolute;left:59782;top:2355;width:4140;height:122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TJ8IA&#10;AADcAAAADwAAAGRycy9kb3ducmV2LnhtbESPzarCMBSE94LvEI7gTlNdiFajiOhVEBf+IC4PzbEt&#10;NielybX17Y0guBxm5htmtmhMIZ5UudyygkE/AkGcWJ1zquBy3vTGIJxH1lhYJgUvcrCYt1szjLWt&#10;+UjPk09FgLCLUUHmfRlL6ZKMDLq+LYmDd7eVQR9klUpdYR3gppDDKBpJgzmHhQxLWmWUPE7/RsFx&#10;sHcHffMXdvW6+dO39ZW3D6W6nWY5BeGp8b/wt73TCiajI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QZMnwgAAANwAAAAPAAAAAAAAAAAAAAAAAJgCAABkcnMvZG93&#10;bnJldi54bWxQSwUGAAAAAAQABAD1AAAAhwMAAAAA&#10;" filled="f" stroked="f" strokeweight=".5pt">
              <v:textbox style="layout-flow:vertical;mso-layout-flow-alt:bottom-to-top;mso-next-textbox:#Text Box 31">
                <w:txbxContent>
                  <w:p w:rsidR="00311975" w:rsidRPr="00084646" w:rsidRDefault="00311975" w:rsidP="00A6049C">
                    <w:r>
                      <w:t>DO</w:t>
                    </w:r>
                    <w:r w:rsidRPr="00084646">
                      <w:t>Flow (ML/day)</w:t>
                    </w:r>
                  </w:p>
                </w:txbxContent>
              </v:textbox>
            </v:shape>
            <w10:wrap type="none"/>
            <w10:anchorlock/>
          </v:group>
        </w:pict>
      </w:r>
    </w:p>
    <w:p w:rsidR="00A6049C" w:rsidRPr="00AB63FD" w:rsidRDefault="00A6049C" w:rsidP="00A6049C">
      <w:pPr>
        <w:keepLines/>
        <w:spacing w:before="240" w:after="120" w:line="240" w:lineRule="auto"/>
        <w:rPr>
          <w:rFonts w:cs="Arial"/>
          <w:b/>
          <w:bCs/>
          <w:color w:val="000000"/>
          <w:sz w:val="20"/>
          <w:lang w:val="en-US"/>
        </w:rPr>
      </w:pPr>
      <w:proofErr w:type="gramStart"/>
      <w:r w:rsidRPr="00AB63FD">
        <w:rPr>
          <w:rFonts w:cs="Arial"/>
          <w:b/>
          <w:bCs/>
          <w:color w:val="000000"/>
          <w:sz w:val="20"/>
          <w:lang w:val="en-US"/>
        </w:rPr>
        <w:t>Figure 1</w:t>
      </w:r>
      <w:r>
        <w:rPr>
          <w:rFonts w:cs="Arial"/>
          <w:b/>
          <w:bCs/>
          <w:color w:val="000000"/>
          <w:sz w:val="20"/>
          <w:lang w:val="en-US"/>
        </w:rPr>
        <w:t>08</w:t>
      </w:r>
      <w:r w:rsidRPr="00AB63FD">
        <w:rPr>
          <w:rFonts w:cs="Arial"/>
          <w:bCs/>
          <w:color w:val="000000"/>
          <w:sz w:val="20"/>
          <w:lang w:val="en-US"/>
        </w:rPr>
        <w:t>.</w:t>
      </w:r>
      <w:proofErr w:type="gramEnd"/>
      <w:r w:rsidRPr="00AB63FD">
        <w:rPr>
          <w:rFonts w:cs="Arial"/>
          <w:bCs/>
          <w:color w:val="000000"/>
          <w:sz w:val="20"/>
          <w:lang w:val="en-US"/>
        </w:rPr>
        <w:t xml:space="preserve"> </w:t>
      </w:r>
      <w:r>
        <w:rPr>
          <w:rFonts w:cs="Arial"/>
          <w:bCs/>
          <w:color w:val="000000"/>
          <w:sz w:val="20"/>
          <w:lang w:val="en-US"/>
        </w:rPr>
        <w:t>Recruit</w:t>
      </w:r>
      <w:r w:rsidRPr="00AB63FD">
        <w:rPr>
          <w:rFonts w:cs="Arial"/>
          <w:bCs/>
          <w:color w:val="000000"/>
          <w:sz w:val="20"/>
          <w:lang w:val="en-US"/>
        </w:rPr>
        <w:t xml:space="preserve"> numbers (bubble sizes) from all sites in the Werai, per species. </w:t>
      </w:r>
      <w:proofErr w:type="gramStart"/>
      <w:r w:rsidRPr="00AB63FD">
        <w:rPr>
          <w:rFonts w:cs="Arial"/>
          <w:bCs/>
          <w:color w:val="000000"/>
          <w:sz w:val="20"/>
          <w:lang w:val="en-US"/>
        </w:rPr>
        <w:t>Edward River flow on the right axis.</w:t>
      </w:r>
      <w:proofErr w:type="gramEnd"/>
    </w:p>
    <w:p w:rsidR="00A6049C" w:rsidRDefault="00A6049C" w:rsidP="00A6049C"/>
    <w:p w:rsidR="00A6049C" w:rsidRPr="008317A9" w:rsidRDefault="00A6049C" w:rsidP="00A6049C"/>
    <w:p w:rsidR="00A6049C" w:rsidRDefault="00A6049C">
      <w:pPr>
        <w:spacing w:after="0" w:line="240" w:lineRule="auto"/>
        <w:jc w:val="left"/>
        <w:rPr>
          <w:b/>
          <w:iCs/>
          <w:color w:val="4F6228"/>
          <w:sz w:val="24"/>
          <w:szCs w:val="26"/>
        </w:rPr>
      </w:pPr>
      <w:r>
        <w:br w:type="page"/>
      </w:r>
    </w:p>
    <w:p w:rsidR="00715F9C" w:rsidRPr="009903BF" w:rsidRDefault="00715F9C" w:rsidP="009903BF">
      <w:pPr>
        <w:pStyle w:val="MurrumH3"/>
        <w:ind w:left="567" w:hanging="567"/>
      </w:pPr>
      <w:bookmarkStart w:id="11" w:name="_Toc405894035"/>
      <w:r w:rsidRPr="009903BF">
        <w:lastRenderedPageBreak/>
        <w:t>Long-term fish community structure (2010-2013)</w:t>
      </w:r>
      <w:bookmarkEnd w:id="11"/>
    </w:p>
    <w:p w:rsidR="002A5CEF" w:rsidRDefault="00A349E3">
      <w:pPr>
        <w:spacing w:after="0" w:line="240" w:lineRule="auto"/>
        <w:jc w:val="left"/>
        <w:rPr>
          <w:b/>
        </w:rPr>
      </w:pPr>
      <w:r>
        <w:rPr>
          <w:b/>
          <w:noProof/>
          <w:lang w:eastAsia="en-AU"/>
        </w:rPr>
        <w:pict>
          <v:shape id="_x0000_s127869" type="#_x0000_t202" style="position:absolute;margin-left:9.15pt;margin-top:14.9pt;width:432.3pt;height:619.5pt;z-index:251828224" fillcolor="#86b29e">
            <v:textbox style="mso-next-textbox:#_x0000_s127869">
              <w:txbxContent>
                <w:p w:rsidR="00311975" w:rsidRDefault="00311975" w:rsidP="002A5CEF">
                  <w:pPr>
                    <w:spacing w:after="120" w:line="240" w:lineRule="auto"/>
                    <w:ind w:left="284"/>
                    <w:jc w:val="center"/>
                  </w:pPr>
                </w:p>
                <w:p w:rsidR="00311975" w:rsidRDefault="00311975" w:rsidP="002A5CEF">
                  <w:pPr>
                    <w:ind w:left="284" w:right="-1"/>
                    <w:jc w:val="center"/>
                  </w:pPr>
                  <w:r>
                    <w:rPr>
                      <w:noProof/>
                      <w:lang w:eastAsia="en-AU"/>
                    </w:rPr>
                    <w:drawing>
                      <wp:inline distT="0" distB="0" distL="0" distR="0">
                        <wp:extent cx="2614611" cy="1676400"/>
                        <wp:effectExtent l="19050" t="0" r="0" b="0"/>
                        <wp:docPr id="7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screen"/>
                                <a:srcRect r="50630"/>
                                <a:stretch>
                                  <a:fillRect/>
                                </a:stretch>
                              </pic:blipFill>
                              <pic:spPr bwMode="auto">
                                <a:xfrm>
                                  <a:off x="0" y="0"/>
                                  <a:ext cx="2614611" cy="1676400"/>
                                </a:xfrm>
                                <a:prstGeom prst="rect">
                                  <a:avLst/>
                                </a:prstGeom>
                                <a:noFill/>
                                <a:ln w="9525">
                                  <a:noFill/>
                                  <a:miter lim="800000"/>
                                  <a:headEnd/>
                                  <a:tailEnd/>
                                </a:ln>
                              </pic:spPr>
                            </pic:pic>
                          </a:graphicData>
                        </a:graphic>
                      </wp:inline>
                    </w:drawing>
                  </w:r>
                </w:p>
                <w:p w:rsidR="00311975" w:rsidRPr="001700C6" w:rsidRDefault="00311975" w:rsidP="002A5CEF">
                  <w:pPr>
                    <w:shd w:val="clear" w:color="auto" w:fill="86B29E"/>
                    <w:spacing w:after="120" w:line="240" w:lineRule="auto"/>
                    <w:ind w:left="284" w:right="-1"/>
                    <w:rPr>
                      <w:b/>
                    </w:rPr>
                  </w:pPr>
                  <w:r>
                    <w:rPr>
                      <w:b/>
                    </w:rPr>
                    <w:t>Key findings</w:t>
                  </w:r>
                </w:p>
                <w:p w:rsidR="00311975" w:rsidRPr="00A638DA" w:rsidRDefault="00311975" w:rsidP="007C3315">
                  <w:pPr>
                    <w:pStyle w:val="ListParagraph"/>
                    <w:numPr>
                      <w:ilvl w:val="0"/>
                      <w:numId w:val="10"/>
                    </w:numPr>
                    <w:spacing w:after="120"/>
                    <w:rPr>
                      <w:i/>
                    </w:rPr>
                  </w:pPr>
                  <w:r w:rsidRPr="00A638DA">
                    <w:rPr>
                      <w:i/>
                    </w:rPr>
                    <w:t xml:space="preserve">The analysis of </w:t>
                  </w:r>
                  <w:r>
                    <w:rPr>
                      <w:i/>
                    </w:rPr>
                    <w:t xml:space="preserve">the </w:t>
                  </w:r>
                  <w:r w:rsidRPr="00A638DA">
                    <w:rPr>
                      <w:i/>
                    </w:rPr>
                    <w:t xml:space="preserve">fish community from 2010 to 2013 </w:t>
                  </w:r>
                  <w:r>
                    <w:rPr>
                      <w:i/>
                    </w:rPr>
                    <w:t>recorded</w:t>
                  </w:r>
                  <w:r w:rsidRPr="00A638DA">
                    <w:rPr>
                      <w:i/>
                    </w:rPr>
                    <w:t xml:space="preserve"> nine of the 21 species thought to occur in the central Murray region of the Murray-Darling Basin prior to European settlement. </w:t>
                  </w:r>
                  <w:r w:rsidRPr="004B7169">
                    <w:t>A</w:t>
                  </w:r>
                  <w:r w:rsidRPr="00A638DA">
                    <w:t>pex predators and flow specialists</w:t>
                  </w:r>
                  <w:r>
                    <w:t xml:space="preserve"> had higher biomass</w:t>
                  </w:r>
                  <w:r w:rsidRPr="00A638DA">
                    <w:t xml:space="preserve"> in channel habitat and flow generalists</w:t>
                  </w:r>
                  <w:r>
                    <w:t xml:space="preserve"> had higher biomass</w:t>
                  </w:r>
                  <w:r w:rsidRPr="00A638DA">
                    <w:t xml:space="preserve"> in wetland habitat.</w:t>
                  </w:r>
                </w:p>
                <w:p w:rsidR="00311975" w:rsidRPr="00A638DA" w:rsidRDefault="00311975" w:rsidP="007C3315">
                  <w:pPr>
                    <w:pStyle w:val="ListParagraph"/>
                    <w:numPr>
                      <w:ilvl w:val="0"/>
                      <w:numId w:val="10"/>
                    </w:numPr>
                    <w:spacing w:after="120"/>
                    <w:rPr>
                      <w:i/>
                    </w:rPr>
                  </w:pPr>
                  <w:r>
                    <w:rPr>
                      <w:i/>
                    </w:rPr>
                    <w:t>Flooding</w:t>
                  </w:r>
                  <w:r w:rsidRPr="00A638DA">
                    <w:rPr>
                      <w:i/>
                    </w:rPr>
                    <w:t xml:space="preserve"> and subsequent blackwater events </w:t>
                  </w:r>
                  <w:r>
                    <w:rPr>
                      <w:i/>
                    </w:rPr>
                    <w:t>in 2010 and 2011 are still having</w:t>
                  </w:r>
                  <w:r w:rsidRPr="00A638DA">
                    <w:rPr>
                      <w:i/>
                    </w:rPr>
                    <w:t xml:space="preserve"> </w:t>
                  </w:r>
                  <w:r>
                    <w:rPr>
                      <w:i/>
                    </w:rPr>
                    <w:t>a strong</w:t>
                  </w:r>
                  <w:r w:rsidRPr="00A638DA">
                    <w:rPr>
                      <w:i/>
                    </w:rPr>
                    <w:t xml:space="preserve"> influe</w:t>
                  </w:r>
                  <w:r>
                    <w:rPr>
                      <w:i/>
                    </w:rPr>
                    <w:t>nce on fish community structure</w:t>
                  </w:r>
                  <w:r w:rsidRPr="00A638DA">
                    <w:rPr>
                      <w:i/>
                    </w:rPr>
                    <w:t xml:space="preserve">. </w:t>
                  </w:r>
                  <w:r>
                    <w:t xml:space="preserve">Blackwater events in 2010 </w:t>
                  </w:r>
                  <w:r>
                    <w:rPr>
                      <w:bCs/>
                    </w:rPr>
                    <w:t xml:space="preserve">triggered fish kills throughout the system with the exception of the upstream zone where </w:t>
                  </w:r>
                  <w:r w:rsidRPr="00A638DA">
                    <w:t>irrigation o</w:t>
                  </w:r>
                  <w:r>
                    <w:t>utfalls</w:t>
                  </w:r>
                  <w:r w:rsidRPr="00A638DA">
                    <w:t xml:space="preserve"> </w:t>
                  </w:r>
                  <w:r>
                    <w:t>were used to deliver environmental water to improve water quality. Murray cod</w:t>
                  </w:r>
                  <w:r w:rsidRPr="00A638DA">
                    <w:t xml:space="preserve"> largely disappeared </w:t>
                  </w:r>
                  <w:r>
                    <w:t>from all but the upstream</w:t>
                  </w:r>
                  <w:r w:rsidRPr="00A638DA">
                    <w:t xml:space="preserve"> </w:t>
                  </w:r>
                  <w:r>
                    <w:t>sections of this system.</w:t>
                  </w:r>
                </w:p>
                <w:p w:rsidR="00311975" w:rsidRPr="004A2398" w:rsidRDefault="00311975" w:rsidP="007C3315">
                  <w:pPr>
                    <w:pStyle w:val="ListParagraph"/>
                    <w:numPr>
                      <w:ilvl w:val="0"/>
                      <w:numId w:val="10"/>
                    </w:numPr>
                    <w:spacing w:after="120"/>
                    <w:ind w:left="357" w:hanging="357"/>
                    <w:rPr>
                      <w:rFonts w:eastAsia="Times New Roman"/>
                    </w:rPr>
                  </w:pPr>
                  <w:r w:rsidRPr="007C3315">
                    <w:rPr>
                      <w:rFonts w:eastAsia="Times New Roman"/>
                      <w:i/>
                    </w:rPr>
                    <w:t xml:space="preserve">There has been a small recovery of native fish populations in the system since the blackwater </w:t>
                  </w:r>
                  <w:proofErr w:type="gramStart"/>
                  <w:r w:rsidRPr="007C3315">
                    <w:rPr>
                      <w:rFonts w:eastAsia="Times New Roman"/>
                      <w:i/>
                    </w:rPr>
                    <w:t>events,</w:t>
                  </w:r>
                  <w:proofErr w:type="gramEnd"/>
                  <w:r w:rsidRPr="007C3315">
                    <w:rPr>
                      <w:rFonts w:eastAsia="Times New Roman"/>
                      <w:i/>
                    </w:rPr>
                    <w:t xml:space="preserve"> however </w:t>
                  </w:r>
                  <w:r w:rsidRPr="007C3315">
                    <w:rPr>
                      <w:i/>
                    </w:rPr>
                    <w:t>there has been limited recruitment.</w:t>
                  </w:r>
                  <w:r>
                    <w:t xml:space="preserve"> Successive years of environmental water delivery targeted at Murray Cod recruitment in the upper zone may have contributed to recovery of the fish community</w:t>
                  </w:r>
                  <w:r>
                    <w:rPr>
                      <w:rFonts w:eastAsia="Times New Roman"/>
                    </w:rPr>
                    <w:t xml:space="preserve"> through </w:t>
                  </w:r>
                  <w:r>
                    <w:t xml:space="preserve">connection of critical habitat, maintenance of low flow refuges and providing conditions to promote dispersal of individuals to recolonise areas impacted by the blackwater events. </w:t>
                  </w:r>
                  <w:r w:rsidRPr="00B56904">
                    <w:rPr>
                      <w:i/>
                    </w:rPr>
                    <w:t>However, the</w:t>
                  </w:r>
                  <w:r>
                    <w:t xml:space="preserve"> </w:t>
                  </w:r>
                  <w:r w:rsidRPr="007C3315">
                    <w:rPr>
                      <w:i/>
                    </w:rPr>
                    <w:t xml:space="preserve">environmental watering </w:t>
                  </w:r>
                  <w:r>
                    <w:rPr>
                      <w:i/>
                    </w:rPr>
                    <w:t xml:space="preserve">in 2012-13 did </w:t>
                  </w:r>
                  <w:r w:rsidRPr="007C3315">
                    <w:rPr>
                      <w:i/>
                    </w:rPr>
                    <w:t xml:space="preserve">not </w:t>
                  </w:r>
                  <w:r>
                    <w:rPr>
                      <w:i/>
                    </w:rPr>
                    <w:t>trigger</w:t>
                  </w:r>
                  <w:r w:rsidRPr="007C3315">
                    <w:rPr>
                      <w:i/>
                    </w:rPr>
                    <w:t xml:space="preserve"> widespread recruitment that is necessary for population growth</w:t>
                  </w:r>
                  <w:r>
                    <w:t>.</w:t>
                  </w:r>
                </w:p>
                <w:p w:rsidR="00311975" w:rsidRPr="00252E4A" w:rsidRDefault="00311975" w:rsidP="007C3315">
                  <w:pPr>
                    <w:pStyle w:val="ListParagraph"/>
                    <w:numPr>
                      <w:ilvl w:val="0"/>
                      <w:numId w:val="10"/>
                    </w:numPr>
                    <w:spacing w:after="120"/>
                    <w:ind w:left="357" w:hanging="357"/>
                    <w:rPr>
                      <w:rFonts w:eastAsia="Times New Roman"/>
                    </w:rPr>
                  </w:pPr>
                  <w:r>
                    <w:t>The lack of evidence for recent recruitment of flow dependent specialists such as golden perch and silver perch suggests that watering strategies have been insufficient to trigger recruitment in these species.</w:t>
                  </w:r>
                </w:p>
              </w:txbxContent>
            </v:textbox>
          </v:shape>
        </w:pict>
      </w:r>
      <w:r w:rsidR="002A5CEF">
        <w:rPr>
          <w:b/>
        </w:rPr>
        <w:br w:type="page"/>
      </w:r>
    </w:p>
    <w:p w:rsidR="00761ACE" w:rsidRDefault="00761ACE" w:rsidP="00761ACE">
      <w:pPr>
        <w:spacing w:after="0" w:line="240" w:lineRule="auto"/>
        <w:rPr>
          <w:b/>
        </w:rPr>
      </w:pPr>
      <w:r w:rsidRPr="003D10FB">
        <w:rPr>
          <w:b/>
        </w:rPr>
        <w:lastRenderedPageBreak/>
        <w:t>Background</w:t>
      </w:r>
    </w:p>
    <w:p w:rsidR="008317A9" w:rsidRPr="003D10FB" w:rsidRDefault="008317A9" w:rsidP="00761ACE">
      <w:pPr>
        <w:spacing w:after="0" w:line="240" w:lineRule="auto"/>
        <w:rPr>
          <w:b/>
        </w:rPr>
      </w:pPr>
    </w:p>
    <w:p w:rsidR="00761ACE" w:rsidRDefault="00761ACE" w:rsidP="00761ACE">
      <w:r>
        <w:t>A system-wide monitoring prog</w:t>
      </w:r>
      <w:r w:rsidR="009F77CF">
        <w:t xml:space="preserve">ram was established in 2010 </w:t>
      </w:r>
      <w:r>
        <w:t xml:space="preserve">to provide baseline information on native fish population status in the </w:t>
      </w:r>
      <w:r w:rsidR="00007FB4">
        <w:t xml:space="preserve">Edward-Wakool </w:t>
      </w:r>
      <w:r>
        <w:t xml:space="preserve">system </w:t>
      </w:r>
      <w:r w:rsidR="009F77CF">
        <w:t>and</w:t>
      </w:r>
      <w:r>
        <w:t xml:space="preserve"> info</w:t>
      </w:r>
      <w:r w:rsidR="009F77CF">
        <w:t>rm environmental water delivery</w:t>
      </w:r>
      <w:r>
        <w:t xml:space="preserve"> and habitat (e.g. refuge pool) management. T</w:t>
      </w:r>
      <w:r w:rsidR="00007FB4">
        <w:t xml:space="preserve">he </w:t>
      </w:r>
      <w:r w:rsidR="009F77CF">
        <w:t>program</w:t>
      </w:r>
      <w:r w:rsidR="00007FB4">
        <w:t xml:space="preserve"> involved establishing </w:t>
      </w:r>
      <w:r>
        <w:t xml:space="preserve">long-term fish monitoring sites </w:t>
      </w:r>
      <w:r w:rsidR="00007FB4">
        <w:t>that have</w:t>
      </w:r>
      <w:r>
        <w:t xml:space="preserve"> been sampled consecutively for four years</w:t>
      </w:r>
      <w:r w:rsidR="00007FB4">
        <w:t xml:space="preserve">. </w:t>
      </w:r>
      <w:r>
        <w:t xml:space="preserve">The overall objective was to determine </w:t>
      </w:r>
      <w:r w:rsidR="00565379">
        <w:t xml:space="preserve">fish community </w:t>
      </w:r>
      <w:r>
        <w:t xml:space="preserve">outcomes from environmental water delivery, including learning from the flow regime delivered within a watering year, and to also </w:t>
      </w:r>
      <w:r w:rsidR="00007FB4">
        <w:t>examine</w:t>
      </w:r>
      <w:r>
        <w:t xml:space="preserve"> long term </w:t>
      </w:r>
      <w:r w:rsidR="00007FB4">
        <w:t>change trajectories</w:t>
      </w:r>
      <w:r w:rsidR="00565379">
        <w:t>.</w:t>
      </w:r>
    </w:p>
    <w:p w:rsidR="00761ACE" w:rsidRDefault="00761ACE" w:rsidP="00761ACE">
      <w:r>
        <w:t>Unregulated flooding events in the summer of 2010-11 provided information on fish community transition from one largely dependent on drought refuge, to one that responded to a large natural flooding event. This has provided improved understa</w:t>
      </w:r>
      <w:r w:rsidR="009F77CF">
        <w:t xml:space="preserve">nding of the effect of flow regimes </w:t>
      </w:r>
      <w:r>
        <w:t>on the fish population, and the benefits of environmental water delivery to the system both during drought, flood (including hypoxic blackwater), and post flood years.</w:t>
      </w:r>
    </w:p>
    <w:p w:rsidR="00BA7BB4" w:rsidRDefault="00761ACE" w:rsidP="00BA7BB4">
      <w:pPr>
        <w:spacing w:after="120"/>
      </w:pPr>
      <w:r>
        <w:t>Effective delivery of environmental water requires knowledge and understa</w:t>
      </w:r>
      <w:r w:rsidR="00007FB4">
        <w:t>nding of fish community response to flow.</w:t>
      </w:r>
      <w:r>
        <w:t xml:space="preserve"> Within the Edward Wakool system a lack of information is</w:t>
      </w:r>
      <w:r w:rsidR="00973995">
        <w:t xml:space="preserve"> precluding</w:t>
      </w:r>
      <w:r>
        <w:t xml:space="preserve"> </w:t>
      </w:r>
      <w:r w:rsidR="002729D2">
        <w:t>effective fisheries management. For example, there is l</w:t>
      </w:r>
      <w:r>
        <w:t>ittle information</w:t>
      </w:r>
      <w:r w:rsidRPr="007A1BC7">
        <w:t xml:space="preserve"> on</w:t>
      </w:r>
      <w:r>
        <w:t xml:space="preserve"> spatial fish community distribution</w:t>
      </w:r>
      <w:r w:rsidRPr="007A1BC7">
        <w:t xml:space="preserve"> within the system</w:t>
      </w:r>
      <w:r w:rsidR="002729D2">
        <w:t xml:space="preserve">, no </w:t>
      </w:r>
      <w:r>
        <w:t>data on h</w:t>
      </w:r>
      <w:r w:rsidRPr="007A1BC7">
        <w:t xml:space="preserve">abitat </w:t>
      </w:r>
      <w:r w:rsidR="00007FB4">
        <w:t>responses to</w:t>
      </w:r>
      <w:r w:rsidRPr="007A1BC7">
        <w:t xml:space="preserve"> flow management </w:t>
      </w:r>
      <w:r>
        <w:t>during drought</w:t>
      </w:r>
      <w:r w:rsidR="00973995">
        <w:t xml:space="preserve"> or high flows,</w:t>
      </w:r>
      <w:r w:rsidR="002729D2">
        <w:t xml:space="preserve"> and l</w:t>
      </w:r>
      <w:r>
        <w:t xml:space="preserve">ittle data on impacts and recovery from </w:t>
      </w:r>
      <w:r w:rsidR="000444AE">
        <w:t>h</w:t>
      </w:r>
      <w:r w:rsidRPr="007A1BC7">
        <w:t xml:space="preserve">ypoxic blackwater </w:t>
      </w:r>
      <w:r>
        <w:t>events</w:t>
      </w:r>
      <w:r w:rsidR="004E459B">
        <w:t>.</w:t>
      </w:r>
      <w:r w:rsidR="002729D2">
        <w:t xml:space="preserve"> </w:t>
      </w:r>
      <w:r w:rsidR="00BA7BB4">
        <w:t xml:space="preserve">The present study sought to gather information </w:t>
      </w:r>
      <w:r w:rsidR="00973995">
        <w:t>on</w:t>
      </w:r>
      <w:r w:rsidR="00BA7BB4">
        <w:t xml:space="preserve"> each of these</w:t>
      </w:r>
      <w:r w:rsidR="00973995">
        <w:t xml:space="preserve"> areas </w:t>
      </w:r>
      <w:r w:rsidR="002729D2">
        <w:t>to</w:t>
      </w:r>
      <w:r w:rsidR="00BA7BB4">
        <w:t xml:space="preserve"> help to progress manage</w:t>
      </w:r>
      <w:r w:rsidR="00973995">
        <w:t>ment outcomes in the short term.</w:t>
      </w:r>
      <w:r w:rsidR="00BA7BB4">
        <w:t xml:space="preserve"> </w:t>
      </w:r>
      <w:r w:rsidR="002729D2">
        <w:t xml:space="preserve">The aims of </w:t>
      </w:r>
      <w:r w:rsidR="00565379">
        <w:t xml:space="preserve">the fish population surveys </w:t>
      </w:r>
      <w:r w:rsidR="00BA7BB4">
        <w:t>include:</w:t>
      </w:r>
    </w:p>
    <w:p w:rsidR="00BA7BB4" w:rsidRDefault="00565379" w:rsidP="00734C18">
      <w:pPr>
        <w:pStyle w:val="ListParagraph"/>
        <w:numPr>
          <w:ilvl w:val="0"/>
          <w:numId w:val="17"/>
        </w:numPr>
        <w:spacing w:after="120"/>
      </w:pPr>
      <w:r>
        <w:t>To d</w:t>
      </w:r>
      <w:r w:rsidR="002729D2">
        <w:t>etermine</w:t>
      </w:r>
      <w:r w:rsidR="00BA7BB4">
        <w:t xml:space="preserve"> whether </w:t>
      </w:r>
      <w:r w:rsidR="00973995">
        <w:t xml:space="preserve">peaks in </w:t>
      </w:r>
      <w:r>
        <w:t xml:space="preserve">fish </w:t>
      </w:r>
      <w:r w:rsidR="00BA7BB4">
        <w:t xml:space="preserve">abundance and biomass </w:t>
      </w:r>
      <w:r w:rsidR="00973995">
        <w:t>align with years in which environmental watering occurred</w:t>
      </w:r>
    </w:p>
    <w:p w:rsidR="00BA7BB4" w:rsidRDefault="002729D2" w:rsidP="00734C18">
      <w:pPr>
        <w:pStyle w:val="ListParagraph"/>
        <w:numPr>
          <w:ilvl w:val="0"/>
          <w:numId w:val="17"/>
        </w:numPr>
        <w:spacing w:after="120"/>
      </w:pPr>
      <w:r>
        <w:t>To determine if e</w:t>
      </w:r>
      <w:r w:rsidR="00BA7BB4">
        <w:t xml:space="preserve">nvironmental water delivery </w:t>
      </w:r>
      <w:r>
        <w:t>can</w:t>
      </w:r>
      <w:r w:rsidR="00BA7BB4">
        <w:t xml:space="preserve"> assist in recovery </w:t>
      </w:r>
      <w:r>
        <w:t>of populations that were negatively impacted by blackwater events at the end of the millen</w:t>
      </w:r>
      <w:r w:rsidR="009F77CF">
        <w:t xml:space="preserve">i </w:t>
      </w:r>
      <w:r>
        <w:t xml:space="preserve">um drought in 2009. </w:t>
      </w:r>
      <w:r w:rsidR="00BA7BB4">
        <w:t xml:space="preserve">The release of environmental water is expected to increase the abundance of native fish </w:t>
      </w:r>
      <w:r w:rsidR="004B239C">
        <w:t xml:space="preserve">in </w:t>
      </w:r>
      <w:r w:rsidR="00BA7BB4">
        <w:t xml:space="preserve">blackwater affected zones. </w:t>
      </w:r>
    </w:p>
    <w:p w:rsidR="00BA7BB4" w:rsidRPr="002729D2" w:rsidRDefault="002729D2" w:rsidP="00734C18">
      <w:pPr>
        <w:pStyle w:val="ListParagraph"/>
        <w:numPr>
          <w:ilvl w:val="0"/>
          <w:numId w:val="17"/>
        </w:numPr>
        <w:spacing w:after="120"/>
      </w:pPr>
      <w:r w:rsidRPr="002729D2">
        <w:t>To d</w:t>
      </w:r>
      <w:r w:rsidR="00BA7BB4" w:rsidRPr="002729D2">
        <w:t>etermining if exotic pest fish (e.g. carp) distribution and abundance respond to water delivery actions.</w:t>
      </w:r>
    </w:p>
    <w:p w:rsidR="00007FB4" w:rsidRDefault="00007FB4" w:rsidP="00007FB4">
      <w:pPr>
        <w:spacing w:after="120"/>
      </w:pPr>
    </w:p>
    <w:p w:rsidR="00547168" w:rsidRDefault="00547168">
      <w:pPr>
        <w:spacing w:after="0" w:line="240" w:lineRule="auto"/>
        <w:jc w:val="left"/>
        <w:rPr>
          <w:b/>
        </w:rPr>
      </w:pPr>
      <w:r>
        <w:rPr>
          <w:b/>
        </w:rPr>
        <w:br w:type="page"/>
      </w:r>
    </w:p>
    <w:p w:rsidR="00007FB4" w:rsidRPr="003D10FB" w:rsidRDefault="00007FB4" w:rsidP="00007FB4">
      <w:pPr>
        <w:spacing w:after="0" w:line="240" w:lineRule="auto"/>
        <w:rPr>
          <w:b/>
        </w:rPr>
      </w:pPr>
      <w:r w:rsidRPr="003D10FB">
        <w:rPr>
          <w:b/>
        </w:rPr>
        <w:lastRenderedPageBreak/>
        <w:t>Methods</w:t>
      </w:r>
    </w:p>
    <w:p w:rsidR="00007FB4" w:rsidRDefault="00007FB4" w:rsidP="00007FB4">
      <w:pPr>
        <w:spacing w:after="120" w:line="240" w:lineRule="auto"/>
        <w:ind w:right="-1"/>
        <w:rPr>
          <w:rFonts w:cs="Calibri"/>
        </w:rPr>
      </w:pPr>
    </w:p>
    <w:p w:rsidR="00007FB4" w:rsidRDefault="00007FB4" w:rsidP="00007FB4">
      <w:pPr>
        <w:spacing w:after="240"/>
        <w:ind w:right="-1"/>
      </w:pPr>
      <w:r>
        <w:t xml:space="preserve">Water quality parameters (pH, dissolved oxygen, temperature, turbidity) were recorded at each site using a Model U10 Horiba multi-probe water quality meter. Readings were taken at the surface, 0.5 m, 1 m and then at 1 m increments until the bottom was reached. The water quality readings are only short-term indicators but can give a strong appreciation of unseasonal stratification, particularly within deep pool habitat. </w:t>
      </w:r>
    </w:p>
    <w:p w:rsidR="00007FB4" w:rsidRDefault="00007FB4" w:rsidP="00007FB4">
      <w:pPr>
        <w:spacing w:after="240"/>
      </w:pPr>
      <w:r w:rsidRPr="003D10FB">
        <w:t>Fish</w:t>
      </w:r>
      <w:r>
        <w:t xml:space="preserve"> were collected from 43</w:t>
      </w:r>
      <w:r w:rsidRPr="003D10FB">
        <w:t xml:space="preserve"> sites within the Edward Wakool system, with sampling occurring annually between 2010 and 2013. Sites were stratified between wetland and channel habitats to determine the role of these </w:t>
      </w:r>
      <w:r>
        <w:t xml:space="preserve">different habitat types </w:t>
      </w:r>
      <w:r w:rsidRPr="003D10FB">
        <w:t>in supporting fish communities</w:t>
      </w:r>
      <w:r>
        <w:t xml:space="preserve">. </w:t>
      </w:r>
      <w:r w:rsidRPr="003D10FB">
        <w:t>These habitats were further stratified by position in the system</w:t>
      </w:r>
      <w:r>
        <w:t xml:space="preserve">; </w:t>
      </w:r>
      <w:r w:rsidRPr="003D10FB">
        <w:t>upper, middle and lower</w:t>
      </w:r>
      <w:r>
        <w:t xml:space="preserve"> and </w:t>
      </w:r>
      <w:r w:rsidRPr="004E459B">
        <w:t>a Werai zone) to capture any potential differences that may arise over a larger spatial scale (Figure 10</w:t>
      </w:r>
      <w:r>
        <w:t>9</w:t>
      </w:r>
      <w:r w:rsidRPr="004E459B">
        <w:t>). These</w:t>
      </w:r>
      <w:r w:rsidRPr="003D10FB">
        <w:t xml:space="preserve"> sites provide data on the distribution, abundance and diversity of juvenile and adult fish in the system. </w:t>
      </w:r>
    </w:p>
    <w:p w:rsidR="00007FB4" w:rsidRDefault="00007FB4" w:rsidP="00007FB4">
      <w:pPr>
        <w:spacing w:after="240"/>
      </w:pPr>
      <w:r>
        <w:t>F</w:t>
      </w:r>
      <w:r w:rsidRPr="003D10FB">
        <w:t xml:space="preserve">ish were collected using </w:t>
      </w:r>
      <w:r w:rsidRPr="004E459B">
        <w:t>a standardised electrofishing (</w:t>
      </w:r>
      <w:r>
        <w:t>Figure 110</w:t>
      </w:r>
      <w:r w:rsidRPr="004E459B">
        <w:t>),protocol including 10 bait traps (</w:t>
      </w:r>
      <w:r>
        <w:t>Figure 110</w:t>
      </w:r>
      <w:r w:rsidRPr="004E459B">
        <w:t>) established by</w:t>
      </w:r>
      <w:r w:rsidRPr="00844106">
        <w:t xml:space="preserve"> the Sustainable Rivers Audit (SRA) for the Murray Darling Basin (Davies et al. 2010). </w:t>
      </w:r>
      <w:r>
        <w:t xml:space="preserve">All bait traps were baited with cat food to enhance the potential capture of southern pygmy perch. </w:t>
      </w:r>
      <w:r w:rsidRPr="00844106">
        <w:t xml:space="preserve">This was augmented by a netting strategy to capture any cryptic species that may have been present. This involved setting two 15 m long (2 m drop) monofilament multi panel gill nets with single 35, 75, 100 mm mesh panels </w:t>
      </w:r>
      <w:r w:rsidRPr="004E459B">
        <w:t xml:space="preserve">for two hours (Figure </w:t>
      </w:r>
      <w:r>
        <w:t>111</w:t>
      </w:r>
      <w:r w:rsidRPr="004E459B">
        <w:t>). Additionally, two 3 mm dual wing fyke nets and two 25 mm single wing fyke nets were set and retrieved the following day to encompass diurnal periods (</w:t>
      </w:r>
      <w:r>
        <w:t>Figure 112</w:t>
      </w:r>
      <w:r w:rsidRPr="004E459B">
        <w:t>). At the</w:t>
      </w:r>
      <w:r w:rsidRPr="003D10FB">
        <w:t xml:space="preserve"> completion of each electrofishing and netting operation, all fish w</w:t>
      </w:r>
      <w:r>
        <w:t>ere</w:t>
      </w:r>
      <w:r w:rsidRPr="003D10FB">
        <w:t xml:space="preserve"> identified, counted and measured (maximum of 50 individuals per species per shot). A sub sample of </w:t>
      </w:r>
      <w:r>
        <w:t xml:space="preserve">suspected </w:t>
      </w:r>
      <w:r w:rsidRPr="003D10FB">
        <w:t xml:space="preserve">young-of-year fish </w:t>
      </w:r>
      <w:r w:rsidRPr="00B52796">
        <w:t xml:space="preserve">collected during the course of routine sampling, euthanized and preserved for age recruitment analyses (see </w:t>
      </w:r>
      <w:r>
        <w:t xml:space="preserve">section </w:t>
      </w:r>
      <w:r w:rsidR="00565379">
        <w:t>7.5.2</w:t>
      </w:r>
      <w:r w:rsidRPr="00B52796">
        <w:t xml:space="preserve"> on fish</w:t>
      </w:r>
      <w:r>
        <w:t xml:space="preserve"> recruitment</w:t>
      </w:r>
      <w:r w:rsidRPr="003D10FB">
        <w:t xml:space="preserve">). </w:t>
      </w:r>
    </w:p>
    <w:p w:rsidR="00007FB4" w:rsidRDefault="00007FB4" w:rsidP="00007FB4">
      <w:pPr>
        <w:spacing w:after="120"/>
      </w:pPr>
    </w:p>
    <w:p w:rsidR="00761ACE" w:rsidRDefault="00761ACE" w:rsidP="00734C18">
      <w:pPr>
        <w:pStyle w:val="ListParagraph"/>
        <w:numPr>
          <w:ilvl w:val="0"/>
          <w:numId w:val="17"/>
        </w:numPr>
        <w:spacing w:after="120" w:line="240" w:lineRule="auto"/>
        <w:sectPr w:rsidR="00761ACE" w:rsidSect="00761ACE">
          <w:footerReference w:type="default" r:id="rId88"/>
          <w:pgSz w:w="11906" w:h="16838"/>
          <w:pgMar w:top="851" w:right="1134" w:bottom="1701" w:left="1701" w:header="709" w:footer="709" w:gutter="0"/>
          <w:cols w:space="708"/>
          <w:docGrid w:linePitch="360"/>
        </w:sectPr>
      </w:pPr>
    </w:p>
    <w:p w:rsidR="00761ACE" w:rsidRDefault="00A349E3" w:rsidP="00761ACE">
      <w:pPr>
        <w:rPr>
          <w:b/>
        </w:rPr>
        <w:sectPr w:rsidR="00761ACE" w:rsidSect="00761ACE">
          <w:pgSz w:w="16838" w:h="11906" w:orient="landscape"/>
          <w:pgMar w:top="851" w:right="1253" w:bottom="709" w:left="1699" w:header="709" w:footer="709" w:gutter="0"/>
          <w:cols w:space="708"/>
          <w:docGrid w:linePitch="360"/>
        </w:sectPr>
      </w:pPr>
      <w:r w:rsidRPr="00A349E3">
        <w:rPr>
          <w:noProof/>
          <w:szCs w:val="22"/>
        </w:rPr>
        <w:lastRenderedPageBreak/>
        <w:pict>
          <v:shape id="_x0000_s127061" type="#_x0000_t202" style="position:absolute;left:0;text-align:left;margin-left:-3pt;margin-top:431.85pt;width:665.15pt;height:30.2pt;z-index:251719680" stroked="f">
            <v:fill opacity="0"/>
            <v:textbox style="mso-next-textbox:#_x0000_s127061;mso-fit-shape-to-text:t" inset="0,0,0,0">
              <w:txbxContent>
                <w:p w:rsidR="00311975" w:rsidRPr="00761ACE" w:rsidRDefault="00311975" w:rsidP="00761ACE">
                  <w:pPr>
                    <w:pStyle w:val="Caption"/>
                    <w:jc w:val="both"/>
                    <w:rPr>
                      <w:noProof/>
                      <w:color w:val="000000" w:themeColor="text1"/>
                    </w:rPr>
                  </w:pPr>
                  <w:proofErr w:type="gramStart"/>
                  <w:r w:rsidRPr="008317A9">
                    <w:rPr>
                      <w:b/>
                      <w:color w:val="000000" w:themeColor="text1"/>
                    </w:rPr>
                    <w:t xml:space="preserve">Figure </w:t>
                  </w:r>
                  <w:r>
                    <w:rPr>
                      <w:b/>
                      <w:color w:val="000000" w:themeColor="text1"/>
                    </w:rPr>
                    <w:t>109</w:t>
                  </w:r>
                  <w:r>
                    <w:rPr>
                      <w:color w:val="000000" w:themeColor="text1"/>
                    </w:rPr>
                    <w:t>.</w:t>
                  </w:r>
                  <w:proofErr w:type="gramEnd"/>
                  <w:r>
                    <w:rPr>
                      <w:color w:val="000000" w:themeColor="text1"/>
                    </w:rPr>
                    <w:t xml:space="preserve"> </w:t>
                  </w:r>
                  <w:proofErr w:type="gramStart"/>
                  <w:r>
                    <w:rPr>
                      <w:color w:val="000000" w:themeColor="text1"/>
                    </w:rPr>
                    <w:t>The Edward-Wakool River</w:t>
                  </w:r>
                  <w:r w:rsidRPr="00761ACE">
                    <w:rPr>
                      <w:color w:val="000000" w:themeColor="text1"/>
                    </w:rPr>
                    <w:t xml:space="preserve"> system highlighting all major rivers and creeks including all zones, and sampling sites delineated by habitat type.</w:t>
                  </w:r>
                  <w:proofErr w:type="gramEnd"/>
                </w:p>
              </w:txbxContent>
            </v:textbox>
          </v:shape>
        </w:pict>
      </w:r>
      <w:r w:rsidRPr="00A349E3">
        <w:rPr>
          <w:noProof/>
          <w:szCs w:val="22"/>
        </w:rPr>
        <w:pict>
          <v:group id="_x0000_s127047" style="position:absolute;left:0;text-align:left;margin-left:-41.25pt;margin-top:14.85pt;width:742.85pt;height:417pt;z-index:251717632" coordorigin="874,1148" coordsize="15150,8565">
            <v:group id="_x0000_s127048" style="position:absolute;left:874;top:1148;width:15150;height:8565" coordorigin="720,1440" coordsize="10260,5400">
              <v:shape id="_x0000_s127049" type="#_x0000_t75" style="position:absolute;left:720;top:1440;width:10260;height:5400">
                <v:imagedata r:id="rId89" o:title=""/>
              </v:shape>
              <v:line id="_x0000_s127050" style="position:absolute" from="3864,1744" to="3864,6604"/>
              <v:line id="_x0000_s127051" style="position:absolute" from="6092,1746" to="6092,6606"/>
              <v:shape id="_x0000_s127052" type="#_x0000_t202" style="position:absolute;left:3074;top:5510;width:1080;height:720" stroked="f">
                <v:fill opacity="0"/>
                <v:textbox style="mso-next-textbox:#_x0000_s127052">
                  <w:txbxContent>
                    <w:p w:rsidR="00311975" w:rsidRPr="00947B44" w:rsidRDefault="00311975" w:rsidP="00761ACE">
                      <w:pPr>
                        <w:spacing w:after="0" w:line="240" w:lineRule="auto"/>
                        <w:rPr>
                          <w:b/>
                        </w:rPr>
                      </w:pPr>
                      <w:r w:rsidRPr="00947B44">
                        <w:rPr>
                          <w:b/>
                        </w:rPr>
                        <w:t xml:space="preserve">Lower </w:t>
                      </w:r>
                    </w:p>
                    <w:p w:rsidR="00311975" w:rsidRPr="00947B44" w:rsidRDefault="00311975" w:rsidP="00761ACE">
                      <w:pPr>
                        <w:spacing w:after="0" w:line="240" w:lineRule="auto"/>
                        <w:rPr>
                          <w:b/>
                        </w:rPr>
                      </w:pPr>
                      <w:r w:rsidRPr="00947B44">
                        <w:rPr>
                          <w:b/>
                        </w:rPr>
                        <w:t>Zone</w:t>
                      </w:r>
                    </w:p>
                  </w:txbxContent>
                </v:textbox>
              </v:shape>
              <v:shape id="_x0000_s127053" type="#_x0000_t202" style="position:absolute;left:3960;top:5510;width:1080;height:720" stroked="f">
                <v:fill opacity="0"/>
                <v:textbox style="mso-next-textbox:#_x0000_s127053">
                  <w:txbxContent>
                    <w:p w:rsidR="00311975" w:rsidRPr="00947B44" w:rsidRDefault="00311975" w:rsidP="00761ACE">
                      <w:pPr>
                        <w:spacing w:after="0" w:line="240" w:lineRule="auto"/>
                        <w:rPr>
                          <w:b/>
                        </w:rPr>
                      </w:pPr>
                      <w:r w:rsidRPr="00947B44">
                        <w:rPr>
                          <w:b/>
                        </w:rPr>
                        <w:t xml:space="preserve">Middle </w:t>
                      </w:r>
                    </w:p>
                    <w:p w:rsidR="00311975" w:rsidRPr="00947B44" w:rsidRDefault="00311975" w:rsidP="00761ACE">
                      <w:pPr>
                        <w:spacing w:after="0" w:line="240" w:lineRule="auto"/>
                        <w:rPr>
                          <w:b/>
                        </w:rPr>
                      </w:pPr>
                      <w:r w:rsidRPr="00947B44">
                        <w:rPr>
                          <w:b/>
                        </w:rPr>
                        <w:t>Zone</w:t>
                      </w:r>
                    </w:p>
                  </w:txbxContent>
                </v:textbox>
              </v:shape>
              <v:shape id="_x0000_s127054" type="#_x0000_t202" style="position:absolute;left:6504;top:5522;width:1080;height:720" stroked="f">
                <v:fill opacity="0"/>
                <v:textbox style="mso-next-textbox:#_x0000_s127054">
                  <w:txbxContent>
                    <w:p w:rsidR="00311975" w:rsidRPr="00947B44" w:rsidRDefault="00311975" w:rsidP="00761ACE">
                      <w:pPr>
                        <w:spacing w:after="0" w:line="240" w:lineRule="auto"/>
                        <w:rPr>
                          <w:b/>
                        </w:rPr>
                      </w:pPr>
                      <w:r w:rsidRPr="00947B44">
                        <w:rPr>
                          <w:b/>
                        </w:rPr>
                        <w:t>Upper</w:t>
                      </w:r>
                    </w:p>
                    <w:p w:rsidR="00311975" w:rsidRPr="00947B44" w:rsidRDefault="00311975" w:rsidP="00761ACE">
                      <w:pPr>
                        <w:spacing w:after="0" w:line="240" w:lineRule="auto"/>
                        <w:rPr>
                          <w:b/>
                        </w:rPr>
                      </w:pPr>
                      <w:r w:rsidRPr="00947B44">
                        <w:rPr>
                          <w:b/>
                        </w:rPr>
                        <w:t>Zone</w:t>
                      </w:r>
                    </w:p>
                  </w:txbxContent>
                </v:textbox>
              </v:shape>
            </v:group>
            <v:shape id="Text Box 21" o:spid="_x0000_s127055" type="#_x0000_t202" style="position:absolute;left:9799;top:3731;width:1271;height:4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" strokecolor="white">
              <v:textbox style="mso-next-textbox:#Text Box 21">
                <w:txbxContent>
                  <w:p w:rsidR="00311975" w:rsidRPr="00947B44" w:rsidRDefault="00311975" w:rsidP="00761ACE">
                    <w:pPr>
                      <w:jc w:val="center"/>
                      <w:rPr>
                        <w:b/>
                      </w:rPr>
                    </w:pPr>
                    <w:r w:rsidRPr="00947B44">
                      <w:rPr>
                        <w:b/>
                      </w:rPr>
                      <w:t>Werai Zone</w:t>
                    </w:r>
                  </w:p>
                </w:txbxContent>
              </v:textbox>
            </v:shape>
            <v:oval id="Oval 22" o:spid="_x0000_s127056" style="position:absolute;left:8719;top:4451;width:1718;height:570;rotation:1840176fd;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" filled="f" strokeweight="1pt"/>
            <v:shapetype id="_x0000_t32" coordsize="21600,21600" o:spt="32" o:oned="t" path="m,l21600,21600e" filled="f">
              <v:path arrowok="t" fillok="f" o:connecttype="none"/>
              <o:lock v:ext="edit" shapetype="t"/>
            </v:shapetype>
            <v:shape id="AutoShape 23" o:spid="_x0000_s127057" type="#_x0000_t32" style="position:absolute;left:9769;top:3971;width:360;height:511;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" strokeweight="1.5pt">
              <v:stroke endarrow="block"/>
            </v:shape>
          </v:group>
        </w:pict>
      </w:r>
    </w:p>
    <w:p w:rsidR="00761ACE" w:rsidRPr="008A6E1F" w:rsidRDefault="00761ACE" w:rsidP="00761ACE">
      <w:pPr>
        <w:spacing w:after="240"/>
        <w:rPr>
          <w:i/>
        </w:rPr>
      </w:pPr>
      <w:r w:rsidRPr="008A6E1F">
        <w:rPr>
          <w:i/>
        </w:rPr>
        <w:lastRenderedPageBreak/>
        <w:t>Calculating fish health metrics</w:t>
      </w:r>
    </w:p>
    <w:p w:rsidR="00C9407D" w:rsidRDefault="00C9407D" w:rsidP="00761ACE">
      <w:pPr>
        <w:spacing w:after="240"/>
      </w:pPr>
      <w:r>
        <w:t xml:space="preserve">Winemiller and Rose (1992) identified a classification system for North American fish and determining likely responses to flows. The work largely identified that fish differ in expected responses to different flow scenarios which are based on specific ecological needs. King </w:t>
      </w:r>
      <w:r w:rsidRPr="00324611">
        <w:t>et al</w:t>
      </w:r>
      <w:r w:rsidR="00324611">
        <w:t xml:space="preserve">. </w:t>
      </w:r>
      <w:r>
        <w:t xml:space="preserve">(2013) further extrapolated these concepts to the reproductive </w:t>
      </w:r>
      <w:r w:rsidR="002729D2">
        <w:t xml:space="preserve">life </w:t>
      </w:r>
      <w:r>
        <w:t xml:space="preserve">history of Murray-Darling </w:t>
      </w:r>
      <w:r w:rsidR="002729D2">
        <w:t xml:space="preserve">fish </w:t>
      </w:r>
      <w:r>
        <w:t xml:space="preserve">species. However, neither author extended this work to develop specific hydrographs which link complex ecological processes with flow events. </w:t>
      </w:r>
      <w:r w:rsidRPr="003D10FB">
        <w:t xml:space="preserve">Baumgartner </w:t>
      </w:r>
      <w:r w:rsidRPr="00324611">
        <w:t>et al</w:t>
      </w:r>
      <w:r w:rsidR="00324611" w:rsidRPr="00324611">
        <w:t>.</w:t>
      </w:r>
      <w:r w:rsidRPr="003D10FB">
        <w:t xml:space="preserve"> </w:t>
      </w:r>
      <w:r>
        <w:t>(</w:t>
      </w:r>
      <w:r w:rsidRPr="003D10FB">
        <w:t>2013</w:t>
      </w:r>
      <w:r>
        <w:t xml:space="preserve">) extended this earlier work by </w:t>
      </w:r>
      <w:r w:rsidRPr="003D10FB">
        <w:t xml:space="preserve">defining </w:t>
      </w:r>
      <w:r>
        <w:t xml:space="preserve">environmental water delivery </w:t>
      </w:r>
      <w:r w:rsidRPr="003D10FB">
        <w:t xml:space="preserve">requirements </w:t>
      </w:r>
      <w:r w:rsidR="002729D2">
        <w:t>of</w:t>
      </w:r>
      <w:r>
        <w:t xml:space="preserve"> different </w:t>
      </w:r>
      <w:r w:rsidR="002729D2">
        <w:t>groups</w:t>
      </w:r>
      <w:r>
        <w:t xml:space="preserve">. Recognising that one flow would not be sufficient to meet the needs of all species, fish with similar trophic and reproductive strategies were grouped, functionally, and hydrographs were developed to guide water delivery planning. Four </w:t>
      </w:r>
      <w:r w:rsidRPr="003D10FB">
        <w:t xml:space="preserve">native fish </w:t>
      </w:r>
      <w:r>
        <w:t xml:space="preserve">flow </w:t>
      </w:r>
      <w:r w:rsidRPr="003D10FB">
        <w:t>groups and one general alien species group</w:t>
      </w:r>
      <w:r>
        <w:t xml:space="preserve"> are used</w:t>
      </w:r>
      <w:r w:rsidR="002729D2">
        <w:t>; foraging (flow) generalists, a</w:t>
      </w:r>
      <w:r w:rsidRPr="003D10FB">
        <w:t>pex predators, flow dependant specialists, floodplain (off-channel) specialists and alien species.</w:t>
      </w:r>
      <w:r>
        <w:t xml:space="preserve"> Rationale for these groupings and nomenclature are presented in Baumgartner et al</w:t>
      </w:r>
      <w:r w:rsidR="00324611">
        <w:t>.</w:t>
      </w:r>
      <w:r>
        <w:t xml:space="preserve"> (2013). </w:t>
      </w:r>
    </w:p>
    <w:p w:rsidR="00761ACE" w:rsidRPr="003D10FB" w:rsidRDefault="00761ACE" w:rsidP="00761ACE">
      <w:pPr>
        <w:spacing w:after="240"/>
      </w:pPr>
      <w:r w:rsidRPr="003D10FB">
        <w:t xml:space="preserve">Fish community data was summarised to compare results initially to </w:t>
      </w:r>
      <w:r>
        <w:t xml:space="preserve">three main </w:t>
      </w:r>
      <w:r w:rsidRPr="003D10FB">
        <w:t xml:space="preserve">SRA Indicators </w:t>
      </w:r>
      <w:r w:rsidR="00C9407D">
        <w:t>(these are fully explained in Robinson 2012</w:t>
      </w:r>
      <w:r>
        <w:t>)</w:t>
      </w:r>
      <w:r w:rsidRPr="003D10FB">
        <w:t xml:space="preserve">. </w:t>
      </w:r>
      <w:r>
        <w:t>The</w:t>
      </w:r>
      <w:r w:rsidRPr="003D10FB">
        <w:t xml:space="preserve"> SRA derived Indicators </w:t>
      </w:r>
      <w:r>
        <w:t>c</w:t>
      </w:r>
      <w:r w:rsidRPr="003D10FB">
        <w:t>alculated</w:t>
      </w:r>
      <w:r>
        <w:t xml:space="preserve"> were</w:t>
      </w:r>
      <w:r w:rsidRPr="003D10FB">
        <w:t xml:space="preserve">; Expectedness (provides a comparison of existing catch composition with historical fish distributions), Nativeness (combination of abundance and biomass describing the proportion of the community comprised of native fish), and Recruitment (provides a </w:t>
      </w:r>
      <w:r w:rsidRPr="00EF02EF">
        <w:t>proportion of the entire native fish population that is recruiting within a zone). Recruitment was further divided</w:t>
      </w:r>
      <w:r>
        <w:t>;</w:t>
      </w:r>
      <w:r w:rsidRPr="00EF02EF">
        <w:t xml:space="preserve"> </w:t>
      </w:r>
      <w:r>
        <w:t>recruiting taxa (proportion of native species present recruiting), and recruiting sites (proportion of sites where recruitment occurs).</w:t>
      </w:r>
      <w:r w:rsidRPr="003D10FB">
        <w:t xml:space="preserve"> These Indicators produce a score that is related to Reference conditions, and receive a condition rating (Extremely Poor (0-20), Very Poor (21-40), poor (41-60), Moderate (61-80), Good (81-100).  </w:t>
      </w:r>
    </w:p>
    <w:p w:rsidR="00761ACE" w:rsidRDefault="00761ACE" w:rsidP="00761ACE">
      <w:pPr>
        <w:spacing w:after="240"/>
        <w:rPr>
          <w:bCs/>
        </w:rPr>
      </w:pPr>
      <w:r w:rsidRPr="003D10FB">
        <w:rPr>
          <w:bCs/>
        </w:rPr>
        <w:t>Due to natural flow attenuation, hydrology of the Edward-Wakool system varies in an upstream to downstream direction. Flows in the lower end of the system are consequently lower and it was hypothesised that this may have contributed to some flow-related fish community structur</w:t>
      </w:r>
      <w:r>
        <w:rPr>
          <w:bCs/>
        </w:rPr>
        <w:t>ing</w:t>
      </w:r>
      <w:r w:rsidRPr="003D10FB">
        <w:rPr>
          <w:bCs/>
        </w:rPr>
        <w:t xml:space="preserve">. It was also hypothesised that fish communities differ at local scales between channel and wetland habitat. Both of these factors were likely to </w:t>
      </w:r>
      <w:r>
        <w:rPr>
          <w:bCs/>
        </w:rPr>
        <w:t>influence</w:t>
      </w:r>
      <w:r w:rsidRPr="003D10FB">
        <w:rPr>
          <w:bCs/>
        </w:rPr>
        <w:t xml:space="preserve"> spatial structure in fish communities, which may vary on an annual scale depending on catchment conditions. To account for these factors, fish community structure was analysed using PERMANOVA (PRIMER, with region (upper, middle and lower), habitat type (wetland or channel) and year (2010, 2011, 2012 or 2013) as fixed factors.</w:t>
      </w:r>
      <w:r>
        <w:rPr>
          <w:bCs/>
        </w:rPr>
        <w:t xml:space="preserve"> Tests were performed using 999 Monte Carlo randomisations to calculate approximate probabilities. </w:t>
      </w:r>
    </w:p>
    <w:p w:rsidR="00761ACE" w:rsidRPr="003D10FB" w:rsidRDefault="00A349E3" w:rsidP="00761ACE">
      <w:pPr>
        <w:spacing w:line="240" w:lineRule="auto"/>
        <w:ind w:right="-1"/>
      </w:pPr>
      <w:r w:rsidRPr="00A349E3">
        <w:rPr>
          <w:noProof/>
          <w:szCs w:val="22"/>
        </w:rPr>
        <w:lastRenderedPageBreak/>
        <w:pict>
          <v:group id="_x0000_s127062" style="position:absolute;left:0;text-align:left;margin-left:-1.5pt;margin-top:2.25pt;width:454.5pt;height:143.9pt;z-index:251720704" coordorigin="1519,1298" coordsize="9306,3114">
            <v:shape id="Picture 3" o:spid="_x0000_s127063" type="#_x0000_t75" style="position:absolute;left:6199;top:1298;width:4626;height:3112;visibility:visible" o:preferrelative="f">
              <v:imagedata r:id="rId90" o:title=""/>
              <o:lock v:ext="edit" aspectratio="f"/>
            </v:shape>
            <v:shape id="Picture 161" o:spid="_x0000_s127064" type="#_x0000_t75" style="position:absolute;left:1519;top:1307;width:4650;height:3105;visibility:visible">
              <v:imagedata r:id="rId91" o:title=""/>
            </v:shape>
          </v:group>
        </w:pict>
      </w:r>
    </w:p>
    <w:p w:rsidR="00761ACE" w:rsidRDefault="00761ACE" w:rsidP="00761ACE">
      <w:pPr>
        <w:spacing w:after="0"/>
      </w:pPr>
      <w:r>
        <w:t xml:space="preserve">       </w:t>
      </w:r>
    </w:p>
    <w:p w:rsidR="00761ACE" w:rsidRDefault="00761ACE" w:rsidP="00761ACE">
      <w:pPr>
        <w:ind w:right="-1"/>
      </w:pPr>
    </w:p>
    <w:p w:rsidR="00761ACE" w:rsidRDefault="00761ACE" w:rsidP="00761ACE">
      <w:pPr>
        <w:ind w:right="-1"/>
      </w:pPr>
    </w:p>
    <w:p w:rsidR="00761ACE" w:rsidRDefault="00761ACE" w:rsidP="00761ACE">
      <w:pPr>
        <w:ind w:right="-1"/>
      </w:pPr>
    </w:p>
    <w:p w:rsidR="00761ACE" w:rsidRPr="00761ACE" w:rsidRDefault="00761ACE" w:rsidP="00761ACE">
      <w:pPr>
        <w:pStyle w:val="Caption"/>
        <w:rPr>
          <w:noProof/>
          <w:color w:val="000000" w:themeColor="text1"/>
        </w:rPr>
      </w:pPr>
      <w:proofErr w:type="gramStart"/>
      <w:r w:rsidRPr="008317A9">
        <w:rPr>
          <w:b/>
          <w:color w:val="000000" w:themeColor="text1"/>
        </w:rPr>
        <w:t xml:space="preserve">Figure </w:t>
      </w:r>
      <w:r w:rsidR="002729D2">
        <w:rPr>
          <w:b/>
          <w:color w:val="000000" w:themeColor="text1"/>
        </w:rPr>
        <w:t>110</w:t>
      </w:r>
      <w:r w:rsidRPr="008317A9">
        <w:rPr>
          <w:b/>
          <w:color w:val="000000" w:themeColor="text1"/>
        </w:rPr>
        <w:t>.</w:t>
      </w:r>
      <w:proofErr w:type="gramEnd"/>
      <w:r w:rsidRPr="00761ACE">
        <w:rPr>
          <w:color w:val="000000" w:themeColor="text1"/>
        </w:rPr>
        <w:t xml:space="preserve"> (2a left) Boat electrofishing used to sample juvenile and adult fish communities.</w:t>
      </w:r>
      <w:r w:rsidRPr="00761ACE">
        <w:rPr>
          <w:noProof/>
          <w:color w:val="000000" w:themeColor="text1"/>
        </w:rPr>
        <w:t xml:space="preserve"> (2b right) Bait traps baited with canned cat food are set to sample small fish not efficiently sampled during routine electrofishing.</w:t>
      </w:r>
    </w:p>
    <w:p w:rsidR="00761ACE" w:rsidRDefault="00761ACE" w:rsidP="00761ACE">
      <w:pPr>
        <w:ind w:right="-1"/>
      </w:pPr>
    </w:p>
    <w:p w:rsidR="00761ACE" w:rsidRDefault="004E459B" w:rsidP="004E459B">
      <w:pPr>
        <w:spacing w:line="240" w:lineRule="auto"/>
        <w:ind w:right="-1"/>
        <w:rPr>
          <w:rFonts w:cs="Calibri"/>
          <w:b/>
        </w:rPr>
      </w:pPr>
      <w:r>
        <w:rPr>
          <w:noProof/>
          <w:szCs w:val="22"/>
          <w:lang w:eastAsia="en-AU"/>
        </w:rPr>
        <w:drawing>
          <wp:anchor distT="0" distB="0" distL="114300" distR="114300" simplePos="0" relativeHeight="251727872" behindDoc="0" locked="0" layoutInCell="1" allowOverlap="1">
            <wp:simplePos x="0" y="0"/>
            <wp:positionH relativeFrom="column">
              <wp:posOffset>1905</wp:posOffset>
            </wp:positionH>
            <wp:positionV relativeFrom="paragraph">
              <wp:posOffset>-89535</wp:posOffset>
            </wp:positionV>
            <wp:extent cx="2954655" cy="1971675"/>
            <wp:effectExtent l="19050" t="0" r="0" b="0"/>
            <wp:wrapNone/>
            <wp:docPr id="1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srcRect/>
                    <a:stretch>
                      <a:fillRect/>
                    </a:stretch>
                  </pic:blipFill>
                  <pic:spPr bwMode="auto">
                    <a:xfrm>
                      <a:off x="0" y="0"/>
                      <a:ext cx="2954655" cy="1971675"/>
                    </a:xfrm>
                    <a:prstGeom prst="rect">
                      <a:avLst/>
                    </a:prstGeom>
                    <a:noFill/>
                  </pic:spPr>
                </pic:pic>
              </a:graphicData>
            </a:graphic>
          </wp:anchor>
        </w:drawing>
      </w:r>
      <w:r w:rsidR="00761ACE">
        <w:rPr>
          <w:noProof/>
          <w:szCs w:val="22"/>
          <w:lang w:eastAsia="en-AU"/>
        </w:rPr>
        <w:drawing>
          <wp:anchor distT="0" distB="0" distL="114300" distR="114300" simplePos="0" relativeHeight="251728896" behindDoc="0" locked="0" layoutInCell="1" allowOverlap="1">
            <wp:simplePos x="0" y="0"/>
            <wp:positionH relativeFrom="column">
              <wp:posOffset>2976261</wp:posOffset>
            </wp:positionH>
            <wp:positionV relativeFrom="paragraph">
              <wp:posOffset>-89259</wp:posOffset>
            </wp:positionV>
            <wp:extent cx="2954103" cy="1971923"/>
            <wp:effectExtent l="19050" t="0" r="0" b="0"/>
            <wp:wrapNone/>
            <wp:docPr id="11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srcRect/>
                    <a:stretch>
                      <a:fillRect/>
                    </a:stretch>
                  </pic:blipFill>
                  <pic:spPr bwMode="auto">
                    <a:xfrm>
                      <a:off x="0" y="0"/>
                      <a:ext cx="2954103" cy="1971923"/>
                    </a:xfrm>
                    <a:prstGeom prst="rect">
                      <a:avLst/>
                    </a:prstGeom>
                    <a:noFill/>
                  </pic:spPr>
                </pic:pic>
              </a:graphicData>
            </a:graphic>
          </wp:anchor>
        </w:drawing>
      </w:r>
    </w:p>
    <w:p w:rsidR="00761ACE" w:rsidRDefault="00761ACE" w:rsidP="00761ACE">
      <w:pPr>
        <w:spacing w:after="120" w:line="240" w:lineRule="auto"/>
        <w:ind w:right="-1"/>
        <w:rPr>
          <w:rFonts w:cs="Calibri"/>
          <w:b/>
        </w:rPr>
      </w:pPr>
    </w:p>
    <w:p w:rsidR="00761ACE" w:rsidRDefault="00761ACE" w:rsidP="00761ACE">
      <w:pPr>
        <w:spacing w:after="120" w:line="240" w:lineRule="auto"/>
        <w:ind w:right="-1"/>
        <w:rPr>
          <w:rFonts w:cs="Calibri"/>
          <w:b/>
        </w:rPr>
      </w:pPr>
    </w:p>
    <w:p w:rsidR="00761ACE" w:rsidRDefault="00761ACE" w:rsidP="00761ACE">
      <w:pPr>
        <w:spacing w:after="120" w:line="240" w:lineRule="auto"/>
        <w:ind w:right="-1"/>
        <w:rPr>
          <w:rFonts w:cs="Calibri"/>
          <w:b/>
        </w:rPr>
      </w:pPr>
    </w:p>
    <w:p w:rsidR="00761ACE" w:rsidRDefault="00761ACE" w:rsidP="00761ACE">
      <w:pPr>
        <w:spacing w:after="120" w:line="240" w:lineRule="auto"/>
        <w:ind w:right="-1"/>
        <w:rPr>
          <w:rFonts w:cs="Calibri"/>
          <w:b/>
        </w:rPr>
      </w:pPr>
    </w:p>
    <w:p w:rsidR="00761ACE" w:rsidRDefault="00761ACE" w:rsidP="00761ACE">
      <w:pPr>
        <w:spacing w:after="120" w:line="240" w:lineRule="auto"/>
        <w:ind w:right="-1"/>
        <w:rPr>
          <w:rFonts w:cs="Calibri"/>
          <w:b/>
        </w:rPr>
      </w:pPr>
    </w:p>
    <w:p w:rsidR="00761ACE" w:rsidRDefault="00761ACE" w:rsidP="00761ACE">
      <w:pPr>
        <w:spacing w:after="120" w:line="240" w:lineRule="auto"/>
        <w:ind w:right="-1"/>
        <w:rPr>
          <w:rFonts w:cs="Calibri"/>
          <w:b/>
        </w:rPr>
      </w:pPr>
    </w:p>
    <w:p w:rsidR="00761ACE" w:rsidRDefault="004E459B" w:rsidP="00761ACE">
      <w:pPr>
        <w:pStyle w:val="Caption"/>
        <w:jc w:val="both"/>
        <w:rPr>
          <w:color w:val="000000" w:themeColor="text1"/>
        </w:rPr>
      </w:pPr>
      <w:proofErr w:type="gramStart"/>
      <w:r>
        <w:rPr>
          <w:b/>
          <w:color w:val="000000" w:themeColor="text1"/>
        </w:rPr>
        <w:t>Figure 1</w:t>
      </w:r>
      <w:r w:rsidR="002729D2">
        <w:rPr>
          <w:b/>
          <w:color w:val="000000" w:themeColor="text1"/>
        </w:rPr>
        <w:t>11</w:t>
      </w:r>
      <w:r w:rsidR="00761ACE" w:rsidRPr="00761ACE">
        <w:rPr>
          <w:color w:val="000000" w:themeColor="text1"/>
        </w:rPr>
        <w:t>.</w:t>
      </w:r>
      <w:proofErr w:type="gramEnd"/>
      <w:r w:rsidR="00761ACE" w:rsidRPr="00761ACE">
        <w:rPr>
          <w:color w:val="000000" w:themeColor="text1"/>
        </w:rPr>
        <w:t xml:space="preserve"> Monofilament multi panel gill nets 15 metre long (2 metre drop) with single 35, 75, 100 mm mesh panels are set for 2 hours at survey sites.</w:t>
      </w:r>
    </w:p>
    <w:p w:rsidR="002729D2" w:rsidRPr="002729D2" w:rsidRDefault="002729D2" w:rsidP="002729D2">
      <w:pPr>
        <w:rPr>
          <w:lang w:val="en-US"/>
        </w:rPr>
      </w:pPr>
    </w:p>
    <w:p w:rsidR="00761ACE" w:rsidRDefault="00A349E3" w:rsidP="00761ACE">
      <w:pPr>
        <w:spacing w:after="120" w:line="240" w:lineRule="auto"/>
        <w:ind w:right="-1"/>
        <w:rPr>
          <w:rFonts w:cs="Calibri"/>
          <w:b/>
        </w:rPr>
      </w:pPr>
      <w:r>
        <w:rPr>
          <w:rFonts w:cs="Calibri"/>
          <w:b/>
          <w:noProof/>
          <w:lang w:eastAsia="en-AU"/>
        </w:rPr>
        <w:pict>
          <v:group id="_x0000_s127734" style="position:absolute;left:0;text-align:left;margin-left:-2.05pt;margin-top:3.6pt;width:462.45pt;height:156pt;z-index:251784192" coordorigin="1684,5528" coordsize="9249,3120">
            <v:shape id="Picture 7" o:spid="_x0000_s127735" type="#_x0000_t75" style="position:absolute;left:1684;top:5528;width:4650;height:3120;visibility:visible" o:preferrelative="f">
              <v:imagedata r:id="rId94" o:title=""/>
              <o:lock v:ext="edit" aspectratio="f"/>
            </v:shape>
            <v:shape id="Picture 6" o:spid="_x0000_s127736" type="#_x0000_t75" style="position:absolute;left:6364;top:5543;width:4569;height:3105;visibility:visible" o:preferrelative="f">
              <v:imagedata r:id="rId95" o:title=""/>
              <o:lock v:ext="edit" aspectratio="f"/>
            </v:shape>
          </v:group>
        </w:pict>
      </w:r>
    </w:p>
    <w:p w:rsidR="004E459B" w:rsidRDefault="004E459B" w:rsidP="00761ACE">
      <w:pPr>
        <w:spacing w:after="120" w:line="240" w:lineRule="auto"/>
        <w:ind w:right="-1"/>
        <w:rPr>
          <w:rFonts w:cs="Calibri"/>
          <w:b/>
        </w:rPr>
      </w:pPr>
    </w:p>
    <w:p w:rsidR="004E459B" w:rsidRDefault="004E459B" w:rsidP="00761ACE">
      <w:pPr>
        <w:spacing w:after="120" w:line="240" w:lineRule="auto"/>
        <w:ind w:right="-1"/>
        <w:rPr>
          <w:rFonts w:cs="Calibri"/>
          <w:b/>
        </w:rPr>
      </w:pPr>
    </w:p>
    <w:p w:rsidR="004E459B" w:rsidRDefault="004E459B" w:rsidP="00761ACE">
      <w:pPr>
        <w:spacing w:after="120" w:line="240" w:lineRule="auto"/>
        <w:ind w:right="-1"/>
        <w:rPr>
          <w:rFonts w:cs="Calibri"/>
          <w:b/>
        </w:rPr>
      </w:pPr>
    </w:p>
    <w:p w:rsidR="004E459B" w:rsidRDefault="004E459B" w:rsidP="00761ACE">
      <w:pPr>
        <w:spacing w:after="120" w:line="240" w:lineRule="auto"/>
        <w:ind w:right="-1"/>
        <w:rPr>
          <w:rFonts w:cs="Calibri"/>
          <w:b/>
        </w:rPr>
      </w:pPr>
    </w:p>
    <w:p w:rsidR="004E459B" w:rsidRDefault="004E459B" w:rsidP="00761ACE">
      <w:pPr>
        <w:spacing w:after="120" w:line="240" w:lineRule="auto"/>
        <w:ind w:right="-1"/>
        <w:rPr>
          <w:rFonts w:cs="Calibri"/>
          <w:b/>
        </w:rPr>
      </w:pPr>
    </w:p>
    <w:p w:rsidR="004E459B" w:rsidRDefault="004E459B" w:rsidP="00761ACE">
      <w:pPr>
        <w:spacing w:after="120" w:line="240" w:lineRule="auto"/>
        <w:ind w:right="-1"/>
        <w:rPr>
          <w:rFonts w:cs="Calibri"/>
          <w:b/>
        </w:rPr>
      </w:pPr>
    </w:p>
    <w:p w:rsidR="004E459B" w:rsidRDefault="004E459B" w:rsidP="00761ACE">
      <w:pPr>
        <w:spacing w:after="120" w:line="240" w:lineRule="auto"/>
        <w:ind w:right="-1"/>
        <w:rPr>
          <w:rFonts w:cs="Calibri"/>
          <w:b/>
        </w:rPr>
      </w:pPr>
    </w:p>
    <w:p w:rsidR="004E459B" w:rsidRPr="00761ACE" w:rsidRDefault="004E459B" w:rsidP="004E459B">
      <w:pPr>
        <w:pStyle w:val="Caption"/>
        <w:jc w:val="both"/>
        <w:rPr>
          <w:noProof/>
          <w:color w:val="000000" w:themeColor="text1"/>
        </w:rPr>
      </w:pPr>
      <w:proofErr w:type="gramStart"/>
      <w:r w:rsidRPr="008317A9">
        <w:rPr>
          <w:b/>
          <w:color w:val="000000" w:themeColor="text1"/>
        </w:rPr>
        <w:t xml:space="preserve">Figure </w:t>
      </w:r>
      <w:r>
        <w:rPr>
          <w:b/>
          <w:color w:val="000000" w:themeColor="text1"/>
        </w:rPr>
        <w:t>1</w:t>
      </w:r>
      <w:r w:rsidR="002729D2">
        <w:rPr>
          <w:b/>
          <w:color w:val="000000" w:themeColor="text1"/>
        </w:rPr>
        <w:t>12</w:t>
      </w:r>
      <w:r w:rsidRPr="00761ACE">
        <w:rPr>
          <w:color w:val="000000" w:themeColor="text1"/>
        </w:rPr>
        <w:t>.</w:t>
      </w:r>
      <w:proofErr w:type="gramEnd"/>
      <w:r w:rsidRPr="00761ACE">
        <w:rPr>
          <w:color w:val="000000" w:themeColor="text1"/>
        </w:rPr>
        <w:t xml:space="preserve"> Large mesh single wing and small mesh dual wing fyke nets are set and retrieved the following day to encompass diurnal periods.</w:t>
      </w:r>
    </w:p>
    <w:p w:rsidR="004E459B" w:rsidRDefault="004E459B" w:rsidP="00761ACE">
      <w:pPr>
        <w:spacing w:after="120" w:line="240" w:lineRule="auto"/>
        <w:ind w:right="-1"/>
        <w:rPr>
          <w:rFonts w:cs="Calibri"/>
          <w:b/>
        </w:rPr>
      </w:pPr>
    </w:p>
    <w:p w:rsidR="00761ACE" w:rsidRPr="003D10FB" w:rsidRDefault="00761ACE" w:rsidP="00761ACE">
      <w:pPr>
        <w:spacing w:after="120" w:line="240" w:lineRule="auto"/>
        <w:ind w:right="-1"/>
        <w:rPr>
          <w:rFonts w:cs="Calibri"/>
          <w:b/>
        </w:rPr>
      </w:pPr>
      <w:r w:rsidRPr="003D10FB">
        <w:rPr>
          <w:rFonts w:cs="Calibri"/>
          <w:b/>
        </w:rPr>
        <w:lastRenderedPageBreak/>
        <w:t>Results and discussion</w:t>
      </w:r>
    </w:p>
    <w:p w:rsidR="00761ACE" w:rsidRPr="00B52796" w:rsidRDefault="00761ACE" w:rsidP="00B52796">
      <w:pPr>
        <w:spacing w:after="240"/>
        <w:rPr>
          <w:i/>
        </w:rPr>
      </w:pPr>
      <w:r w:rsidRPr="00B52796">
        <w:rPr>
          <w:i/>
        </w:rPr>
        <w:t>Hydrology and water quality</w:t>
      </w:r>
    </w:p>
    <w:p w:rsidR="00761ACE" w:rsidRDefault="000444AE" w:rsidP="00761ACE">
      <w:r>
        <w:t>For n</w:t>
      </w:r>
      <w:r w:rsidR="00761ACE">
        <w:t xml:space="preserve">ine years prior to August 2010 the Edward-Wakool system experienced a period of severe drought with extended low flows, and extreme low flows between 2007 and 2009. </w:t>
      </w:r>
      <w:r w:rsidR="00761ACE">
        <w:rPr>
          <w:bCs/>
        </w:rPr>
        <w:t>In A</w:t>
      </w:r>
      <w:r>
        <w:rPr>
          <w:bCs/>
        </w:rPr>
        <w:t>ugust 2010 system-</w:t>
      </w:r>
      <w:r w:rsidR="00761ACE">
        <w:rPr>
          <w:bCs/>
        </w:rPr>
        <w:t xml:space="preserve">wide flooding occurred with widespread inundation and overbank </w:t>
      </w:r>
      <w:r w:rsidR="00761ACE" w:rsidRPr="00B52796">
        <w:rPr>
          <w:bCs/>
        </w:rPr>
        <w:t xml:space="preserve">flows (Figure </w:t>
      </w:r>
      <w:r w:rsidR="002729D2">
        <w:rPr>
          <w:bCs/>
        </w:rPr>
        <w:t>113</w:t>
      </w:r>
      <w:r w:rsidR="00761ACE" w:rsidRPr="00B52796">
        <w:rPr>
          <w:bCs/>
        </w:rPr>
        <w:t>).</w:t>
      </w:r>
      <w:r w:rsidR="00761ACE">
        <w:rPr>
          <w:bCs/>
        </w:rPr>
        <w:t xml:space="preserve"> Lasting several weeks, flow exceeded </w:t>
      </w:r>
      <w:r w:rsidR="006A5DC8">
        <w:rPr>
          <w:bCs/>
        </w:rPr>
        <w:t>bankfull</w:t>
      </w:r>
      <w:r w:rsidR="00761ACE">
        <w:rPr>
          <w:bCs/>
        </w:rPr>
        <w:t xml:space="preserve"> capacity in September 2010 in the upper Edward</w:t>
      </w:r>
      <w:r w:rsidR="00761ACE" w:rsidRPr="00C706B9">
        <w:rPr>
          <w:bCs/>
        </w:rPr>
        <w:t>, t</w:t>
      </w:r>
      <w:r>
        <w:rPr>
          <w:bCs/>
        </w:rPr>
        <w:t xml:space="preserve">he upper Wakool River, </w:t>
      </w:r>
      <w:r w:rsidR="00761ACE">
        <w:rPr>
          <w:bCs/>
        </w:rPr>
        <w:t xml:space="preserve">Yallakool Creek, Merran Creek and the Upper Colligen-Niemur system. A follow up unregulated high flow occurred in November-December 2010 which resulted in hypoxic blackwater fish kill (particularly in Murray cod). Fish kills were observed throughout the system but were most significant in the middle and lower zones, including Werai zone. Unregulated high flow events have been occurring in most of the system each spring since the initial flooding in August 2010, but no further fish kills have been associated with these events. </w:t>
      </w:r>
    </w:p>
    <w:p w:rsidR="00761ACE" w:rsidRDefault="00A349E3" w:rsidP="00761ACE">
      <w:pPr>
        <w:rPr>
          <w:noProof/>
        </w:rPr>
      </w:pPr>
      <w:r>
        <w:rPr>
          <w:noProof/>
          <w:lang w:eastAsia="en-AU"/>
        </w:rPr>
        <w:pict>
          <v:line id="Straight Connector 22" o:spid="_x0000_s127074" style="position:absolute;left:0;text-align:left;flip:x y;z-index:251796480;visibility:visible" from="307.05pt,2.3pt" to="307.55pt,168.2pt" o:regroupi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" strokecolor="red">
            <v:stroke dashstyle="dash"/>
            <o:lock v:ext="edit" shapetype="f"/>
          </v:line>
        </w:pict>
      </w:r>
      <w:r>
        <w:rPr>
          <w:noProof/>
          <w:lang w:eastAsia="en-AU"/>
        </w:rPr>
        <w:pict>
          <v:line id="Straight Connector 20" o:spid="_x0000_s127073" style="position:absolute;left:0;text-align:left;flip:x y;z-index:251795456;visibility:visible" from="323.7pt,1.75pt" to="324.2pt,167.65pt" o:regroupi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" strokecolor="red">
            <v:stroke dashstyle="dash"/>
            <o:lock v:ext="edit" shapetype="f"/>
          </v:line>
        </w:pict>
      </w:r>
      <w:r>
        <w:rPr>
          <w:noProof/>
          <w:lang w:eastAsia="en-AU"/>
        </w:rPr>
        <w:pict>
          <v:line id="Straight Connector 19" o:spid="_x0000_s127072" style="position:absolute;left:0;text-align:left;flip:x y;z-index:251794432;visibility:visible" from="270.15pt,1.75pt" to="270.65pt,167.65pt" o:regroupi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" strokecolor="#4579b8">
            <v:stroke dashstyle="dash"/>
            <o:lock v:ext="edit" shapetype="f"/>
          </v:line>
        </w:pict>
      </w:r>
      <w:r>
        <w:rPr>
          <w:noProof/>
          <w:lang w:eastAsia="en-AU"/>
        </w:rPr>
        <w:pict>
          <v:line id="Straight Connector 18" o:spid="_x0000_s127071" style="position:absolute;left:0;text-align:left;flip:x y;z-index:251793408;visibility:visible" from="183.35pt,2.3pt" to="183.85pt,168.2pt" o:regroupi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" strokecolor="#4579b8">
            <v:stroke dashstyle="dash"/>
            <o:lock v:ext="edit" shapetype="f"/>
          </v:line>
        </w:pict>
      </w:r>
      <w:r>
        <w:rPr>
          <w:noProof/>
          <w:lang w:eastAsia="en-AU"/>
        </w:rPr>
        <w:pict>
          <v:shape id="Picture 11" o:spid="_x0000_s127068" type="#_x0000_t75" style="position:absolute;left:0;text-align:left;margin-left:-7.5pt;margin-top:1.75pt;width:464.75pt;height:188.05pt;z-index:251790336;visibility:visible" o:regroupid="7">
            <v:imagedata r:id="rId96" o:title=""/>
          </v:shape>
        </w:pict>
      </w:r>
      <w:r>
        <w:rPr>
          <w:noProof/>
          <w:lang w:eastAsia="en-AU"/>
        </w:rPr>
        <w:pict>
          <v:shape id="Text Box 3" o:spid="_x0000_s127070" type="#_x0000_t202" style="position:absolute;left:0;text-align:left;margin-left:291.15pt;margin-top:1.75pt;width:93.1pt;height:35.15pt;z-index:251792384;visibility:visible" o:regroupi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euA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" filled="f" stroked="f">
            <v:textbox style="mso-next-textbox:#Text Box 3">
              <w:txbxContent>
                <w:p w:rsidR="00311975" w:rsidRPr="00B126C8" w:rsidRDefault="00311975" w:rsidP="00761ACE">
                  <w:pPr>
                    <w:jc w:val="center"/>
                    <w:rPr>
                      <w:b/>
                      <w:sz w:val="18"/>
                      <w:szCs w:val="18"/>
                    </w:rPr>
                  </w:pPr>
                  <w:r w:rsidRPr="00B126C8">
                    <w:rPr>
                      <w:b/>
                      <w:sz w:val="18"/>
                      <w:szCs w:val="18"/>
                    </w:rPr>
                    <w:t>Hypoxic Blackwater event</w:t>
                  </w:r>
                </w:p>
              </w:txbxContent>
            </v:textbox>
          </v:shape>
        </w:pict>
      </w:r>
      <w:r>
        <w:rPr>
          <w:noProof/>
          <w:lang w:eastAsia="en-AU"/>
        </w:rPr>
        <w:pict>
          <v:shape id="Text Box 2" o:spid="_x0000_s127069" type="#_x0000_t202" style="position:absolute;left:0;text-align:left;margin-left:197.8pt;margin-top:14.45pt;width:69.7pt;height:102.6pt;z-index:251791360;visibility:visible" o:regroupi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" stroked="f">
            <v:textbox style="mso-next-textbox:#Text Box 2">
              <w:txbxContent>
                <w:p w:rsidR="00311975" w:rsidRPr="00B126C8" w:rsidRDefault="00311975" w:rsidP="00761ACE">
                  <w:pPr>
                    <w:jc w:val="center"/>
                    <w:rPr>
                      <w:b/>
                      <w:sz w:val="18"/>
                      <w:szCs w:val="18"/>
                    </w:rPr>
                  </w:pPr>
                  <w:r w:rsidRPr="00B126C8">
                    <w:rPr>
                      <w:b/>
                      <w:sz w:val="18"/>
                      <w:szCs w:val="18"/>
                    </w:rPr>
                    <w:t>Extreme low flow</w:t>
                  </w:r>
                  <w:r>
                    <w:rPr>
                      <w:b/>
                      <w:sz w:val="18"/>
                      <w:szCs w:val="18"/>
                    </w:rPr>
                    <w:t xml:space="preserve"> </w:t>
                  </w:r>
                  <w:r w:rsidRPr="00B126C8">
                    <w:rPr>
                      <w:b/>
                      <w:sz w:val="18"/>
                      <w:szCs w:val="18"/>
                    </w:rPr>
                    <w:t>period where most of system disconnected from Edward</w:t>
                  </w:r>
                </w:p>
              </w:txbxContent>
            </v:textbox>
          </v:shape>
        </w:pict>
      </w:r>
    </w:p>
    <w:p w:rsidR="00761ACE" w:rsidRDefault="00761ACE" w:rsidP="00761ACE">
      <w:pPr>
        <w:rPr>
          <w:noProof/>
        </w:rPr>
      </w:pPr>
    </w:p>
    <w:p w:rsidR="00761ACE" w:rsidRDefault="00761ACE" w:rsidP="00761ACE">
      <w:pPr>
        <w:rPr>
          <w:noProof/>
        </w:rPr>
      </w:pPr>
    </w:p>
    <w:p w:rsidR="00761ACE" w:rsidRDefault="00761ACE" w:rsidP="00761ACE">
      <w:pPr>
        <w:rPr>
          <w:noProof/>
        </w:rPr>
      </w:pPr>
    </w:p>
    <w:p w:rsidR="00761ACE" w:rsidRDefault="00761ACE" w:rsidP="00761ACE">
      <w:pPr>
        <w:rPr>
          <w:noProof/>
        </w:rPr>
      </w:pPr>
    </w:p>
    <w:p w:rsidR="00761ACE" w:rsidRPr="00AD4FBB" w:rsidRDefault="00761ACE" w:rsidP="00AD4FBB">
      <w:pPr>
        <w:spacing w:after="120" w:line="240" w:lineRule="auto"/>
        <w:rPr>
          <w:noProof/>
          <w:sz w:val="20"/>
        </w:rPr>
      </w:pPr>
      <w:r w:rsidRPr="00AD4FBB">
        <w:rPr>
          <w:b/>
          <w:sz w:val="20"/>
        </w:rPr>
        <w:t xml:space="preserve">Figure </w:t>
      </w:r>
      <w:r w:rsidR="002729D2" w:rsidRPr="00AD4FBB">
        <w:rPr>
          <w:b/>
          <w:sz w:val="20"/>
        </w:rPr>
        <w:t>113</w:t>
      </w:r>
      <w:proofErr w:type="gramStart"/>
      <w:r w:rsidR="00B52796" w:rsidRPr="00AD4FBB">
        <w:rPr>
          <w:b/>
          <w:sz w:val="20"/>
        </w:rPr>
        <w:t>.</w:t>
      </w:r>
      <w:r w:rsidRPr="00AD4FBB">
        <w:rPr>
          <w:sz w:val="20"/>
        </w:rPr>
        <w:t>.</w:t>
      </w:r>
      <w:proofErr w:type="gramEnd"/>
      <w:r w:rsidRPr="00AD4FBB">
        <w:rPr>
          <w:sz w:val="20"/>
        </w:rPr>
        <w:t xml:space="preserve"> </w:t>
      </w:r>
      <w:proofErr w:type="gramStart"/>
      <w:r w:rsidRPr="00AD4FBB">
        <w:rPr>
          <w:sz w:val="20"/>
        </w:rPr>
        <w:t>Hydrograph for the Edward River (right axis) and Wakool, Yallakool, Colligen-Niemur-Merran (left axis) between 2003 and 2013.</w:t>
      </w:r>
      <w:proofErr w:type="gramEnd"/>
      <w:r w:rsidRPr="00AD4FBB">
        <w:rPr>
          <w:sz w:val="20"/>
        </w:rPr>
        <w:t xml:space="preserve"> The d</w:t>
      </w:r>
      <w:r w:rsidR="00AD4FBB">
        <w:rPr>
          <w:sz w:val="20"/>
        </w:rPr>
        <w:t xml:space="preserve">rought period extends from 2003 to </w:t>
      </w:r>
      <w:r w:rsidRPr="00AD4FBB">
        <w:rPr>
          <w:sz w:val="20"/>
        </w:rPr>
        <w:t>August 2010, with extreme low flow p</w:t>
      </w:r>
      <w:r w:rsidR="00AD4FBB">
        <w:rPr>
          <w:sz w:val="20"/>
        </w:rPr>
        <w:t xml:space="preserve">eriod </w:t>
      </w:r>
      <w:proofErr w:type="gramStart"/>
      <w:r w:rsidR="00AD4FBB">
        <w:rPr>
          <w:sz w:val="20"/>
        </w:rPr>
        <w:t>between 2007 to 2009</w:t>
      </w:r>
      <w:proofErr w:type="gramEnd"/>
      <w:r w:rsidR="00AD4FBB">
        <w:rPr>
          <w:sz w:val="20"/>
        </w:rPr>
        <w:t>. In August 2010 flooding was</w:t>
      </w:r>
      <w:r w:rsidRPr="00AD4FBB">
        <w:rPr>
          <w:sz w:val="20"/>
        </w:rPr>
        <w:t xml:space="preserve"> experienced throughout the </w:t>
      </w:r>
      <w:r w:rsidR="00AD4FBB">
        <w:rPr>
          <w:sz w:val="20"/>
        </w:rPr>
        <w:t>system. I</w:t>
      </w:r>
      <w:r w:rsidRPr="00AD4FBB">
        <w:rPr>
          <w:sz w:val="20"/>
        </w:rPr>
        <w:t>n December 2010 fo</w:t>
      </w:r>
      <w:r w:rsidR="00B52796" w:rsidRPr="00AD4FBB">
        <w:rPr>
          <w:sz w:val="20"/>
        </w:rPr>
        <w:t>llow up overbank flooding occurred</w:t>
      </w:r>
      <w:r w:rsidRPr="00AD4FBB">
        <w:rPr>
          <w:sz w:val="20"/>
        </w:rPr>
        <w:t xml:space="preserve"> and hypoxic blackwater fish kills occur</w:t>
      </w:r>
      <w:r w:rsidR="00B52796" w:rsidRPr="00AD4FBB">
        <w:rPr>
          <w:sz w:val="20"/>
        </w:rPr>
        <w:t>red</w:t>
      </w:r>
      <w:r w:rsidRPr="00AD4FBB">
        <w:rPr>
          <w:sz w:val="20"/>
        </w:rPr>
        <w:t xml:space="preserve"> in </w:t>
      </w:r>
      <w:r w:rsidR="00B52796" w:rsidRPr="00AD4FBB">
        <w:rPr>
          <w:sz w:val="20"/>
        </w:rPr>
        <w:t xml:space="preserve">the </w:t>
      </w:r>
      <w:r w:rsidRPr="00AD4FBB">
        <w:rPr>
          <w:sz w:val="20"/>
        </w:rPr>
        <w:t>entire system.</w:t>
      </w:r>
    </w:p>
    <w:p w:rsidR="00AD4FBB" w:rsidRDefault="00AD4FBB" w:rsidP="00AD4FBB">
      <w:pPr>
        <w:spacing w:after="240" w:line="240" w:lineRule="auto"/>
      </w:pPr>
    </w:p>
    <w:p w:rsidR="00C9407D" w:rsidRDefault="00C9407D" w:rsidP="00761ACE">
      <w:r>
        <w:t xml:space="preserve">Surface (top 20 cm) water quality readings were consistent among sites. However, during </w:t>
      </w:r>
      <w:r w:rsidRPr="00B52796">
        <w:t xml:space="preserve">sampling in 2010, water quality </w:t>
      </w:r>
      <w:r>
        <w:t>deteriorated within</w:t>
      </w:r>
      <w:r w:rsidRPr="00B52796">
        <w:t xml:space="preserve"> th</w:t>
      </w:r>
      <w:r w:rsidR="00AD4FBB">
        <w:t>e lower zone at certain sites (e</w:t>
      </w:r>
      <w:r w:rsidRPr="00B52796">
        <w:t>xample give</w:t>
      </w:r>
      <w:r w:rsidR="002729D2">
        <w:t>n at Stoney Crossing, Figure 114</w:t>
      </w:r>
      <w:r w:rsidRPr="00B52796">
        <w:t>)</w:t>
      </w:r>
      <w:r>
        <w:t>. Dissolved oxygen</w:t>
      </w:r>
      <w:r w:rsidR="002729D2">
        <w:t xml:space="preserve">, pH, salinity and temperature </w:t>
      </w:r>
      <w:r>
        <w:t>were significantly different in the lower water column because of stratification during low flows and disconnection during the drought. Flooding caused complete mixing of the water column and water quality at these affected sites in the lower zone returned to safe levels for fish in 2011</w:t>
      </w:r>
      <w:r w:rsidRPr="00123AC5">
        <w:t>, and has persisted since</w:t>
      </w:r>
      <w:r>
        <w:t>.</w:t>
      </w:r>
    </w:p>
    <w:p w:rsidR="004A2440" w:rsidRDefault="004A2440" w:rsidP="004A2440">
      <w:r>
        <w:lastRenderedPageBreak/>
        <w:t xml:space="preserve"> </w:t>
      </w:r>
    </w:p>
    <w:p w:rsidR="004A2440" w:rsidRDefault="00A349E3" w:rsidP="004A2440">
      <w:r>
        <w:rPr>
          <w:noProof/>
          <w:lang w:eastAsia="en-AU"/>
        </w:rPr>
        <w:pict>
          <v:line id="Line 1158" o:spid="_x0000_s127850" style="position:absolute;left:0;text-align:left;z-index:251813888;visibility:visible" from="256.2pt,19.15pt" to="445.2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" strokecolor="red">
            <v:stroke dashstyle="dash"/>
          </v:line>
        </w:pict>
      </w:r>
      <w:r>
        <w:rPr>
          <w:noProof/>
          <w:lang w:eastAsia="en-AU"/>
        </w:rPr>
        <w:pict>
          <v:group id="Group 1124" o:spid="_x0000_s127840" style="position:absolute;left:0;text-align:left;margin-left:-10.95pt;margin-top:-41.35pt;width:466.55pt;height:171pt;z-index:251811840" coordorigin="1437,907" coordsize="9331,34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">
            <v:shape id="Picture 24" o:spid="_x0000_s127841" type="#_x0000_t75" style="position:absolute;left:1665;top:930;width:4566;height:3232;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Ti7DAAAA3AAAAA8AAABkcnMvZG93bnJldi54bWxET0uLwjAQvi/4H8IseFk0rQeRahRZdFlB&#10;BB8I3oZmbIvNpJtkte6v3wiCt/n4njOZtaYWV3K+sqwg7ScgiHOrKy4UHPbL3giED8gaa8uk4E4e&#10;ZtPO2wQzbW+8pesuFCKGsM9QQRlCk0np85IM+r5tiCN3ts5giNAVUju8xXBTy0GSDKXBimNDiQ19&#10;lpRfdr9GAf0ZuVgW581l+/MxX1Xyy53WR6W67+18DCJQG17ip/tbx/lpCo9n4gV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X5OLsMAAADcAAAADwAAAAAAAAAAAAAAAACf&#10;AgAAZHJzL2Rvd25yZXYueG1sUEsFBgAAAAAEAAQA9wAAAI8DAAAAAA==&#10;">
              <v:imagedata r:id="rId97" o:title=""/>
              <o:lock v:ext="edit" aspectratio="f"/>
            </v:shape>
            <v:shape id="Picture 25" o:spid="_x0000_s127842" type="#_x0000_t75" style="position:absolute;left:6203;top:930;width:4565;height:3221;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YLPDAAAA3AAAAA8AAABkcnMvZG93bnJldi54bWxET02LwjAQvS/4H8II3tZUDyrVKFJR6552&#10;1YPehmZsi82kNFGrv36zIOxtHu9zZovWVOJOjSstKxj0IxDEmdUl5wqOh/XnBITzyBory6TgSQ4W&#10;887HDGNtH/xD973PRQhhF6OCwvs6ltJlBRl0fVsTB+5iG4M+wCaXusFHCDeVHEbRSBosOTQUWFNS&#10;UHbd34yC72e1upX2a5ls6vHunLzSbZqflOp12+UUhKfW/4vf7lSH+YMh/D0TLp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dgs8MAAADcAAAADwAAAAAAAAAAAAAAAACf&#10;AgAAZHJzL2Rvd25yZXYueG1sUEsFBgAAAAAEAAQA9wAAAI8DAAAAAA==&#10;">
              <v:imagedata r:id="rId98" o:title=""/>
              <o:lock v:ext="edit" aspectratio="f"/>
            </v:shape>
            <v:shape id="Text Box 26" o:spid="_x0000_s127843" type="#_x0000_t202" style="position:absolute;left:3713;top:3808;width:1201;height:5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wltcYA&#10;AADcAAAADwAAAGRycy9kb3ducmV2LnhtbESPQWvCQBCF7wX/wzKCl6KbpFBC6ioSLLRQC0Z7H7PT&#10;JDY7G7JrTP+9Wyh4m+G9ed+b5Xo0rRiod41lBfEiAkFcWt1wpeB4eJ2nIJxH1thaJgW/5GC9mjws&#10;MdP2ynsaCl+JEMIuQwW1910mpStrMugWtiMO2rftDfqw9pXUPV5DuGllEkXP0mDDgVBjR3lN5U9x&#10;MYG7HdPu6/SRn9+Lx9M5+eRml7JSs+m4eQHhafR38//1mw714yf4eyZM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wltcYAAADcAAAADwAAAAAAAAAAAAAAAACYAgAAZHJz&#10;L2Rvd25yZXYueG1sUEsFBgAAAAAEAAQA9QAAAIsDAAAAAA==&#10;" stroked="f">
              <v:fill opacity="0"/>
              <v:textbox style="mso-next-textbox:#Text Box 26">
                <w:txbxContent>
                  <w:p w:rsidR="00311975" w:rsidRDefault="00311975" w:rsidP="004A2440">
                    <w:r>
                      <w:t>Depth (m)</w:t>
                    </w:r>
                  </w:p>
                </w:txbxContent>
              </v:textbox>
            </v:shape>
            <v:shape id="Text Box 27" o:spid="_x0000_s127844" type="#_x0000_t202" style="position:absolute;left:8204;top:3764;width:1201;height: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W9wcYA&#10;AADcAAAADwAAAGRycy9kb3ducmV2LnhtbESPQWvCQBCF7wX/wzKCl6KbhFJC6ioSLLRQC0Z7H7PT&#10;JDY7G7JrTP+9Wyh4m+G9ed+b5Xo0rRiod41lBfEiAkFcWt1wpeB4eJ2nIJxH1thaJgW/5GC9mjws&#10;MdP2ynsaCl+JEMIuQwW1910mpStrMugWtiMO2rftDfqw9pXUPV5DuGllEkXP0mDDgVBjR3lN5U9x&#10;MYG7HdPu6/SRn9+Lx9M5+eRml7JSs+m4eQHhafR38//1mw714yf4eyZM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W9wcYAAADcAAAADwAAAAAAAAAAAAAAAACYAgAAZHJz&#10;L2Rvd25yZXYueG1sUEsFBgAAAAAEAAQA9QAAAIsDAAAAAA==&#10;" stroked="f">
              <v:fill opacity="0"/>
              <v:textbox style="mso-next-textbox:#Text Box 27">
                <w:txbxContent>
                  <w:p w:rsidR="00311975" w:rsidRDefault="00311975" w:rsidP="004A2440">
                    <w:r>
                      <w:t>Depth (m)</w:t>
                    </w:r>
                  </w:p>
                </w:txbxContent>
              </v:textbox>
            </v:shape>
            <v:shape id="Text Box 28" o:spid="_x0000_s127845" type="#_x0000_t202" style="position:absolute;left:1437;top:1022;width:600;height:17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SCqMIA&#10;AADcAAAADwAAAGRycy9kb3ducmV2LnhtbERPTWvCQBC9C/6HZQq96cYKNkRXKYIgCIVaFb0N2TEJ&#10;ZmdDdqrRX98tFLzN433ObNG5Wl2pDZVnA6NhAoo497biwsDuezVIQQVBtlh7JgN3CrCY93szzKy/&#10;8Rddt1KoGMIhQwOlSJNpHfKSHIahb4gjd/atQ4mwLbRt8RbDXa3fkmSiHVYcG0psaFlSftn+OAOn&#10;wyOlvehPXMv4fUW7sDkfU2NeX7qPKSihTp7if/faxvmjCfw9Ey/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FIKowgAAANwAAAAPAAAAAAAAAAAAAAAAAJgCAABkcnMvZG93&#10;bnJldi54bWxQSwUGAAAAAAQABAD1AAAAhwMAAAAA&#10;" stroked="f">
              <v:fill opacity="0"/>
              <v:textbox style="layout-flow:vertical;mso-layout-flow-alt:bottom-to-top;mso-next-textbox:#Text Box 28">
                <w:txbxContent>
                  <w:p w:rsidR="00311975" w:rsidRDefault="00311975" w:rsidP="004A2440">
                    <w:proofErr w:type="gramStart"/>
                    <w:r>
                      <w:t>ms/cm</w:t>
                    </w:r>
                    <w:proofErr w:type="gramEnd"/>
                  </w:p>
                </w:txbxContent>
              </v:textbox>
            </v:shape>
            <v:shape id="Text Box 29" o:spid="_x0000_s127846" type="#_x0000_t202" style="position:absolute;left:5990;top:907;width:600;height:17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gnM8IA&#10;AADcAAAADwAAAGRycy9kb3ducmV2LnhtbERPTWvCQBC9F/wPyxS81Y0VaoiuUgRBEIRaFb0N2TEJ&#10;ZmdDdqrRX98tFLzN433OdN65Wl2pDZVnA8NBAoo497biwsDue/mWggqCbLH2TAbuFGA+671MMbP+&#10;xl903UqhYgiHDA2UIk2mdchLchgGviGO3Nm3DiXCttC2xVsMd7V+T5IP7bDi2FBiQ4uS8sv2xxk4&#10;HR4p7UVvcCWj8ZJ2YX0+psb0X7vPCSihTp7if/fKxvnDMfw9Ey/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WCczwgAAANwAAAAPAAAAAAAAAAAAAAAAAJgCAABkcnMvZG93&#10;bnJldi54bWxQSwUGAAAAAAQABAD1AAAAhwMAAAAA&#10;" stroked="f">
              <v:fill opacity="0"/>
              <v:textbox style="layout-flow:vertical;mso-layout-flow-alt:bottom-to-top;mso-next-textbox:#Text Box 29">
                <w:txbxContent>
                  <w:p w:rsidR="00311975" w:rsidRDefault="00311975" w:rsidP="004A2440">
                    <w:proofErr w:type="gramStart"/>
                    <w:r>
                      <w:t>mg/L</w:t>
                    </w:r>
                    <w:proofErr w:type="gramEnd"/>
                  </w:p>
                </w:txbxContent>
              </v:textbox>
            </v:shape>
            <v:shape id="Text Box 30" o:spid="_x0000_s127847" type="#_x0000_t202" style="position:absolute;left:3563;top:1095;width:1556;height:5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i3xMQA&#10;AADcAAAADwAAAGRycy9kb3ducmV2LnhtbESPTWvCQBCG7wX/wzJCL0U3eighuoqIhQq10Kj3MTsm&#10;0exsyK4a/33nUOhthnk/npkve9eoO3Wh9mxgMk5AERfe1lwaOOw/RimoEJEtNp7JwJMCLBeDlzlm&#10;1j/4h+55LJWEcMjQQBVjm2kdioochrFvieV29p3DKGtXatvhQ8Jdo6dJ8q4d1iwNFba0rqi45jcn&#10;vZs+bY+nr/Vlm7+dLtNvrncpG/M67FczUJH6+C/+c39awZ8IrTwjE+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It8TEAAAA3AAAAA8AAAAAAAAAAAAAAAAAmAIAAGRycy9k&#10;b3ducmV2LnhtbFBLBQYAAAAABAAEAPUAAACJAwAAAAA=&#10;" stroked="f">
              <v:fill opacity="0"/>
              <v:textbox style="mso-next-textbox:#Text Box 30">
                <w:txbxContent>
                  <w:p w:rsidR="00311975" w:rsidRDefault="00311975" w:rsidP="004A2440">
                    <w:r>
                      <w:t>Conductivity</w:t>
                    </w:r>
                  </w:p>
                </w:txbxContent>
              </v:textbox>
            </v:shape>
            <v:shape id="Text Box 31" o:spid="_x0000_s127848" type="#_x0000_t202" style="position:absolute;left:8379;top:1051;width:1351;height:5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SX8YA&#10;AADcAAAADwAAAGRycy9kb3ducmV2LnhtbESPQWvCQBCF7wX/wzKCl6Kb5FBi6ioSLLRQC0Z7H7PT&#10;JDY7G7JrTP+9Wyj0NsN78743q81oWjFQ7xrLCuJFBIK4tLrhSsHp+DJPQTiPrLG1TAp+yMFmPXlY&#10;YabtjQ80FL4SIYRdhgpq77tMSlfWZNAtbEcctC/bG/Rh7Supe7yFcNPKJIqepMGGA6HGjvKayu/i&#10;agJ3N6bd5/k9v7wVj+dL8sHNPmWlZtNx+wzC0+j/zX/XrzrUj5fw+0yY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SX8YAAADcAAAADwAAAAAAAAAAAAAAAACYAgAAZHJz&#10;L2Rvd25yZXYueG1sUEsFBgAAAAAEAAQA9QAAAIsDAAAAAA==&#10;" stroked="f">
              <v:fill opacity="0"/>
              <v:textbox>
                <w:txbxContent>
                  <w:p w:rsidR="00311975" w:rsidRDefault="00311975" w:rsidP="004A2440">
                    <w:r>
                      <w:t>DO</w:t>
                    </w:r>
                  </w:p>
                </w:txbxContent>
              </v:textbox>
            </v:shape>
          </v:group>
        </w:pict>
      </w:r>
    </w:p>
    <w:p w:rsidR="004A2440" w:rsidRDefault="00A349E3" w:rsidP="004A2440">
      <w:pPr>
        <w:rPr>
          <w:b/>
        </w:rPr>
      </w:pPr>
      <w:r w:rsidRPr="00A349E3">
        <w:rPr>
          <w:noProof/>
          <w:lang w:eastAsia="en-AU"/>
        </w:rPr>
        <w:pict>
          <v:line id="Line 1157" o:spid="_x0000_s127849" style="position:absolute;left:0;text-align:left;z-index:251812864;visibility:visible" from="27.5pt,23.9pt" to="216.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" strokecolor="red">
            <v:stroke dashstyle="dash"/>
          </v:line>
        </w:pict>
      </w:r>
    </w:p>
    <w:p w:rsidR="004A2440" w:rsidRDefault="004A2440" w:rsidP="004A2440">
      <w:pPr>
        <w:rPr>
          <w:b/>
        </w:rPr>
      </w:pPr>
    </w:p>
    <w:p w:rsidR="004A2440" w:rsidRDefault="004A2440" w:rsidP="004A2440">
      <w:pPr>
        <w:rPr>
          <w:b/>
        </w:rPr>
      </w:pPr>
    </w:p>
    <w:p w:rsidR="004A2440" w:rsidRPr="004A2440" w:rsidRDefault="004A2440" w:rsidP="004A2440">
      <w:pPr>
        <w:spacing w:after="120" w:line="240" w:lineRule="auto"/>
        <w:rPr>
          <w:noProof/>
          <w:sz w:val="20"/>
        </w:rPr>
      </w:pPr>
      <w:proofErr w:type="gramStart"/>
      <w:r w:rsidRPr="004A2440">
        <w:rPr>
          <w:b/>
          <w:sz w:val="20"/>
        </w:rPr>
        <w:t>Figure 109</w:t>
      </w:r>
      <w:r w:rsidRPr="004A2440">
        <w:rPr>
          <w:sz w:val="20"/>
        </w:rPr>
        <w:t>.</w:t>
      </w:r>
      <w:proofErr w:type="gramEnd"/>
      <w:r w:rsidRPr="004A2440">
        <w:rPr>
          <w:sz w:val="20"/>
        </w:rPr>
        <w:t xml:space="preserve"> Electrical conductivity, and dissolved oxygen water quality parameters at each metre of water at Stony Crossing (lower zone site). </w:t>
      </w:r>
      <w:proofErr w:type="gramStart"/>
      <w:r w:rsidRPr="004A2440">
        <w:rPr>
          <w:sz w:val="20"/>
        </w:rPr>
        <w:t>in</w:t>
      </w:r>
      <w:proofErr w:type="gramEnd"/>
      <w:r w:rsidRPr="004A2440">
        <w:rPr>
          <w:sz w:val="20"/>
        </w:rPr>
        <w:t xml:space="preserve"> 2010 (green triangle), 2011 (red circle), 2012 (grey diamond), and 2013 (blue square). Figure depicts the change in water quality with depth and demonstrates stratification despite these readings being taken in July 2010, and water quality after significant mixing in subsequent sampling years (2011 and 2013). Red line denotes levels that are considered harmful to native fish.</w:t>
      </w:r>
    </w:p>
    <w:p w:rsidR="00761ACE" w:rsidRDefault="00761ACE" w:rsidP="00761ACE">
      <w:pPr>
        <w:rPr>
          <w:b/>
        </w:rPr>
      </w:pPr>
    </w:p>
    <w:p w:rsidR="00B52796" w:rsidRDefault="00B52796" w:rsidP="00761ACE">
      <w:pPr>
        <w:rPr>
          <w:i/>
        </w:rPr>
      </w:pPr>
      <w:r>
        <w:rPr>
          <w:i/>
        </w:rPr>
        <w:t>Fish results</w:t>
      </w:r>
    </w:p>
    <w:p w:rsidR="00A30A9D" w:rsidRDefault="00C9407D" w:rsidP="00A30A9D">
      <w:r>
        <w:t>There were 18,</w:t>
      </w:r>
      <w:r w:rsidR="00761ACE">
        <w:t xml:space="preserve">909 fish </w:t>
      </w:r>
      <w:r w:rsidR="00761ACE" w:rsidRPr="00B52796">
        <w:t>collect</w:t>
      </w:r>
      <w:r w:rsidR="004A2440">
        <w:t>ed in total from 2010 to 20</w:t>
      </w:r>
      <w:r w:rsidR="00761ACE" w:rsidRPr="00B52796">
        <w:t>13; 6</w:t>
      </w:r>
      <w:r w:rsidR="004A2440">
        <w:t>,</w:t>
      </w:r>
      <w:r w:rsidR="00761ACE" w:rsidRPr="00B52796">
        <w:t>392 in 2010, 5</w:t>
      </w:r>
      <w:r w:rsidR="004A2440">
        <w:t>,</w:t>
      </w:r>
      <w:r w:rsidR="00761ACE" w:rsidRPr="00B52796">
        <w:t>618 in 2011, 2</w:t>
      </w:r>
      <w:r w:rsidR="004A2440">
        <w:t>,</w:t>
      </w:r>
      <w:r w:rsidR="00761ACE" w:rsidRPr="00B52796">
        <w:t>186 in 2012, and 4</w:t>
      </w:r>
      <w:r w:rsidR="004A2440">
        <w:t>,</w:t>
      </w:r>
      <w:r w:rsidR="00761ACE" w:rsidRPr="00B52796">
        <w:t xml:space="preserve">713 in 2013 (Table </w:t>
      </w:r>
      <w:r w:rsidR="006F2922">
        <w:t>27</w:t>
      </w:r>
      <w:r w:rsidR="000444AE">
        <w:t xml:space="preserve">, Table </w:t>
      </w:r>
      <w:r w:rsidR="00761ACE" w:rsidRPr="00B52796">
        <w:t>2</w:t>
      </w:r>
      <w:r w:rsidR="006F2922">
        <w:t>8</w:t>
      </w:r>
      <w:r w:rsidR="00761ACE" w:rsidRPr="00B52796">
        <w:t>). Nine native species and five alien species were collected in total over the sampling period (</w:t>
      </w:r>
      <w:r w:rsidR="006F2922">
        <w:t>Table 27</w:t>
      </w:r>
      <w:r w:rsidR="00761ACE" w:rsidRPr="00B52796">
        <w:t>). Individuals from three of the four native flow guilds were represented</w:t>
      </w:r>
      <w:r w:rsidR="006F2922">
        <w:t xml:space="preserve"> (Figure 115</w:t>
      </w:r>
      <w:r w:rsidR="00763D8C">
        <w:t>)</w:t>
      </w:r>
      <w:r w:rsidR="00912BDA">
        <w:t>, as</w:t>
      </w:r>
      <w:r w:rsidR="00763D8C">
        <w:t xml:space="preserve"> n</w:t>
      </w:r>
      <w:r w:rsidR="00761ACE" w:rsidRPr="00B52796">
        <w:t>o floodplain specialists</w:t>
      </w:r>
      <w:r w:rsidR="00763D8C">
        <w:t xml:space="preserve"> were sampled in any year</w:t>
      </w:r>
      <w:r w:rsidR="00761ACE" w:rsidRPr="00B52796">
        <w:t>. Flow generalists dominated the total and relative abundances in all zones and habitat types in 2010, but following flooding in 2010-11 the alien group dominated total and relative abundance for many of the zones (Table 2</w:t>
      </w:r>
      <w:r w:rsidR="006F2922">
        <w:t>7</w:t>
      </w:r>
      <w:r w:rsidR="00761ACE" w:rsidRPr="00B52796">
        <w:t>). The alien group (especially carp and goldfish) dominated total and relative biomass in all zones and habitat types in all years. Substantial increases in total and relative biomass occurred in this group after the 2010-11 flooding</w:t>
      </w:r>
      <w:r w:rsidR="00912BDA">
        <w:t>,</w:t>
      </w:r>
      <w:r w:rsidR="00761ACE" w:rsidRPr="00B52796">
        <w:t xml:space="preserve"> but abundance declined in subsequent years (Table 2</w:t>
      </w:r>
      <w:r w:rsidR="006F2922">
        <w:t>7</w:t>
      </w:r>
      <w:r w:rsidR="00761ACE" w:rsidRPr="00B52796">
        <w:t>).</w:t>
      </w:r>
      <w:r w:rsidR="00761ACE">
        <w:t xml:space="preserve"> </w:t>
      </w:r>
      <w:r w:rsidR="00912BDA">
        <w:t xml:space="preserve">Nine of the 21 </w:t>
      </w:r>
      <w:r w:rsidR="00912BDA" w:rsidRPr="00912BDA">
        <w:t xml:space="preserve">species thought to occur in the central Murray region of the Murray-Darling Basin prior to European settlement were </w:t>
      </w:r>
      <w:r w:rsidR="00912BDA">
        <w:t xml:space="preserve">recorded </w:t>
      </w:r>
      <w:r w:rsidR="00A30A9D">
        <w:t xml:space="preserve">during this annual survey </w:t>
      </w:r>
      <w:r w:rsidR="00912BDA">
        <w:t>(Table 29)</w:t>
      </w:r>
      <w:r w:rsidR="00A30A9D">
        <w:t>, and one additional species, freshwater blackfish, has been collected as larvae (section 7.5.2).</w:t>
      </w:r>
    </w:p>
    <w:p w:rsidR="00761ACE" w:rsidRDefault="00A30A9D" w:rsidP="00A30A9D">
      <w:pPr>
        <w:rPr>
          <w:i/>
        </w:rPr>
        <w:sectPr w:rsidR="00761ACE" w:rsidSect="00761ACE">
          <w:pgSz w:w="11906" w:h="16838"/>
          <w:pgMar w:top="1253" w:right="1138" w:bottom="1699" w:left="1699" w:header="709" w:footer="709" w:gutter="0"/>
          <w:cols w:space="708"/>
          <w:docGrid w:linePitch="360"/>
        </w:sectPr>
      </w:pPr>
      <w:r>
        <w:t xml:space="preserve"> </w:t>
      </w:r>
    </w:p>
    <w:p w:rsidR="009B71D4" w:rsidRPr="00CA79C5" w:rsidRDefault="009B71D4" w:rsidP="009B71D4">
      <w:pPr>
        <w:pStyle w:val="ListParagraph"/>
        <w:spacing w:after="240"/>
        <w:ind w:left="284" w:right="-1"/>
        <w:jc w:val="left"/>
        <w:rPr>
          <w:rFonts w:cs="Calibri"/>
          <w:sz w:val="20"/>
        </w:rPr>
      </w:pPr>
      <w:proofErr w:type="gramStart"/>
      <w:r w:rsidRPr="00B52796">
        <w:rPr>
          <w:b/>
          <w:color w:val="000000" w:themeColor="text1"/>
        </w:rPr>
        <w:lastRenderedPageBreak/>
        <w:t>Table 2</w:t>
      </w:r>
      <w:r w:rsidR="006F2922">
        <w:rPr>
          <w:b/>
          <w:color w:val="000000" w:themeColor="text1"/>
        </w:rPr>
        <w:t>7</w:t>
      </w:r>
      <w:r w:rsidRPr="00B52796">
        <w:rPr>
          <w:color w:val="000000" w:themeColor="text1"/>
        </w:rPr>
        <w:t>.</w:t>
      </w:r>
      <w:proofErr w:type="gramEnd"/>
      <w:r w:rsidRPr="00B52796">
        <w:rPr>
          <w:color w:val="000000" w:themeColor="text1"/>
        </w:rPr>
        <w:t xml:space="preserve"> Total number of fish caught in each year of sampling and the mean (and standard error</w:t>
      </w:r>
      <w:r w:rsidR="00C9407D">
        <w:rPr>
          <w:color w:val="000000" w:themeColor="text1"/>
        </w:rPr>
        <w:t xml:space="preserve"> in parenthesis</w:t>
      </w:r>
      <w:r w:rsidRPr="00B52796">
        <w:rPr>
          <w:color w:val="000000" w:themeColor="text1"/>
        </w:rPr>
        <w:t>) number of fish pe</w:t>
      </w:r>
      <w:r w:rsidR="00C9407D">
        <w:rPr>
          <w:color w:val="000000" w:themeColor="text1"/>
        </w:rPr>
        <w:t>r site per year</w:t>
      </w:r>
      <w:r w:rsidRPr="00B52796">
        <w:rPr>
          <w:color w:val="000000" w:themeColor="text1"/>
        </w:rPr>
        <w:t>.</w:t>
      </w:r>
    </w:p>
    <w:p w:rsidR="009B71D4" w:rsidRDefault="009B71D4" w:rsidP="00B52796">
      <w:r w:rsidRPr="009B71D4">
        <w:rPr>
          <w:noProof/>
          <w:lang w:eastAsia="en-AU"/>
        </w:rPr>
        <w:drawing>
          <wp:inline distT="0" distB="0" distL="0" distR="0">
            <wp:extent cx="8816340" cy="436212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cstate="print"/>
                    <a:srcRect/>
                    <a:stretch>
                      <a:fillRect/>
                    </a:stretch>
                  </pic:blipFill>
                  <pic:spPr bwMode="auto">
                    <a:xfrm>
                      <a:off x="0" y="0"/>
                      <a:ext cx="8816340" cy="4362121"/>
                    </a:xfrm>
                    <a:prstGeom prst="rect">
                      <a:avLst/>
                    </a:prstGeom>
                    <a:noFill/>
                    <a:ln w="9525">
                      <a:noFill/>
                      <a:miter lim="800000"/>
                      <a:headEnd/>
                      <a:tailEnd/>
                    </a:ln>
                  </pic:spPr>
                </pic:pic>
              </a:graphicData>
            </a:graphic>
          </wp:inline>
        </w:drawing>
      </w:r>
    </w:p>
    <w:p w:rsidR="000444AE" w:rsidRDefault="000444AE" w:rsidP="009B71D4">
      <w:pPr>
        <w:rPr>
          <w:rFonts w:cs="Arial"/>
          <w:sz w:val="20"/>
          <w:lang w:val="en-US"/>
        </w:rPr>
      </w:pPr>
      <w:r>
        <w:br w:type="page"/>
      </w:r>
    </w:p>
    <w:p w:rsidR="000444AE" w:rsidRPr="00B52796" w:rsidRDefault="000444AE" w:rsidP="000444AE">
      <w:pPr>
        <w:pStyle w:val="Caption"/>
        <w:spacing w:before="120" w:after="0"/>
        <w:jc w:val="both"/>
        <w:rPr>
          <w:color w:val="000000" w:themeColor="text1"/>
        </w:rPr>
      </w:pPr>
      <w:proofErr w:type="gramStart"/>
      <w:r w:rsidRPr="00B52796">
        <w:rPr>
          <w:b/>
          <w:color w:val="000000" w:themeColor="text1"/>
        </w:rPr>
        <w:lastRenderedPageBreak/>
        <w:t>Table 2</w:t>
      </w:r>
      <w:r w:rsidR="006F2922">
        <w:rPr>
          <w:b/>
          <w:color w:val="000000" w:themeColor="text1"/>
        </w:rPr>
        <w:t>8</w:t>
      </w:r>
      <w:r w:rsidRPr="00B52796">
        <w:rPr>
          <w:color w:val="000000" w:themeColor="text1"/>
        </w:rPr>
        <w:t>.</w:t>
      </w:r>
      <w:proofErr w:type="gramEnd"/>
      <w:r w:rsidRPr="00B52796">
        <w:rPr>
          <w:color w:val="000000" w:themeColor="text1"/>
        </w:rPr>
        <w:t xml:space="preserve"> Total number of fish caught 2013 and the mean (and standard error</w:t>
      </w:r>
      <w:r w:rsidR="00C9407D">
        <w:rPr>
          <w:color w:val="000000" w:themeColor="text1"/>
        </w:rPr>
        <w:t xml:space="preserve"> in parenthesis</w:t>
      </w:r>
      <w:r w:rsidRPr="00B52796">
        <w:rPr>
          <w:color w:val="000000" w:themeColor="text1"/>
        </w:rPr>
        <w:t>) number o</w:t>
      </w:r>
      <w:r w:rsidR="00C9407D">
        <w:rPr>
          <w:color w:val="000000" w:themeColor="text1"/>
        </w:rPr>
        <w:t>f fish per site</w:t>
      </w:r>
      <w:r w:rsidRPr="00B52796">
        <w:rPr>
          <w:color w:val="000000" w:themeColor="text1"/>
        </w:rPr>
        <w:t>.</w:t>
      </w:r>
    </w:p>
    <w:tbl>
      <w:tblPr>
        <w:tblW w:w="13716" w:type="dxa"/>
        <w:tblLook w:val="0000"/>
      </w:tblPr>
      <w:tblGrid>
        <w:gridCol w:w="2092"/>
        <w:gridCol w:w="850"/>
        <w:gridCol w:w="1046"/>
        <w:gridCol w:w="655"/>
        <w:gridCol w:w="850"/>
        <w:gridCol w:w="709"/>
        <w:gridCol w:w="850"/>
        <w:gridCol w:w="567"/>
        <w:gridCol w:w="843"/>
        <w:gridCol w:w="575"/>
        <w:gridCol w:w="741"/>
        <w:gridCol w:w="567"/>
        <w:gridCol w:w="843"/>
        <w:gridCol w:w="419"/>
        <w:gridCol w:w="843"/>
        <w:gridCol w:w="521"/>
        <w:gridCol w:w="1046"/>
      </w:tblGrid>
      <w:tr w:rsidR="00C9407D" w:rsidRPr="004A2440" w:rsidTr="004A2440">
        <w:trPr>
          <w:trHeight w:val="300"/>
        </w:trPr>
        <w:tc>
          <w:tcPr>
            <w:tcW w:w="2092"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2013 Summary</w:t>
            </w:r>
          </w:p>
        </w:tc>
        <w:tc>
          <w:tcPr>
            <w:tcW w:w="3401" w:type="dxa"/>
            <w:gridSpan w:val="4"/>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Upper</w:t>
            </w:r>
          </w:p>
        </w:tc>
        <w:tc>
          <w:tcPr>
            <w:tcW w:w="2969" w:type="dxa"/>
            <w:gridSpan w:val="4"/>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Middle</w:t>
            </w:r>
          </w:p>
        </w:tc>
        <w:tc>
          <w:tcPr>
            <w:tcW w:w="2726" w:type="dxa"/>
            <w:gridSpan w:val="4"/>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Lower</w:t>
            </w:r>
          </w:p>
        </w:tc>
        <w:tc>
          <w:tcPr>
            <w:tcW w:w="2528" w:type="dxa"/>
            <w:gridSpan w:val="4"/>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Werai</w:t>
            </w:r>
          </w:p>
        </w:tc>
      </w:tr>
      <w:tr w:rsidR="004A2440" w:rsidRPr="004A2440" w:rsidTr="004A2440">
        <w:trPr>
          <w:trHeight w:val="315"/>
        </w:trPr>
        <w:tc>
          <w:tcPr>
            <w:tcW w:w="2092" w:type="dxa"/>
            <w:tcBorders>
              <w:bottom w:val="single" w:sz="4" w:space="0" w:color="auto"/>
            </w:tcBorders>
            <w:noWrap/>
          </w:tcPr>
          <w:p w:rsidR="00C9407D" w:rsidRPr="004A2440" w:rsidRDefault="00C9407D" w:rsidP="00C9407D">
            <w:pPr>
              <w:spacing w:after="0" w:line="240" w:lineRule="auto"/>
              <w:rPr>
                <w:rFonts w:cs="Arial"/>
                <w:b/>
                <w:bCs/>
                <w:color w:val="000000"/>
                <w:sz w:val="20"/>
                <w:lang w:eastAsia="en-AU"/>
              </w:rPr>
            </w:pPr>
            <w:r w:rsidRPr="004A2440">
              <w:rPr>
                <w:rFonts w:cs="Arial"/>
                <w:b/>
                <w:bCs/>
                <w:color w:val="000000"/>
                <w:sz w:val="20"/>
                <w:lang w:eastAsia="en-AU"/>
              </w:rPr>
              <w:t>Species</w:t>
            </w:r>
          </w:p>
        </w:tc>
        <w:tc>
          <w:tcPr>
            <w:tcW w:w="1896"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Channel</w:t>
            </w:r>
          </w:p>
        </w:tc>
        <w:tc>
          <w:tcPr>
            <w:tcW w:w="1505"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Wetland</w:t>
            </w:r>
          </w:p>
        </w:tc>
        <w:tc>
          <w:tcPr>
            <w:tcW w:w="1559"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Channel</w:t>
            </w:r>
          </w:p>
        </w:tc>
        <w:tc>
          <w:tcPr>
            <w:tcW w:w="1410"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Wetland</w:t>
            </w:r>
          </w:p>
        </w:tc>
        <w:tc>
          <w:tcPr>
            <w:tcW w:w="1316"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Channel</w:t>
            </w:r>
          </w:p>
        </w:tc>
        <w:tc>
          <w:tcPr>
            <w:tcW w:w="1410"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Wetland</w:t>
            </w:r>
          </w:p>
        </w:tc>
        <w:tc>
          <w:tcPr>
            <w:tcW w:w="1262"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Channel</w:t>
            </w:r>
          </w:p>
        </w:tc>
        <w:tc>
          <w:tcPr>
            <w:tcW w:w="1266" w:type="dxa"/>
            <w:gridSpan w:val="2"/>
            <w:tcBorders>
              <w:bottom w:val="single" w:sz="4" w:space="0" w:color="auto"/>
            </w:tcBorders>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Wetland</w:t>
            </w:r>
          </w:p>
        </w:tc>
      </w:tr>
      <w:tr w:rsidR="004A2440" w:rsidRPr="004A2440" w:rsidTr="004A2440">
        <w:trPr>
          <w:trHeight w:val="315"/>
        </w:trPr>
        <w:tc>
          <w:tcPr>
            <w:tcW w:w="2092" w:type="dxa"/>
            <w:tcBorders>
              <w:top w:val="single" w:sz="4" w:space="0" w:color="auto"/>
            </w:tcBorders>
            <w:noWrap/>
          </w:tcPr>
          <w:p w:rsidR="00C9407D" w:rsidRPr="004A2440" w:rsidRDefault="00C9407D" w:rsidP="00C9407D">
            <w:pPr>
              <w:spacing w:after="0" w:line="240" w:lineRule="auto"/>
              <w:jc w:val="left"/>
              <w:rPr>
                <w:rFonts w:cs="Arial"/>
                <w:b/>
                <w:bCs/>
                <w:i/>
                <w:iCs/>
                <w:color w:val="000000"/>
                <w:sz w:val="20"/>
                <w:lang w:eastAsia="en-AU"/>
              </w:rPr>
            </w:pPr>
            <w:r w:rsidRPr="004A2440">
              <w:rPr>
                <w:rFonts w:cs="Arial"/>
                <w:b/>
                <w:bCs/>
                <w:i/>
                <w:iCs/>
                <w:color w:val="000000"/>
                <w:sz w:val="20"/>
                <w:lang w:eastAsia="en-AU"/>
              </w:rPr>
              <w:t>Apex Predators</w:t>
            </w:r>
          </w:p>
        </w:tc>
        <w:tc>
          <w:tcPr>
            <w:tcW w:w="850"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p>
        </w:tc>
        <w:tc>
          <w:tcPr>
            <w:tcW w:w="1046"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c>
          <w:tcPr>
            <w:tcW w:w="655" w:type="dxa"/>
            <w:tcBorders>
              <w:top w:val="single" w:sz="4" w:space="0" w:color="auto"/>
            </w:tcBorders>
            <w:noWrap/>
          </w:tcPr>
          <w:p w:rsidR="00C9407D" w:rsidRPr="004A2440" w:rsidRDefault="00C9407D" w:rsidP="00C9407D">
            <w:pPr>
              <w:spacing w:after="0" w:line="240" w:lineRule="auto"/>
              <w:ind w:right="-152"/>
              <w:jc w:val="center"/>
              <w:rPr>
                <w:rFonts w:cs="Arial"/>
                <w:b/>
                <w:bCs/>
                <w:color w:val="000000"/>
                <w:sz w:val="20"/>
                <w:lang w:eastAsia="en-AU"/>
              </w:rPr>
            </w:pPr>
          </w:p>
        </w:tc>
        <w:tc>
          <w:tcPr>
            <w:tcW w:w="850"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c>
          <w:tcPr>
            <w:tcW w:w="709"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p>
        </w:tc>
        <w:tc>
          <w:tcPr>
            <w:tcW w:w="850"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c>
          <w:tcPr>
            <w:tcW w:w="567"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p>
        </w:tc>
        <w:tc>
          <w:tcPr>
            <w:tcW w:w="843"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c>
          <w:tcPr>
            <w:tcW w:w="575"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p>
        </w:tc>
        <w:tc>
          <w:tcPr>
            <w:tcW w:w="741"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c>
          <w:tcPr>
            <w:tcW w:w="567"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p>
        </w:tc>
        <w:tc>
          <w:tcPr>
            <w:tcW w:w="843"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c>
          <w:tcPr>
            <w:tcW w:w="419"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p>
        </w:tc>
        <w:tc>
          <w:tcPr>
            <w:tcW w:w="843"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c>
          <w:tcPr>
            <w:tcW w:w="521" w:type="dxa"/>
            <w:tcBorders>
              <w:top w:val="single" w:sz="4" w:space="0" w:color="auto"/>
            </w:tcBorders>
            <w:noWrap/>
          </w:tcPr>
          <w:p w:rsidR="00C9407D" w:rsidRPr="004A2440" w:rsidRDefault="00C9407D" w:rsidP="00C9407D">
            <w:pPr>
              <w:spacing w:after="0" w:line="240" w:lineRule="auto"/>
              <w:jc w:val="center"/>
              <w:rPr>
                <w:rFonts w:cs="Arial"/>
                <w:b/>
                <w:bCs/>
                <w:color w:val="000000"/>
                <w:sz w:val="20"/>
                <w:lang w:eastAsia="en-AU"/>
              </w:rPr>
            </w:pPr>
          </w:p>
        </w:tc>
        <w:tc>
          <w:tcPr>
            <w:tcW w:w="745" w:type="dxa"/>
            <w:tcBorders>
              <w:top w:val="single" w:sz="4" w:space="0" w:color="auto"/>
            </w:tcBorders>
            <w:noWrap/>
          </w:tcPr>
          <w:p w:rsidR="00C9407D" w:rsidRPr="004A2440" w:rsidRDefault="00C9407D" w:rsidP="00C9407D">
            <w:pPr>
              <w:spacing w:after="0" w:line="240" w:lineRule="auto"/>
              <w:jc w:val="center"/>
              <w:rPr>
                <w:rFonts w:cs="Arial"/>
                <w:color w:val="000000"/>
                <w:sz w:val="20"/>
                <w:lang w:eastAsia="en-AU"/>
              </w:rPr>
            </w:pP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Murray cod</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50</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(7±2)</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(3±2)</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8</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(8±0)</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8</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(8±0)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300"/>
        </w:trPr>
        <w:tc>
          <w:tcPr>
            <w:tcW w:w="2942" w:type="dxa"/>
            <w:gridSpan w:val="2"/>
            <w:noWrap/>
          </w:tcPr>
          <w:p w:rsidR="00C9407D" w:rsidRPr="004A2440" w:rsidRDefault="00C9407D" w:rsidP="00C9407D">
            <w:pPr>
              <w:spacing w:after="0" w:line="240" w:lineRule="auto"/>
              <w:jc w:val="left"/>
              <w:rPr>
                <w:rFonts w:cs="Arial"/>
                <w:b/>
                <w:bCs/>
                <w:i/>
                <w:iCs/>
                <w:color w:val="000000"/>
                <w:sz w:val="20"/>
                <w:lang w:eastAsia="en-AU"/>
              </w:rPr>
            </w:pPr>
            <w:r w:rsidRPr="004A2440">
              <w:rPr>
                <w:rFonts w:cs="Arial"/>
                <w:b/>
                <w:bCs/>
                <w:i/>
                <w:iCs/>
                <w:color w:val="000000"/>
                <w:sz w:val="20"/>
                <w:lang w:eastAsia="en-AU"/>
              </w:rPr>
              <w:t>Flow dependent specialists</w:t>
            </w:r>
          </w:p>
        </w:tc>
        <w:tc>
          <w:tcPr>
            <w:tcW w:w="1046" w:type="dxa"/>
            <w:noWrap/>
          </w:tcPr>
          <w:p w:rsidR="00C9407D" w:rsidRPr="004A2440" w:rsidRDefault="00C9407D" w:rsidP="00C9407D">
            <w:pPr>
              <w:spacing w:after="0" w:line="240" w:lineRule="auto"/>
              <w:jc w:val="center"/>
              <w:rPr>
                <w:rFonts w:cs="Arial"/>
                <w:color w:val="000000"/>
                <w:sz w:val="20"/>
                <w:lang w:eastAsia="en-AU"/>
              </w:rPr>
            </w:pPr>
          </w:p>
        </w:tc>
        <w:tc>
          <w:tcPr>
            <w:tcW w:w="655" w:type="dxa"/>
            <w:noWrap/>
          </w:tcPr>
          <w:p w:rsidR="00C9407D" w:rsidRPr="004A2440" w:rsidRDefault="00C9407D" w:rsidP="00C9407D">
            <w:pPr>
              <w:spacing w:after="0" w:line="240" w:lineRule="auto"/>
              <w:jc w:val="center"/>
              <w:rPr>
                <w:rFonts w:cs="Arial"/>
                <w:b/>
                <w:bCs/>
                <w:color w:val="000000"/>
                <w:sz w:val="20"/>
                <w:lang w:eastAsia="en-AU"/>
              </w:rPr>
            </w:pPr>
          </w:p>
        </w:tc>
        <w:tc>
          <w:tcPr>
            <w:tcW w:w="850" w:type="dxa"/>
            <w:noWrap/>
          </w:tcPr>
          <w:p w:rsidR="00C9407D" w:rsidRPr="004A2440" w:rsidRDefault="00C9407D" w:rsidP="00C9407D">
            <w:pPr>
              <w:spacing w:after="0" w:line="240" w:lineRule="auto"/>
              <w:jc w:val="center"/>
              <w:rPr>
                <w:rFonts w:cs="Arial"/>
                <w:color w:val="000000"/>
                <w:sz w:val="20"/>
                <w:lang w:eastAsia="en-AU"/>
              </w:rPr>
            </w:pPr>
          </w:p>
        </w:tc>
        <w:tc>
          <w:tcPr>
            <w:tcW w:w="709" w:type="dxa"/>
            <w:noWrap/>
          </w:tcPr>
          <w:p w:rsidR="00C9407D" w:rsidRPr="004A2440" w:rsidRDefault="00C9407D" w:rsidP="00C9407D">
            <w:pPr>
              <w:spacing w:after="0" w:line="240" w:lineRule="auto"/>
              <w:jc w:val="center"/>
              <w:rPr>
                <w:rFonts w:cs="Arial"/>
                <w:b/>
                <w:bCs/>
                <w:color w:val="000000"/>
                <w:sz w:val="20"/>
                <w:lang w:eastAsia="en-AU"/>
              </w:rPr>
            </w:pPr>
          </w:p>
        </w:tc>
        <w:tc>
          <w:tcPr>
            <w:tcW w:w="850" w:type="dxa"/>
            <w:noWrap/>
          </w:tcPr>
          <w:p w:rsidR="00C9407D" w:rsidRPr="004A2440" w:rsidRDefault="00C9407D" w:rsidP="00C9407D">
            <w:pPr>
              <w:spacing w:after="0" w:line="240" w:lineRule="auto"/>
              <w:jc w:val="center"/>
              <w:rPr>
                <w:rFonts w:cs="Arial"/>
                <w:color w:val="000000"/>
                <w:sz w:val="20"/>
                <w:lang w:eastAsia="en-AU"/>
              </w:rPr>
            </w:pPr>
          </w:p>
        </w:tc>
        <w:tc>
          <w:tcPr>
            <w:tcW w:w="567" w:type="dxa"/>
            <w:noWrap/>
          </w:tcPr>
          <w:p w:rsidR="00C9407D" w:rsidRPr="004A2440" w:rsidRDefault="00C9407D" w:rsidP="00C9407D">
            <w:pPr>
              <w:spacing w:after="0" w:line="240" w:lineRule="auto"/>
              <w:jc w:val="center"/>
              <w:rPr>
                <w:rFonts w:cs="Arial"/>
                <w:b/>
                <w:bCs/>
                <w:color w:val="000000"/>
                <w:sz w:val="20"/>
                <w:lang w:eastAsia="en-AU"/>
              </w:rPr>
            </w:pPr>
          </w:p>
        </w:tc>
        <w:tc>
          <w:tcPr>
            <w:tcW w:w="843" w:type="dxa"/>
            <w:noWrap/>
          </w:tcPr>
          <w:p w:rsidR="00C9407D" w:rsidRPr="004A2440" w:rsidRDefault="00C9407D" w:rsidP="00C9407D">
            <w:pPr>
              <w:spacing w:after="0" w:line="240" w:lineRule="auto"/>
              <w:jc w:val="center"/>
              <w:rPr>
                <w:rFonts w:cs="Arial"/>
                <w:color w:val="000000"/>
                <w:sz w:val="20"/>
                <w:lang w:eastAsia="en-AU"/>
              </w:rPr>
            </w:pPr>
          </w:p>
        </w:tc>
        <w:tc>
          <w:tcPr>
            <w:tcW w:w="575" w:type="dxa"/>
            <w:noWrap/>
          </w:tcPr>
          <w:p w:rsidR="00C9407D" w:rsidRPr="004A2440" w:rsidRDefault="00C9407D" w:rsidP="00C9407D">
            <w:pPr>
              <w:spacing w:after="0" w:line="240" w:lineRule="auto"/>
              <w:jc w:val="center"/>
              <w:rPr>
                <w:rFonts w:cs="Arial"/>
                <w:b/>
                <w:bCs/>
                <w:color w:val="000000"/>
                <w:sz w:val="20"/>
                <w:lang w:eastAsia="en-AU"/>
              </w:rPr>
            </w:pPr>
          </w:p>
        </w:tc>
        <w:tc>
          <w:tcPr>
            <w:tcW w:w="741" w:type="dxa"/>
            <w:noWrap/>
          </w:tcPr>
          <w:p w:rsidR="00C9407D" w:rsidRPr="004A2440" w:rsidRDefault="00C9407D" w:rsidP="00C9407D">
            <w:pPr>
              <w:spacing w:after="0" w:line="240" w:lineRule="auto"/>
              <w:jc w:val="center"/>
              <w:rPr>
                <w:rFonts w:cs="Arial"/>
                <w:color w:val="000000"/>
                <w:sz w:val="20"/>
                <w:lang w:eastAsia="en-AU"/>
              </w:rPr>
            </w:pPr>
          </w:p>
        </w:tc>
        <w:tc>
          <w:tcPr>
            <w:tcW w:w="567" w:type="dxa"/>
            <w:noWrap/>
          </w:tcPr>
          <w:p w:rsidR="00C9407D" w:rsidRPr="004A2440" w:rsidRDefault="00C9407D" w:rsidP="00C9407D">
            <w:pPr>
              <w:spacing w:after="0" w:line="240" w:lineRule="auto"/>
              <w:jc w:val="center"/>
              <w:rPr>
                <w:rFonts w:cs="Arial"/>
                <w:b/>
                <w:bCs/>
                <w:color w:val="000000"/>
                <w:sz w:val="20"/>
                <w:lang w:eastAsia="en-AU"/>
              </w:rPr>
            </w:pPr>
          </w:p>
        </w:tc>
        <w:tc>
          <w:tcPr>
            <w:tcW w:w="843" w:type="dxa"/>
            <w:noWrap/>
          </w:tcPr>
          <w:p w:rsidR="00C9407D" w:rsidRPr="004A2440" w:rsidRDefault="00C9407D" w:rsidP="00C9407D">
            <w:pPr>
              <w:spacing w:after="0" w:line="240" w:lineRule="auto"/>
              <w:jc w:val="center"/>
              <w:rPr>
                <w:rFonts w:cs="Arial"/>
                <w:color w:val="000000"/>
                <w:sz w:val="20"/>
                <w:lang w:eastAsia="en-AU"/>
              </w:rPr>
            </w:pPr>
          </w:p>
        </w:tc>
        <w:tc>
          <w:tcPr>
            <w:tcW w:w="419" w:type="dxa"/>
            <w:noWrap/>
          </w:tcPr>
          <w:p w:rsidR="00C9407D" w:rsidRPr="004A2440" w:rsidRDefault="00C9407D" w:rsidP="00C9407D">
            <w:pPr>
              <w:spacing w:after="0" w:line="240" w:lineRule="auto"/>
              <w:jc w:val="center"/>
              <w:rPr>
                <w:rFonts w:cs="Arial"/>
                <w:b/>
                <w:bCs/>
                <w:color w:val="000000"/>
                <w:sz w:val="20"/>
                <w:lang w:eastAsia="en-AU"/>
              </w:rPr>
            </w:pPr>
          </w:p>
        </w:tc>
        <w:tc>
          <w:tcPr>
            <w:tcW w:w="843" w:type="dxa"/>
            <w:noWrap/>
          </w:tcPr>
          <w:p w:rsidR="00C9407D" w:rsidRPr="004A2440" w:rsidRDefault="00C9407D" w:rsidP="00C9407D">
            <w:pPr>
              <w:spacing w:after="0" w:line="240" w:lineRule="auto"/>
              <w:jc w:val="center"/>
              <w:rPr>
                <w:rFonts w:cs="Arial"/>
                <w:color w:val="000000"/>
                <w:sz w:val="20"/>
                <w:lang w:eastAsia="en-AU"/>
              </w:rPr>
            </w:pPr>
          </w:p>
        </w:tc>
        <w:tc>
          <w:tcPr>
            <w:tcW w:w="521" w:type="dxa"/>
            <w:noWrap/>
          </w:tcPr>
          <w:p w:rsidR="00C9407D" w:rsidRPr="004A2440" w:rsidRDefault="00C9407D" w:rsidP="00C9407D">
            <w:pPr>
              <w:spacing w:after="0" w:line="240" w:lineRule="auto"/>
              <w:jc w:val="center"/>
              <w:rPr>
                <w:rFonts w:cs="Arial"/>
                <w:b/>
                <w:bCs/>
                <w:color w:val="000000"/>
                <w:sz w:val="20"/>
                <w:lang w:eastAsia="en-AU"/>
              </w:rPr>
            </w:pPr>
          </w:p>
        </w:tc>
        <w:tc>
          <w:tcPr>
            <w:tcW w:w="745" w:type="dxa"/>
            <w:noWrap/>
          </w:tcPr>
          <w:p w:rsidR="00C9407D" w:rsidRPr="004A2440" w:rsidRDefault="00C9407D" w:rsidP="00C9407D">
            <w:pPr>
              <w:spacing w:after="0" w:line="240" w:lineRule="auto"/>
              <w:jc w:val="center"/>
              <w:rPr>
                <w:rFonts w:cs="Arial"/>
                <w:color w:val="000000"/>
                <w:sz w:val="20"/>
                <w:lang w:eastAsia="en-AU"/>
              </w:rPr>
            </w:pP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Siver perch</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6</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(2±0)</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Golden perch</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25</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(4±1)</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(3±1)</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7</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(2±1)</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18</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(4±1)</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b/>
                <w:bCs/>
                <w:i/>
                <w:iCs/>
                <w:color w:val="000000"/>
                <w:sz w:val="20"/>
                <w:lang w:eastAsia="en-AU"/>
              </w:rPr>
            </w:pPr>
            <w:r w:rsidRPr="004A2440">
              <w:rPr>
                <w:rFonts w:cs="Arial"/>
                <w:b/>
                <w:bCs/>
                <w:i/>
                <w:iCs/>
                <w:color w:val="000000"/>
                <w:sz w:val="20"/>
                <w:lang w:eastAsia="en-AU"/>
              </w:rPr>
              <w:t xml:space="preserve">Flow Generalists </w:t>
            </w:r>
          </w:p>
        </w:tc>
        <w:tc>
          <w:tcPr>
            <w:tcW w:w="850" w:type="dxa"/>
            <w:noWrap/>
          </w:tcPr>
          <w:p w:rsidR="00C9407D" w:rsidRPr="004A2440" w:rsidRDefault="00C9407D" w:rsidP="00C9407D">
            <w:pPr>
              <w:spacing w:after="0" w:line="240" w:lineRule="auto"/>
              <w:jc w:val="center"/>
              <w:rPr>
                <w:rFonts w:cs="Arial"/>
                <w:color w:val="000000"/>
                <w:sz w:val="20"/>
                <w:lang w:eastAsia="en-AU"/>
              </w:rPr>
            </w:pPr>
          </w:p>
        </w:tc>
        <w:tc>
          <w:tcPr>
            <w:tcW w:w="1046" w:type="dxa"/>
            <w:noWrap/>
          </w:tcPr>
          <w:p w:rsidR="00C9407D" w:rsidRPr="004A2440" w:rsidRDefault="00C9407D" w:rsidP="00C9407D">
            <w:pPr>
              <w:spacing w:after="0" w:line="240" w:lineRule="auto"/>
              <w:jc w:val="center"/>
              <w:rPr>
                <w:rFonts w:cs="Arial"/>
                <w:color w:val="000000"/>
                <w:sz w:val="20"/>
                <w:lang w:eastAsia="en-AU"/>
              </w:rPr>
            </w:pPr>
          </w:p>
        </w:tc>
        <w:tc>
          <w:tcPr>
            <w:tcW w:w="655" w:type="dxa"/>
            <w:noWrap/>
          </w:tcPr>
          <w:p w:rsidR="00C9407D" w:rsidRPr="004A2440" w:rsidRDefault="00C9407D" w:rsidP="00C9407D">
            <w:pPr>
              <w:spacing w:after="0" w:line="240" w:lineRule="auto"/>
              <w:jc w:val="center"/>
              <w:rPr>
                <w:rFonts w:cs="Arial"/>
                <w:color w:val="000000"/>
                <w:sz w:val="20"/>
                <w:lang w:eastAsia="en-AU"/>
              </w:rPr>
            </w:pPr>
          </w:p>
        </w:tc>
        <w:tc>
          <w:tcPr>
            <w:tcW w:w="850" w:type="dxa"/>
            <w:noWrap/>
          </w:tcPr>
          <w:p w:rsidR="00C9407D" w:rsidRPr="004A2440" w:rsidRDefault="00C9407D" w:rsidP="00C9407D">
            <w:pPr>
              <w:spacing w:after="0" w:line="240" w:lineRule="auto"/>
              <w:jc w:val="center"/>
              <w:rPr>
                <w:rFonts w:cs="Arial"/>
                <w:color w:val="000000"/>
                <w:sz w:val="20"/>
                <w:lang w:eastAsia="en-AU"/>
              </w:rPr>
            </w:pPr>
          </w:p>
        </w:tc>
        <w:tc>
          <w:tcPr>
            <w:tcW w:w="709" w:type="dxa"/>
            <w:noWrap/>
          </w:tcPr>
          <w:p w:rsidR="00C9407D" w:rsidRPr="004A2440" w:rsidRDefault="00C9407D" w:rsidP="00C9407D">
            <w:pPr>
              <w:spacing w:after="0" w:line="240" w:lineRule="auto"/>
              <w:jc w:val="center"/>
              <w:rPr>
                <w:rFonts w:cs="Arial"/>
                <w:color w:val="000000"/>
                <w:sz w:val="20"/>
                <w:lang w:eastAsia="en-AU"/>
              </w:rPr>
            </w:pPr>
          </w:p>
        </w:tc>
        <w:tc>
          <w:tcPr>
            <w:tcW w:w="850" w:type="dxa"/>
            <w:noWrap/>
          </w:tcPr>
          <w:p w:rsidR="00C9407D" w:rsidRPr="004A2440" w:rsidRDefault="00C9407D" w:rsidP="00C9407D">
            <w:pPr>
              <w:spacing w:after="0" w:line="240" w:lineRule="auto"/>
              <w:jc w:val="center"/>
              <w:rPr>
                <w:rFonts w:cs="Arial"/>
                <w:color w:val="000000"/>
                <w:sz w:val="20"/>
                <w:lang w:eastAsia="en-AU"/>
              </w:rPr>
            </w:pPr>
          </w:p>
        </w:tc>
        <w:tc>
          <w:tcPr>
            <w:tcW w:w="567" w:type="dxa"/>
            <w:noWrap/>
          </w:tcPr>
          <w:p w:rsidR="00C9407D" w:rsidRPr="004A2440" w:rsidRDefault="00C9407D" w:rsidP="00C9407D">
            <w:pPr>
              <w:spacing w:after="0" w:line="240" w:lineRule="auto"/>
              <w:jc w:val="center"/>
              <w:rPr>
                <w:rFonts w:cs="Arial"/>
                <w:color w:val="000000"/>
                <w:sz w:val="20"/>
                <w:lang w:eastAsia="en-AU"/>
              </w:rPr>
            </w:pPr>
          </w:p>
        </w:tc>
        <w:tc>
          <w:tcPr>
            <w:tcW w:w="843" w:type="dxa"/>
            <w:noWrap/>
          </w:tcPr>
          <w:p w:rsidR="00C9407D" w:rsidRPr="004A2440" w:rsidRDefault="00C9407D" w:rsidP="00C9407D">
            <w:pPr>
              <w:spacing w:after="0" w:line="240" w:lineRule="auto"/>
              <w:jc w:val="center"/>
              <w:rPr>
                <w:rFonts w:cs="Arial"/>
                <w:color w:val="000000"/>
                <w:sz w:val="20"/>
                <w:lang w:eastAsia="en-AU"/>
              </w:rPr>
            </w:pPr>
          </w:p>
        </w:tc>
        <w:tc>
          <w:tcPr>
            <w:tcW w:w="575" w:type="dxa"/>
            <w:noWrap/>
          </w:tcPr>
          <w:p w:rsidR="00C9407D" w:rsidRPr="004A2440" w:rsidRDefault="00C9407D" w:rsidP="00C9407D">
            <w:pPr>
              <w:spacing w:after="0" w:line="240" w:lineRule="auto"/>
              <w:jc w:val="center"/>
              <w:rPr>
                <w:rFonts w:cs="Arial"/>
                <w:color w:val="000000"/>
                <w:sz w:val="20"/>
                <w:lang w:eastAsia="en-AU"/>
              </w:rPr>
            </w:pPr>
          </w:p>
        </w:tc>
        <w:tc>
          <w:tcPr>
            <w:tcW w:w="741" w:type="dxa"/>
            <w:noWrap/>
          </w:tcPr>
          <w:p w:rsidR="00C9407D" w:rsidRPr="004A2440" w:rsidRDefault="00C9407D" w:rsidP="00C9407D">
            <w:pPr>
              <w:spacing w:after="0" w:line="240" w:lineRule="auto"/>
              <w:jc w:val="center"/>
              <w:rPr>
                <w:rFonts w:cs="Arial"/>
                <w:color w:val="000000"/>
                <w:sz w:val="20"/>
                <w:lang w:eastAsia="en-AU"/>
              </w:rPr>
            </w:pPr>
          </w:p>
        </w:tc>
        <w:tc>
          <w:tcPr>
            <w:tcW w:w="567" w:type="dxa"/>
            <w:noWrap/>
          </w:tcPr>
          <w:p w:rsidR="00C9407D" w:rsidRPr="004A2440" w:rsidRDefault="00C9407D" w:rsidP="00C9407D">
            <w:pPr>
              <w:spacing w:after="0" w:line="240" w:lineRule="auto"/>
              <w:jc w:val="center"/>
              <w:rPr>
                <w:rFonts w:cs="Arial"/>
                <w:color w:val="000000"/>
                <w:sz w:val="20"/>
                <w:lang w:eastAsia="en-AU"/>
              </w:rPr>
            </w:pPr>
          </w:p>
        </w:tc>
        <w:tc>
          <w:tcPr>
            <w:tcW w:w="843" w:type="dxa"/>
            <w:noWrap/>
          </w:tcPr>
          <w:p w:rsidR="00C9407D" w:rsidRPr="004A2440" w:rsidRDefault="00C9407D" w:rsidP="00C9407D">
            <w:pPr>
              <w:spacing w:after="0" w:line="240" w:lineRule="auto"/>
              <w:jc w:val="center"/>
              <w:rPr>
                <w:rFonts w:cs="Arial"/>
                <w:color w:val="000000"/>
                <w:sz w:val="20"/>
                <w:lang w:eastAsia="en-AU"/>
              </w:rPr>
            </w:pPr>
          </w:p>
        </w:tc>
        <w:tc>
          <w:tcPr>
            <w:tcW w:w="419" w:type="dxa"/>
            <w:noWrap/>
          </w:tcPr>
          <w:p w:rsidR="00C9407D" w:rsidRPr="004A2440" w:rsidRDefault="00C9407D" w:rsidP="00C9407D">
            <w:pPr>
              <w:spacing w:after="0" w:line="240" w:lineRule="auto"/>
              <w:jc w:val="center"/>
              <w:rPr>
                <w:rFonts w:cs="Arial"/>
                <w:color w:val="000000"/>
                <w:sz w:val="20"/>
                <w:lang w:eastAsia="en-AU"/>
              </w:rPr>
            </w:pPr>
          </w:p>
        </w:tc>
        <w:tc>
          <w:tcPr>
            <w:tcW w:w="843" w:type="dxa"/>
            <w:noWrap/>
          </w:tcPr>
          <w:p w:rsidR="00C9407D" w:rsidRPr="004A2440" w:rsidRDefault="00C9407D" w:rsidP="00C9407D">
            <w:pPr>
              <w:spacing w:after="0" w:line="240" w:lineRule="auto"/>
              <w:jc w:val="center"/>
              <w:rPr>
                <w:rFonts w:cs="Arial"/>
                <w:color w:val="000000"/>
                <w:sz w:val="20"/>
                <w:lang w:eastAsia="en-AU"/>
              </w:rPr>
            </w:pPr>
          </w:p>
        </w:tc>
        <w:tc>
          <w:tcPr>
            <w:tcW w:w="521" w:type="dxa"/>
            <w:noWrap/>
          </w:tcPr>
          <w:p w:rsidR="00C9407D" w:rsidRPr="004A2440" w:rsidRDefault="00C9407D" w:rsidP="00C9407D">
            <w:pPr>
              <w:spacing w:after="0" w:line="240" w:lineRule="auto"/>
              <w:jc w:val="center"/>
              <w:rPr>
                <w:rFonts w:cs="Arial"/>
                <w:color w:val="000000"/>
                <w:sz w:val="20"/>
                <w:lang w:eastAsia="en-AU"/>
              </w:rPr>
            </w:pPr>
          </w:p>
        </w:tc>
        <w:tc>
          <w:tcPr>
            <w:tcW w:w="745" w:type="dxa"/>
            <w:noWrap/>
          </w:tcPr>
          <w:p w:rsidR="00C9407D" w:rsidRPr="004A2440" w:rsidRDefault="00C9407D" w:rsidP="00C9407D">
            <w:pPr>
              <w:spacing w:after="0" w:line="240" w:lineRule="auto"/>
              <w:jc w:val="center"/>
              <w:rPr>
                <w:rFonts w:cs="Arial"/>
                <w:color w:val="000000"/>
                <w:sz w:val="20"/>
                <w:lang w:eastAsia="en-AU"/>
              </w:rPr>
            </w:pP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Australian Smelt</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228</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(23±9)</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103</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(34±31)</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102</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(20±14)</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38</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(13±2)</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38</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(6±2)</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42</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(14±8)</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Bony Herring</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46</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(22±11)</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8</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(3±1)</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11</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(4±1)</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38</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(4±2)</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6</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(6±0)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Carp Gudgeon</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1801</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(200±193)</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193</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(97±1)</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79</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(16±9)</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8</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(4±3)</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(33±26)</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313</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(157±150)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Flat-headed gudgeon</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9</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(9±0)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6</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(6±0)</w:t>
            </w:r>
          </w:p>
        </w:tc>
      </w:tr>
      <w:tr w:rsidR="004A2440" w:rsidRPr="004A2440" w:rsidTr="004A2440">
        <w:trPr>
          <w:trHeight w:val="300"/>
        </w:trPr>
        <w:tc>
          <w:tcPr>
            <w:tcW w:w="2092" w:type="dxa"/>
            <w:noWrap/>
          </w:tcPr>
          <w:p w:rsidR="00C9407D" w:rsidRPr="004A2440" w:rsidRDefault="00C9407D" w:rsidP="00C9407D">
            <w:pPr>
              <w:spacing w:after="0" w:line="240" w:lineRule="auto"/>
              <w:jc w:val="left"/>
              <w:rPr>
                <w:rFonts w:cs="Arial"/>
                <w:color w:val="000000"/>
                <w:sz w:val="20"/>
                <w:lang w:eastAsia="en-AU"/>
              </w:rPr>
            </w:pPr>
            <w:r w:rsidRPr="004A2440">
              <w:rPr>
                <w:rFonts w:cs="Arial"/>
                <w:color w:val="000000"/>
                <w:sz w:val="20"/>
                <w:lang w:eastAsia="en-AU"/>
              </w:rPr>
              <w:t>Murray-Darling Rainbowfish</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9</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(2±1)</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6</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(3±1)</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Un-specked hardyhead</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w:t>
            </w:r>
          </w:p>
        </w:tc>
        <w:tc>
          <w:tcPr>
            <w:tcW w:w="1046" w:type="dxa"/>
            <w:noWrap/>
          </w:tcPr>
          <w:p w:rsidR="00C9407D" w:rsidRPr="004A2440" w:rsidRDefault="00C9407D" w:rsidP="004A2440">
            <w:pPr>
              <w:spacing w:after="0" w:line="240" w:lineRule="auto"/>
              <w:ind w:left="-109" w:firstLine="109"/>
              <w:jc w:val="center"/>
              <w:rPr>
                <w:rFonts w:cs="Arial"/>
                <w:color w:val="000000"/>
                <w:sz w:val="20"/>
                <w:lang w:eastAsia="en-AU"/>
              </w:rPr>
            </w:pPr>
            <w:r w:rsidRPr="004A2440">
              <w:rPr>
                <w:rFonts w:cs="Arial"/>
                <w:color w:val="000000"/>
                <w:sz w:val="20"/>
                <w:lang w:eastAsia="en-AU"/>
              </w:rPr>
              <w:t>(10±0)</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(2±1)</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b/>
                <w:bCs/>
                <w:i/>
                <w:iCs/>
                <w:color w:val="000000"/>
                <w:sz w:val="20"/>
                <w:lang w:eastAsia="en-AU"/>
              </w:rPr>
              <w:t>Alien Species</w:t>
            </w:r>
          </w:p>
        </w:tc>
        <w:tc>
          <w:tcPr>
            <w:tcW w:w="850" w:type="dxa"/>
            <w:noWrap/>
          </w:tcPr>
          <w:p w:rsidR="00C9407D" w:rsidRPr="004A2440" w:rsidRDefault="00C9407D" w:rsidP="00C9407D">
            <w:pPr>
              <w:spacing w:after="0" w:line="240" w:lineRule="auto"/>
              <w:jc w:val="center"/>
              <w:rPr>
                <w:rFonts w:cs="Arial"/>
                <w:color w:val="000000"/>
                <w:sz w:val="20"/>
                <w:lang w:eastAsia="en-AU"/>
              </w:rPr>
            </w:pPr>
          </w:p>
        </w:tc>
        <w:tc>
          <w:tcPr>
            <w:tcW w:w="1046" w:type="dxa"/>
            <w:noWrap/>
          </w:tcPr>
          <w:p w:rsidR="00C9407D" w:rsidRPr="004A2440" w:rsidRDefault="00C9407D" w:rsidP="00C9407D">
            <w:pPr>
              <w:spacing w:after="0" w:line="240" w:lineRule="auto"/>
              <w:jc w:val="center"/>
              <w:rPr>
                <w:rFonts w:cs="Arial"/>
                <w:b/>
                <w:bCs/>
                <w:color w:val="000000"/>
                <w:sz w:val="20"/>
                <w:lang w:eastAsia="en-AU"/>
              </w:rPr>
            </w:pPr>
          </w:p>
        </w:tc>
        <w:tc>
          <w:tcPr>
            <w:tcW w:w="655" w:type="dxa"/>
            <w:noWrap/>
          </w:tcPr>
          <w:p w:rsidR="00C9407D" w:rsidRPr="004A2440" w:rsidRDefault="00C9407D" w:rsidP="00C9407D">
            <w:pPr>
              <w:spacing w:after="0" w:line="240" w:lineRule="auto"/>
              <w:jc w:val="center"/>
              <w:rPr>
                <w:rFonts w:cs="Arial"/>
                <w:color w:val="000000"/>
                <w:sz w:val="20"/>
                <w:lang w:eastAsia="en-AU"/>
              </w:rPr>
            </w:pPr>
          </w:p>
        </w:tc>
        <w:tc>
          <w:tcPr>
            <w:tcW w:w="850" w:type="dxa"/>
            <w:noWrap/>
          </w:tcPr>
          <w:p w:rsidR="00C9407D" w:rsidRPr="004A2440" w:rsidRDefault="00C9407D" w:rsidP="00C9407D">
            <w:pPr>
              <w:spacing w:after="0" w:line="240" w:lineRule="auto"/>
              <w:jc w:val="center"/>
              <w:rPr>
                <w:rFonts w:cs="Arial"/>
                <w:b/>
                <w:bCs/>
                <w:color w:val="000000"/>
                <w:sz w:val="20"/>
                <w:lang w:eastAsia="en-AU"/>
              </w:rPr>
            </w:pPr>
          </w:p>
        </w:tc>
        <w:tc>
          <w:tcPr>
            <w:tcW w:w="709" w:type="dxa"/>
            <w:noWrap/>
          </w:tcPr>
          <w:p w:rsidR="00C9407D" w:rsidRPr="004A2440" w:rsidRDefault="00C9407D" w:rsidP="00C9407D">
            <w:pPr>
              <w:spacing w:after="0" w:line="240" w:lineRule="auto"/>
              <w:jc w:val="center"/>
              <w:rPr>
                <w:rFonts w:cs="Arial"/>
                <w:color w:val="000000"/>
                <w:sz w:val="20"/>
                <w:lang w:eastAsia="en-AU"/>
              </w:rPr>
            </w:pPr>
          </w:p>
        </w:tc>
        <w:tc>
          <w:tcPr>
            <w:tcW w:w="850" w:type="dxa"/>
            <w:noWrap/>
          </w:tcPr>
          <w:p w:rsidR="00C9407D" w:rsidRPr="004A2440" w:rsidRDefault="00C9407D" w:rsidP="00C9407D">
            <w:pPr>
              <w:spacing w:after="0" w:line="240" w:lineRule="auto"/>
              <w:jc w:val="center"/>
              <w:rPr>
                <w:rFonts w:cs="Arial"/>
                <w:b/>
                <w:bCs/>
                <w:color w:val="000000"/>
                <w:sz w:val="20"/>
                <w:lang w:eastAsia="en-AU"/>
              </w:rPr>
            </w:pPr>
          </w:p>
        </w:tc>
        <w:tc>
          <w:tcPr>
            <w:tcW w:w="567" w:type="dxa"/>
            <w:noWrap/>
          </w:tcPr>
          <w:p w:rsidR="00C9407D" w:rsidRPr="004A2440" w:rsidRDefault="00C9407D" w:rsidP="00C9407D">
            <w:pPr>
              <w:spacing w:after="0" w:line="240" w:lineRule="auto"/>
              <w:jc w:val="center"/>
              <w:rPr>
                <w:rFonts w:cs="Arial"/>
                <w:color w:val="000000"/>
                <w:sz w:val="20"/>
                <w:lang w:eastAsia="en-AU"/>
              </w:rPr>
            </w:pPr>
          </w:p>
        </w:tc>
        <w:tc>
          <w:tcPr>
            <w:tcW w:w="843" w:type="dxa"/>
            <w:noWrap/>
          </w:tcPr>
          <w:p w:rsidR="00C9407D" w:rsidRPr="004A2440" w:rsidRDefault="00C9407D" w:rsidP="00C9407D">
            <w:pPr>
              <w:spacing w:after="0" w:line="240" w:lineRule="auto"/>
              <w:jc w:val="center"/>
              <w:rPr>
                <w:rFonts w:cs="Arial"/>
                <w:b/>
                <w:bCs/>
                <w:color w:val="000000"/>
                <w:sz w:val="20"/>
                <w:lang w:eastAsia="en-AU"/>
              </w:rPr>
            </w:pPr>
          </w:p>
        </w:tc>
        <w:tc>
          <w:tcPr>
            <w:tcW w:w="575" w:type="dxa"/>
            <w:noWrap/>
          </w:tcPr>
          <w:p w:rsidR="00C9407D" w:rsidRPr="004A2440" w:rsidRDefault="00C9407D" w:rsidP="00C9407D">
            <w:pPr>
              <w:spacing w:after="0" w:line="240" w:lineRule="auto"/>
              <w:jc w:val="center"/>
              <w:rPr>
                <w:rFonts w:cs="Arial"/>
                <w:color w:val="000000"/>
                <w:sz w:val="20"/>
                <w:lang w:eastAsia="en-AU"/>
              </w:rPr>
            </w:pPr>
          </w:p>
        </w:tc>
        <w:tc>
          <w:tcPr>
            <w:tcW w:w="741" w:type="dxa"/>
            <w:noWrap/>
          </w:tcPr>
          <w:p w:rsidR="00C9407D" w:rsidRPr="004A2440" w:rsidRDefault="00C9407D" w:rsidP="00C9407D">
            <w:pPr>
              <w:spacing w:after="0" w:line="240" w:lineRule="auto"/>
              <w:jc w:val="center"/>
              <w:rPr>
                <w:rFonts w:cs="Arial"/>
                <w:b/>
                <w:bCs/>
                <w:color w:val="000000"/>
                <w:sz w:val="20"/>
                <w:lang w:eastAsia="en-AU"/>
              </w:rPr>
            </w:pPr>
          </w:p>
        </w:tc>
        <w:tc>
          <w:tcPr>
            <w:tcW w:w="567" w:type="dxa"/>
            <w:noWrap/>
          </w:tcPr>
          <w:p w:rsidR="00C9407D" w:rsidRPr="004A2440" w:rsidRDefault="00C9407D" w:rsidP="00C9407D">
            <w:pPr>
              <w:spacing w:after="0" w:line="240" w:lineRule="auto"/>
              <w:jc w:val="center"/>
              <w:rPr>
                <w:rFonts w:cs="Arial"/>
                <w:color w:val="000000"/>
                <w:sz w:val="20"/>
                <w:lang w:eastAsia="en-AU"/>
              </w:rPr>
            </w:pPr>
          </w:p>
        </w:tc>
        <w:tc>
          <w:tcPr>
            <w:tcW w:w="843" w:type="dxa"/>
            <w:noWrap/>
          </w:tcPr>
          <w:p w:rsidR="00C9407D" w:rsidRPr="004A2440" w:rsidRDefault="00C9407D" w:rsidP="00C9407D">
            <w:pPr>
              <w:spacing w:after="0" w:line="240" w:lineRule="auto"/>
              <w:jc w:val="center"/>
              <w:rPr>
                <w:rFonts w:cs="Arial"/>
                <w:b/>
                <w:bCs/>
                <w:color w:val="000000"/>
                <w:sz w:val="20"/>
                <w:lang w:eastAsia="en-AU"/>
              </w:rPr>
            </w:pPr>
          </w:p>
        </w:tc>
        <w:tc>
          <w:tcPr>
            <w:tcW w:w="419" w:type="dxa"/>
            <w:noWrap/>
          </w:tcPr>
          <w:p w:rsidR="00C9407D" w:rsidRPr="004A2440" w:rsidRDefault="00C9407D" w:rsidP="00C9407D">
            <w:pPr>
              <w:spacing w:after="0" w:line="240" w:lineRule="auto"/>
              <w:jc w:val="center"/>
              <w:rPr>
                <w:rFonts w:cs="Arial"/>
                <w:color w:val="000000"/>
                <w:sz w:val="20"/>
                <w:lang w:eastAsia="en-AU"/>
              </w:rPr>
            </w:pPr>
          </w:p>
        </w:tc>
        <w:tc>
          <w:tcPr>
            <w:tcW w:w="843" w:type="dxa"/>
            <w:noWrap/>
          </w:tcPr>
          <w:p w:rsidR="00C9407D" w:rsidRPr="004A2440" w:rsidRDefault="00C9407D" w:rsidP="00C9407D">
            <w:pPr>
              <w:spacing w:after="0" w:line="240" w:lineRule="auto"/>
              <w:jc w:val="center"/>
              <w:rPr>
                <w:rFonts w:cs="Arial"/>
                <w:b/>
                <w:bCs/>
                <w:color w:val="000000"/>
                <w:sz w:val="20"/>
                <w:lang w:eastAsia="en-AU"/>
              </w:rPr>
            </w:pPr>
          </w:p>
        </w:tc>
        <w:tc>
          <w:tcPr>
            <w:tcW w:w="521" w:type="dxa"/>
            <w:noWrap/>
          </w:tcPr>
          <w:p w:rsidR="00C9407D" w:rsidRPr="004A2440" w:rsidRDefault="00C9407D" w:rsidP="00C9407D">
            <w:pPr>
              <w:spacing w:after="0" w:line="240" w:lineRule="auto"/>
              <w:jc w:val="center"/>
              <w:rPr>
                <w:rFonts w:cs="Arial"/>
                <w:color w:val="000000"/>
                <w:sz w:val="20"/>
                <w:lang w:eastAsia="en-AU"/>
              </w:rPr>
            </w:pPr>
          </w:p>
        </w:tc>
        <w:tc>
          <w:tcPr>
            <w:tcW w:w="745" w:type="dxa"/>
            <w:noWrap/>
          </w:tcPr>
          <w:p w:rsidR="00C9407D" w:rsidRPr="004A2440" w:rsidRDefault="00C9407D" w:rsidP="00C9407D">
            <w:pPr>
              <w:spacing w:after="0" w:line="240" w:lineRule="auto"/>
              <w:jc w:val="center"/>
              <w:rPr>
                <w:rFonts w:cs="Arial"/>
                <w:color w:val="000000"/>
                <w:sz w:val="20"/>
                <w:lang w:eastAsia="en-AU"/>
              </w:rPr>
            </w:pP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Carp</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434</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(43±13)</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198</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(50±16)</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124</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(21±6)</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227</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(32±15)</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86</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(12±2)</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24</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(8±4)</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89</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(29±10)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5</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(3±1)</w:t>
            </w:r>
          </w:p>
        </w:tc>
      </w:tr>
      <w:tr w:rsidR="004A2440" w:rsidRPr="004A2440" w:rsidTr="004A2440">
        <w:trPr>
          <w:trHeight w:val="255"/>
        </w:trPr>
        <w:tc>
          <w:tcPr>
            <w:tcW w:w="2092" w:type="dxa"/>
            <w:noWrap/>
          </w:tcPr>
          <w:p w:rsidR="00C9407D" w:rsidRPr="004A2440" w:rsidRDefault="00C9407D" w:rsidP="00C9407D">
            <w:pPr>
              <w:spacing w:after="0" w:line="240" w:lineRule="auto"/>
              <w:jc w:val="left"/>
              <w:rPr>
                <w:rFonts w:ascii="Arial" w:hAnsi="Arial" w:cs="Arial"/>
                <w:color w:val="000000"/>
                <w:sz w:val="20"/>
                <w:lang w:eastAsia="en-AU"/>
              </w:rPr>
            </w:pPr>
            <w:r w:rsidRPr="004A2440">
              <w:rPr>
                <w:rFonts w:cs="Arial"/>
                <w:color w:val="000000"/>
                <w:sz w:val="20"/>
                <w:lang w:eastAsia="en-AU"/>
              </w:rPr>
              <w:t>Gambusia</w:t>
            </w:r>
          </w:p>
        </w:tc>
        <w:tc>
          <w:tcPr>
            <w:tcW w:w="850"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1</w:t>
            </w:r>
          </w:p>
        </w:tc>
        <w:tc>
          <w:tcPr>
            <w:tcW w:w="1046"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(1±0)</w:t>
            </w:r>
          </w:p>
        </w:tc>
        <w:tc>
          <w:tcPr>
            <w:tcW w:w="655"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1</w:t>
            </w:r>
          </w:p>
        </w:tc>
        <w:tc>
          <w:tcPr>
            <w:tcW w:w="850"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(1±0)</w:t>
            </w:r>
          </w:p>
        </w:tc>
        <w:tc>
          <w:tcPr>
            <w:tcW w:w="709"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1</w:t>
            </w:r>
          </w:p>
        </w:tc>
        <w:tc>
          <w:tcPr>
            <w:tcW w:w="843"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(1±0)</w:t>
            </w:r>
          </w:p>
        </w:tc>
        <w:tc>
          <w:tcPr>
            <w:tcW w:w="575"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0</w:t>
            </w:r>
          </w:p>
        </w:tc>
        <w:tc>
          <w:tcPr>
            <w:tcW w:w="741"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1</w:t>
            </w:r>
          </w:p>
        </w:tc>
        <w:tc>
          <w:tcPr>
            <w:tcW w:w="843"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(1±0)</w:t>
            </w:r>
          </w:p>
        </w:tc>
        <w:tc>
          <w:tcPr>
            <w:tcW w:w="419"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(0±0)</w:t>
            </w:r>
          </w:p>
        </w:tc>
        <w:tc>
          <w:tcPr>
            <w:tcW w:w="521"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b/>
                <w:bCs/>
                <w:color w:val="000000"/>
                <w:sz w:val="20"/>
                <w:lang w:eastAsia="en-AU"/>
              </w:rPr>
              <w:t>4</w:t>
            </w:r>
          </w:p>
        </w:tc>
        <w:tc>
          <w:tcPr>
            <w:tcW w:w="745" w:type="dxa"/>
            <w:noWrap/>
          </w:tcPr>
          <w:p w:rsidR="00C9407D" w:rsidRPr="004A2440" w:rsidRDefault="00C9407D" w:rsidP="00C9407D">
            <w:pPr>
              <w:spacing w:after="0" w:line="240" w:lineRule="auto"/>
              <w:jc w:val="center"/>
              <w:rPr>
                <w:rFonts w:ascii="Arial" w:hAnsi="Arial" w:cs="Arial"/>
                <w:color w:val="000000"/>
                <w:sz w:val="20"/>
                <w:lang w:eastAsia="en-AU"/>
              </w:rPr>
            </w:pPr>
            <w:r w:rsidRPr="004A2440">
              <w:rPr>
                <w:rFonts w:cs="Arial"/>
                <w:color w:val="000000"/>
                <w:sz w:val="20"/>
                <w:lang w:eastAsia="en-AU"/>
              </w:rPr>
              <w:t>(4±0)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Goldfish</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110</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(18±6)</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18</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(9±1)</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3</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(2±1)</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51</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(9±4)</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23</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(5±2)</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(4±1)</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300"/>
        </w:trPr>
        <w:tc>
          <w:tcPr>
            <w:tcW w:w="2092" w:type="dxa"/>
            <w:noWrap/>
          </w:tcPr>
          <w:p w:rsidR="00C9407D" w:rsidRPr="004A2440" w:rsidRDefault="00C9407D" w:rsidP="00C9407D">
            <w:pPr>
              <w:spacing w:after="0" w:line="240" w:lineRule="auto"/>
              <w:rPr>
                <w:rFonts w:cs="Arial"/>
                <w:color w:val="000000"/>
                <w:sz w:val="20"/>
                <w:lang w:eastAsia="en-AU"/>
              </w:rPr>
            </w:pPr>
            <w:r w:rsidRPr="004A2440">
              <w:rPr>
                <w:rFonts w:cs="Arial"/>
                <w:color w:val="000000"/>
                <w:sz w:val="20"/>
                <w:lang w:eastAsia="en-AU"/>
              </w:rPr>
              <w:t>Redfin Perch</w:t>
            </w:r>
          </w:p>
        </w:tc>
        <w:tc>
          <w:tcPr>
            <w:tcW w:w="850"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1046"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(2±0)</w:t>
            </w:r>
          </w:p>
        </w:tc>
        <w:tc>
          <w:tcPr>
            <w:tcW w:w="65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70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50"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2</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(2±0)</w:t>
            </w:r>
          </w:p>
        </w:tc>
        <w:tc>
          <w:tcPr>
            <w:tcW w:w="575"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1</w:t>
            </w:r>
          </w:p>
        </w:tc>
        <w:tc>
          <w:tcPr>
            <w:tcW w:w="741"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(1±0)</w:t>
            </w:r>
          </w:p>
        </w:tc>
        <w:tc>
          <w:tcPr>
            <w:tcW w:w="567"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419"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843"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c>
          <w:tcPr>
            <w:tcW w:w="521" w:type="dxa"/>
            <w:noWrap/>
          </w:tcPr>
          <w:p w:rsidR="00C9407D" w:rsidRPr="004A2440" w:rsidRDefault="00C9407D" w:rsidP="00C9407D">
            <w:pPr>
              <w:spacing w:after="0" w:line="240" w:lineRule="auto"/>
              <w:jc w:val="center"/>
              <w:rPr>
                <w:rFonts w:cs="Arial"/>
                <w:b/>
                <w:bCs/>
                <w:color w:val="000000"/>
                <w:sz w:val="20"/>
                <w:lang w:eastAsia="en-AU"/>
              </w:rPr>
            </w:pPr>
            <w:r w:rsidRPr="004A2440">
              <w:rPr>
                <w:rFonts w:cs="Arial"/>
                <w:b/>
                <w:bCs/>
                <w:color w:val="000000"/>
                <w:sz w:val="20"/>
                <w:lang w:eastAsia="en-AU"/>
              </w:rPr>
              <w:t>0</w:t>
            </w:r>
          </w:p>
        </w:tc>
        <w:tc>
          <w:tcPr>
            <w:tcW w:w="745" w:type="dxa"/>
            <w:noWrap/>
          </w:tcPr>
          <w:p w:rsidR="00C9407D" w:rsidRPr="004A2440" w:rsidRDefault="00C9407D" w:rsidP="00C9407D">
            <w:pPr>
              <w:spacing w:after="0" w:line="240" w:lineRule="auto"/>
              <w:jc w:val="center"/>
              <w:rPr>
                <w:rFonts w:cs="Arial"/>
                <w:color w:val="000000"/>
                <w:sz w:val="20"/>
                <w:lang w:eastAsia="en-AU"/>
              </w:rPr>
            </w:pPr>
            <w:r w:rsidRPr="004A2440">
              <w:rPr>
                <w:rFonts w:cs="Arial"/>
                <w:color w:val="000000"/>
                <w:sz w:val="20"/>
                <w:lang w:eastAsia="en-AU"/>
              </w:rPr>
              <w:t>(0±0)</w:t>
            </w:r>
          </w:p>
        </w:tc>
      </w:tr>
      <w:tr w:rsidR="004A2440" w:rsidRPr="004A2440" w:rsidTr="004A2440">
        <w:trPr>
          <w:trHeight w:val="70"/>
        </w:trPr>
        <w:tc>
          <w:tcPr>
            <w:tcW w:w="2092"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850"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1046"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655"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850"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709"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850"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567"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843"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575"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741"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567"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843"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419"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843"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521"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c>
          <w:tcPr>
            <w:tcW w:w="745" w:type="dxa"/>
            <w:tcBorders>
              <w:bottom w:val="single" w:sz="4" w:space="0" w:color="auto"/>
            </w:tcBorders>
            <w:noWrap/>
          </w:tcPr>
          <w:p w:rsidR="00C9407D" w:rsidRPr="004A2440" w:rsidRDefault="00C9407D" w:rsidP="00C9407D">
            <w:pPr>
              <w:spacing w:after="0" w:line="240" w:lineRule="auto"/>
              <w:jc w:val="left"/>
              <w:rPr>
                <w:rFonts w:ascii="Arial" w:hAnsi="Arial" w:cs="Arial"/>
                <w:color w:val="000000"/>
                <w:sz w:val="20"/>
                <w:lang w:eastAsia="en-AU"/>
              </w:rPr>
            </w:pPr>
          </w:p>
        </w:tc>
      </w:tr>
    </w:tbl>
    <w:p w:rsidR="00761ACE" w:rsidRDefault="00761ACE" w:rsidP="00761ACE">
      <w:pPr>
        <w:rPr>
          <w:i/>
        </w:rPr>
      </w:pPr>
    </w:p>
    <w:p w:rsidR="00761ACE" w:rsidRDefault="00761ACE" w:rsidP="00761ACE">
      <w:pPr>
        <w:rPr>
          <w:i/>
        </w:rPr>
        <w:sectPr w:rsidR="00761ACE" w:rsidSect="00761ACE">
          <w:pgSz w:w="16838" w:h="11906" w:orient="landscape"/>
          <w:pgMar w:top="1701" w:right="1253" w:bottom="1140" w:left="1701" w:header="709" w:footer="709" w:gutter="0"/>
          <w:cols w:space="708"/>
          <w:docGrid w:linePitch="360"/>
        </w:sectPr>
      </w:pPr>
    </w:p>
    <w:p w:rsidR="006F2922" w:rsidRPr="003D10FB" w:rsidRDefault="006F2922" w:rsidP="006F2922">
      <w:pPr>
        <w:spacing w:after="0" w:line="240" w:lineRule="auto"/>
        <w:rPr>
          <w:rFonts w:ascii="Times New Roman" w:hAnsi="Times New Roman"/>
          <w:sz w:val="24"/>
          <w:szCs w:val="24"/>
        </w:rPr>
      </w:pPr>
      <w:r>
        <w:rPr>
          <w:noProof/>
          <w:szCs w:val="24"/>
          <w:lang w:eastAsia="en-AU"/>
        </w:rPr>
        <w:drawing>
          <wp:inline distT="0" distB="0" distL="0" distR="0">
            <wp:extent cx="5736482" cy="5953125"/>
            <wp:effectExtent l="19050" t="0" r="0" b="0"/>
            <wp:docPr id="78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00" cstate="print"/>
                    <a:srcRect/>
                    <a:stretch>
                      <a:fillRect/>
                    </a:stretch>
                  </pic:blipFill>
                  <pic:spPr bwMode="auto">
                    <a:xfrm>
                      <a:off x="0" y="0"/>
                      <a:ext cx="5736269" cy="5952904"/>
                    </a:xfrm>
                    <a:prstGeom prst="rect">
                      <a:avLst/>
                    </a:prstGeom>
                    <a:noFill/>
                    <a:ln w="9525">
                      <a:noFill/>
                      <a:miter lim="800000"/>
                      <a:headEnd/>
                      <a:tailEnd/>
                    </a:ln>
                  </pic:spPr>
                </pic:pic>
              </a:graphicData>
            </a:graphic>
          </wp:inline>
        </w:drawing>
      </w:r>
    </w:p>
    <w:p w:rsidR="006F2922" w:rsidRPr="0083153F" w:rsidRDefault="006F2922" w:rsidP="006F2922">
      <w:pPr>
        <w:pStyle w:val="Caption"/>
        <w:jc w:val="both"/>
        <w:rPr>
          <w:noProof/>
          <w:color w:val="000000" w:themeColor="text1"/>
        </w:rPr>
      </w:pPr>
      <w:proofErr w:type="gramStart"/>
      <w:r>
        <w:rPr>
          <w:b/>
          <w:color w:val="000000" w:themeColor="text1"/>
        </w:rPr>
        <w:t>Figure 115</w:t>
      </w:r>
      <w:r w:rsidRPr="00D81D6D">
        <w:rPr>
          <w:b/>
          <w:color w:val="000000" w:themeColor="text1"/>
        </w:rPr>
        <w:t>.</w:t>
      </w:r>
      <w:proofErr w:type="gramEnd"/>
      <w:r w:rsidRPr="0083153F">
        <w:rPr>
          <w:color w:val="000000" w:themeColor="text1"/>
        </w:rPr>
        <w:t xml:space="preserve"> Some of fish species caught during fish community sampling in the Edward-Wakool. (Images of Murray cod, silver perch and common carp appear elsewhere in this document).</w:t>
      </w:r>
    </w:p>
    <w:p w:rsidR="006F2922" w:rsidRDefault="006F2922">
      <w:pPr>
        <w:spacing w:after="0" w:line="240" w:lineRule="auto"/>
        <w:jc w:val="left"/>
        <w:rPr>
          <w:i/>
        </w:rPr>
      </w:pPr>
      <w:r>
        <w:rPr>
          <w:i/>
        </w:rPr>
        <w:br w:type="page"/>
      </w:r>
    </w:p>
    <w:p w:rsidR="006F2922" w:rsidRPr="00C4000A" w:rsidRDefault="006F2922" w:rsidP="006F2922">
      <w:pPr>
        <w:spacing w:after="120" w:line="240" w:lineRule="auto"/>
        <w:rPr>
          <w:sz w:val="20"/>
        </w:rPr>
      </w:pPr>
      <w:proofErr w:type="gramStart"/>
      <w:r w:rsidRPr="00D81D6D">
        <w:rPr>
          <w:b/>
          <w:sz w:val="20"/>
        </w:rPr>
        <w:t>Table 2</w:t>
      </w:r>
      <w:r>
        <w:rPr>
          <w:b/>
          <w:sz w:val="20"/>
        </w:rPr>
        <w:t>9</w:t>
      </w:r>
      <w:r w:rsidRPr="00D81D6D">
        <w:rPr>
          <w:sz w:val="20"/>
        </w:rPr>
        <w:t>.</w:t>
      </w:r>
      <w:proofErr w:type="gramEnd"/>
      <w:r w:rsidRPr="00C4000A">
        <w:rPr>
          <w:sz w:val="20"/>
        </w:rPr>
        <w:t xml:space="preserve"> PERCH list (pre-European) of expected native species for the central Murray region of the Murray-Darling Basin</w:t>
      </w:r>
    </w:p>
    <w:tbl>
      <w:tblPr>
        <w:tblW w:w="8654" w:type="dxa"/>
        <w:tblCellMar>
          <w:left w:w="0" w:type="dxa"/>
          <w:right w:w="0" w:type="dxa"/>
        </w:tblCellMar>
        <w:tblLook w:val="0000"/>
      </w:tblPr>
      <w:tblGrid>
        <w:gridCol w:w="2680"/>
        <w:gridCol w:w="3104"/>
        <w:gridCol w:w="710"/>
        <w:gridCol w:w="720"/>
        <w:gridCol w:w="720"/>
        <w:gridCol w:w="720"/>
      </w:tblGrid>
      <w:tr w:rsidR="006F2922" w:rsidTr="00763D8C">
        <w:trPr>
          <w:trHeight w:val="390"/>
        </w:trPr>
        <w:tc>
          <w:tcPr>
            <w:tcW w:w="2680" w:type="dxa"/>
            <w:tcBorders>
              <w:top w:val="single" w:sz="4" w:space="0" w:color="auto"/>
              <w:left w:val="nil"/>
              <w:bottom w:val="nil"/>
              <w:right w:val="nil"/>
            </w:tcBorders>
            <w:noWrap/>
            <w:tcMar>
              <w:top w:w="14" w:type="dxa"/>
              <w:left w:w="14" w:type="dxa"/>
              <w:bottom w:w="0" w:type="dxa"/>
              <w:right w:w="14" w:type="dxa"/>
            </w:tcMar>
            <w:vAlign w:val="bottom"/>
          </w:tcPr>
          <w:p w:rsidR="006F2922" w:rsidRDefault="006F2922" w:rsidP="00763D8C">
            <w:pPr>
              <w:spacing w:after="0" w:line="240" w:lineRule="auto"/>
              <w:jc w:val="center"/>
              <w:rPr>
                <w:rFonts w:cs="Arial"/>
                <w:b/>
                <w:bCs/>
              </w:rPr>
            </w:pPr>
            <w:r>
              <w:rPr>
                <w:rFonts w:cs="Arial"/>
                <w:b/>
                <w:bCs/>
              </w:rPr>
              <w:t>Common Name</w:t>
            </w:r>
          </w:p>
        </w:tc>
        <w:tc>
          <w:tcPr>
            <w:tcW w:w="3104" w:type="dxa"/>
            <w:tcBorders>
              <w:top w:val="single" w:sz="4" w:space="0" w:color="auto"/>
              <w:left w:val="nil"/>
              <w:bottom w:val="nil"/>
              <w:right w:val="nil"/>
            </w:tcBorders>
            <w:noWrap/>
            <w:tcMar>
              <w:top w:w="14" w:type="dxa"/>
              <w:left w:w="14" w:type="dxa"/>
              <w:bottom w:w="0" w:type="dxa"/>
              <w:right w:w="14" w:type="dxa"/>
            </w:tcMar>
            <w:vAlign w:val="bottom"/>
          </w:tcPr>
          <w:p w:rsidR="006F2922" w:rsidRDefault="006F2922" w:rsidP="00763D8C">
            <w:pPr>
              <w:spacing w:after="0" w:line="240" w:lineRule="auto"/>
              <w:jc w:val="center"/>
              <w:rPr>
                <w:rFonts w:cs="Arial"/>
                <w:b/>
                <w:bCs/>
              </w:rPr>
            </w:pPr>
            <w:r>
              <w:rPr>
                <w:rFonts w:cs="Arial"/>
                <w:b/>
                <w:bCs/>
              </w:rPr>
              <w:t xml:space="preserve">Species Name </w:t>
            </w:r>
          </w:p>
        </w:tc>
        <w:tc>
          <w:tcPr>
            <w:tcW w:w="2870" w:type="dxa"/>
            <w:gridSpan w:val="4"/>
            <w:tcBorders>
              <w:top w:val="single" w:sz="4" w:space="0" w:color="auto"/>
              <w:left w:val="nil"/>
              <w:bottom w:val="nil"/>
              <w:right w:val="nil"/>
            </w:tcBorders>
            <w:noWrap/>
            <w:tcMar>
              <w:top w:w="14" w:type="dxa"/>
              <w:left w:w="14" w:type="dxa"/>
              <w:bottom w:w="0" w:type="dxa"/>
              <w:right w:w="14" w:type="dxa"/>
            </w:tcMar>
            <w:vAlign w:val="bottom"/>
          </w:tcPr>
          <w:p w:rsidR="006F2922" w:rsidRDefault="006F2922" w:rsidP="00763D8C">
            <w:pPr>
              <w:spacing w:after="0" w:line="240" w:lineRule="auto"/>
              <w:jc w:val="center"/>
              <w:rPr>
                <w:rFonts w:cs="Arial"/>
                <w:b/>
                <w:bCs/>
              </w:rPr>
            </w:pPr>
            <w:r>
              <w:rPr>
                <w:rFonts w:cs="Arial"/>
                <w:b/>
                <w:bCs/>
              </w:rPr>
              <w:t>Found in present study</w:t>
            </w:r>
          </w:p>
        </w:tc>
      </w:tr>
      <w:tr w:rsidR="006F2922" w:rsidTr="00763D8C">
        <w:trPr>
          <w:trHeight w:val="408"/>
        </w:trPr>
        <w:tc>
          <w:tcPr>
            <w:tcW w:w="2680" w:type="dxa"/>
            <w:tcBorders>
              <w:top w:val="nil"/>
              <w:left w:val="nil"/>
              <w:bottom w:val="double" w:sz="6" w:space="0" w:color="auto"/>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r>
              <w:rPr>
                <w:rFonts w:cs="Arial"/>
                <w:i/>
                <w:iCs/>
                <w:color w:val="000000"/>
              </w:rPr>
              <w:t> </w:t>
            </w:r>
          </w:p>
        </w:tc>
        <w:tc>
          <w:tcPr>
            <w:tcW w:w="3104" w:type="dxa"/>
            <w:tcBorders>
              <w:top w:val="nil"/>
              <w:left w:val="nil"/>
              <w:bottom w:val="double" w:sz="6" w:space="0" w:color="auto"/>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r>
              <w:rPr>
                <w:rFonts w:cs="Arial"/>
                <w:i/>
                <w:iCs/>
                <w:color w:val="000000"/>
              </w:rPr>
              <w:t> </w:t>
            </w:r>
          </w:p>
        </w:tc>
        <w:tc>
          <w:tcPr>
            <w:tcW w:w="710" w:type="dxa"/>
            <w:tcBorders>
              <w:top w:val="nil"/>
              <w:left w:val="nil"/>
              <w:bottom w:val="double" w:sz="6" w:space="0" w:color="auto"/>
              <w:right w:val="nil"/>
            </w:tcBorders>
            <w:tcMar>
              <w:top w:w="14" w:type="dxa"/>
              <w:left w:w="14" w:type="dxa"/>
              <w:bottom w:w="0" w:type="dxa"/>
              <w:right w:w="14" w:type="dxa"/>
            </w:tcMar>
          </w:tcPr>
          <w:p w:rsidR="006F2922" w:rsidRDefault="006F2922" w:rsidP="00763D8C">
            <w:pPr>
              <w:spacing w:after="0" w:line="240" w:lineRule="auto"/>
              <w:jc w:val="center"/>
              <w:rPr>
                <w:rFonts w:cs="Arial"/>
                <w:color w:val="000000"/>
              </w:rPr>
            </w:pPr>
            <w:r>
              <w:rPr>
                <w:rFonts w:cs="Arial"/>
                <w:color w:val="000000"/>
              </w:rPr>
              <w:t>2010</w:t>
            </w:r>
          </w:p>
        </w:tc>
        <w:tc>
          <w:tcPr>
            <w:tcW w:w="720" w:type="dxa"/>
            <w:tcBorders>
              <w:top w:val="nil"/>
              <w:left w:val="nil"/>
              <w:bottom w:val="double" w:sz="6" w:space="0" w:color="auto"/>
              <w:right w:val="nil"/>
            </w:tcBorders>
            <w:tcMar>
              <w:top w:w="14" w:type="dxa"/>
              <w:left w:w="14" w:type="dxa"/>
              <w:bottom w:w="0" w:type="dxa"/>
              <w:right w:w="14" w:type="dxa"/>
            </w:tcMar>
          </w:tcPr>
          <w:p w:rsidR="006F2922" w:rsidRDefault="006F2922" w:rsidP="00763D8C">
            <w:pPr>
              <w:spacing w:after="0" w:line="240" w:lineRule="auto"/>
              <w:jc w:val="center"/>
              <w:rPr>
                <w:rFonts w:cs="Arial"/>
                <w:color w:val="000000"/>
              </w:rPr>
            </w:pPr>
            <w:r>
              <w:rPr>
                <w:rFonts w:cs="Arial"/>
                <w:color w:val="000000"/>
              </w:rPr>
              <w:t>2011</w:t>
            </w:r>
          </w:p>
        </w:tc>
        <w:tc>
          <w:tcPr>
            <w:tcW w:w="720" w:type="dxa"/>
            <w:tcBorders>
              <w:top w:val="nil"/>
              <w:left w:val="nil"/>
              <w:bottom w:val="double" w:sz="6" w:space="0" w:color="auto"/>
              <w:right w:val="nil"/>
            </w:tcBorders>
            <w:tcMar>
              <w:top w:w="14" w:type="dxa"/>
              <w:left w:w="14" w:type="dxa"/>
              <w:bottom w:w="0" w:type="dxa"/>
              <w:right w:w="14" w:type="dxa"/>
            </w:tcMar>
          </w:tcPr>
          <w:p w:rsidR="006F2922" w:rsidRDefault="006F2922" w:rsidP="00763D8C">
            <w:pPr>
              <w:spacing w:after="0" w:line="240" w:lineRule="auto"/>
              <w:jc w:val="center"/>
              <w:rPr>
                <w:rFonts w:cs="Arial"/>
                <w:color w:val="000000"/>
              </w:rPr>
            </w:pPr>
            <w:r>
              <w:rPr>
                <w:rFonts w:cs="Arial"/>
                <w:color w:val="000000"/>
              </w:rPr>
              <w:t>2012</w:t>
            </w:r>
          </w:p>
        </w:tc>
        <w:tc>
          <w:tcPr>
            <w:tcW w:w="720" w:type="dxa"/>
            <w:tcBorders>
              <w:top w:val="nil"/>
              <w:left w:val="nil"/>
              <w:bottom w:val="double" w:sz="6" w:space="0" w:color="auto"/>
              <w:right w:val="nil"/>
            </w:tcBorders>
            <w:tcMar>
              <w:top w:w="14" w:type="dxa"/>
              <w:left w:w="14" w:type="dxa"/>
              <w:bottom w:w="0" w:type="dxa"/>
              <w:right w:w="14" w:type="dxa"/>
            </w:tcMar>
          </w:tcPr>
          <w:p w:rsidR="006F2922" w:rsidRDefault="006F2922" w:rsidP="00763D8C">
            <w:pPr>
              <w:spacing w:after="0" w:line="240" w:lineRule="auto"/>
              <w:jc w:val="center"/>
              <w:rPr>
                <w:rFonts w:cs="Arial"/>
                <w:color w:val="000000"/>
              </w:rPr>
            </w:pPr>
            <w:r>
              <w:rPr>
                <w:rFonts w:cs="Arial"/>
                <w:color w:val="000000"/>
              </w:rPr>
              <w:t>2013</w:t>
            </w:r>
          </w:p>
        </w:tc>
      </w:tr>
      <w:tr w:rsidR="006F2922" w:rsidTr="00763D8C">
        <w:trPr>
          <w:trHeight w:val="315"/>
        </w:trPr>
        <w:tc>
          <w:tcPr>
            <w:tcW w:w="2680" w:type="dxa"/>
            <w:tcBorders>
              <w:top w:val="nil"/>
              <w:left w:val="nil"/>
              <w:bottom w:val="nil"/>
              <w:right w:val="nil"/>
            </w:tcBorders>
            <w:tcMar>
              <w:top w:w="14" w:type="dxa"/>
              <w:left w:w="14" w:type="dxa"/>
              <w:bottom w:w="0" w:type="dxa"/>
              <w:right w:w="14" w:type="dxa"/>
            </w:tcMar>
          </w:tcPr>
          <w:p w:rsidR="006F2922" w:rsidRPr="00F7097F" w:rsidRDefault="00A30A9D" w:rsidP="00763D8C">
            <w:pPr>
              <w:spacing w:after="0" w:line="240" w:lineRule="auto"/>
              <w:rPr>
                <w:rFonts w:cs="Arial"/>
                <w:b/>
                <w:i/>
                <w:iCs/>
                <w:color w:val="000000"/>
              </w:rPr>
            </w:pPr>
            <w:r>
              <w:rPr>
                <w:rFonts w:cs="Arial"/>
                <w:b/>
                <w:i/>
                <w:iCs/>
                <w:color w:val="000000"/>
              </w:rPr>
              <w:t>Flow</w:t>
            </w:r>
            <w:r w:rsidR="006F2922" w:rsidRPr="00F7097F">
              <w:rPr>
                <w:rFonts w:cs="Arial"/>
                <w:b/>
                <w:i/>
                <w:iCs/>
                <w:color w:val="000000"/>
              </w:rPr>
              <w:t xml:space="preserve"> Generalists</w:t>
            </w:r>
          </w:p>
        </w:tc>
        <w:tc>
          <w:tcPr>
            <w:tcW w:w="3104"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p>
        </w:tc>
        <w:tc>
          <w:tcPr>
            <w:tcW w:w="710"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p>
        </w:tc>
        <w:tc>
          <w:tcPr>
            <w:tcW w:w="720"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p>
        </w:tc>
        <w:tc>
          <w:tcPr>
            <w:tcW w:w="720"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p>
        </w:tc>
        <w:tc>
          <w:tcPr>
            <w:tcW w:w="720" w:type="dxa"/>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rPr>
                <w:rFonts w:cs="Arial"/>
                <w:color w:val="000000"/>
              </w:rPr>
            </w:pP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Freshwater catfish</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Tandanus tandanus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Bony herring</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Nematalosa erebi</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Freshwater blackfish</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Gadopsis marmoratus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Shortheaded lamprey</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Mordacia mordax</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Macquarie perch</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Macquaria australasica</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vAlign w:val="bottom"/>
          </w:tcPr>
          <w:p w:rsidR="006F2922" w:rsidRDefault="006F2922" w:rsidP="00763D8C">
            <w:pPr>
              <w:spacing w:after="0" w:line="240" w:lineRule="auto"/>
              <w:jc w:val="left"/>
              <w:rPr>
                <w:rFonts w:cs="Arial"/>
                <w:color w:val="000000"/>
              </w:rPr>
            </w:pPr>
            <w:r>
              <w:rPr>
                <w:rFonts w:cs="Arial"/>
                <w:color w:val="000000"/>
              </w:rPr>
              <w:t>Murray-Darling rainbowfish</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Melanotaenia fluviatilis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Un Specked hardyhead</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Craterocephalus stercusmuscarum</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Murray hardyhead</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Craterocephalus fluviatilis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Australian smelt</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Retropinna semoni</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Carp gudgeon</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 xml:space="preserve">Hypseleotris </w:t>
            </w:r>
            <w:r>
              <w:rPr>
                <w:rFonts w:cs="Arial"/>
                <w:color w:val="000000"/>
              </w:rPr>
              <w:t>spp</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Flatheaded gudgeon</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Phylipnodon grandiceps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Dwarf Flatheadedgudgeon</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Philypnodon macrostomus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rPr>
                <w:rFonts w:cs="Arial"/>
                <w:i/>
                <w:iCs/>
                <w:color w:val="000000"/>
              </w:rPr>
            </w:pPr>
          </w:p>
        </w:tc>
        <w:tc>
          <w:tcPr>
            <w:tcW w:w="3104"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p>
        </w:tc>
        <w:tc>
          <w:tcPr>
            <w:tcW w:w="71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rPr>
                <w:rFonts w:cs="Arial"/>
                <w:b/>
                <w:bCs/>
                <w:i/>
                <w:iCs/>
                <w:color w:val="000000"/>
              </w:rPr>
            </w:pPr>
            <w:r>
              <w:rPr>
                <w:rFonts w:cs="Arial"/>
                <w:b/>
                <w:bCs/>
                <w:i/>
                <w:iCs/>
                <w:color w:val="000000"/>
              </w:rPr>
              <w:t>Apex Predators</w:t>
            </w:r>
          </w:p>
        </w:tc>
        <w:tc>
          <w:tcPr>
            <w:tcW w:w="3104"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b/>
                <w:bCs/>
                <w:i/>
                <w:iCs/>
                <w:color w:val="000000"/>
              </w:rPr>
            </w:pPr>
          </w:p>
        </w:tc>
        <w:tc>
          <w:tcPr>
            <w:tcW w:w="71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Murray cod</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Maccullochella peelii</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Trout cod</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Maccullochella macquariensis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i/>
                <w:iCs/>
                <w:color w:val="000000"/>
              </w:rPr>
            </w:pPr>
          </w:p>
        </w:tc>
        <w:tc>
          <w:tcPr>
            <w:tcW w:w="3104"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p>
        </w:tc>
        <w:tc>
          <w:tcPr>
            <w:tcW w:w="71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b/>
                <w:bCs/>
                <w:i/>
                <w:iCs/>
                <w:color w:val="000000"/>
              </w:rPr>
            </w:pPr>
            <w:r>
              <w:rPr>
                <w:rFonts w:cs="Arial"/>
                <w:b/>
                <w:bCs/>
                <w:i/>
                <w:iCs/>
                <w:color w:val="000000"/>
              </w:rPr>
              <w:t>Flow Dependent Specialists</w:t>
            </w:r>
          </w:p>
        </w:tc>
        <w:tc>
          <w:tcPr>
            <w:tcW w:w="3104"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b/>
                <w:bCs/>
                <w:i/>
                <w:iCs/>
                <w:color w:val="000000"/>
              </w:rPr>
            </w:pPr>
          </w:p>
        </w:tc>
        <w:tc>
          <w:tcPr>
            <w:tcW w:w="71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Golden perch</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Macquaria ambigua</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Silver perch</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Bidyanus bidyanus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Y</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i/>
                <w:iCs/>
                <w:color w:val="000000"/>
              </w:rPr>
            </w:pPr>
          </w:p>
        </w:tc>
        <w:tc>
          <w:tcPr>
            <w:tcW w:w="3104" w:type="dxa"/>
            <w:tcBorders>
              <w:top w:val="nil"/>
              <w:left w:val="nil"/>
              <w:bottom w:val="nil"/>
              <w:right w:val="nil"/>
            </w:tcBorders>
            <w:tcMar>
              <w:top w:w="14" w:type="dxa"/>
              <w:left w:w="14" w:type="dxa"/>
              <w:bottom w:w="0" w:type="dxa"/>
              <w:right w:w="14" w:type="dxa"/>
            </w:tcMar>
          </w:tcPr>
          <w:p w:rsidR="006F2922" w:rsidRDefault="006F2922" w:rsidP="00763D8C">
            <w:pPr>
              <w:spacing w:after="0" w:line="240" w:lineRule="auto"/>
              <w:rPr>
                <w:rFonts w:cs="Arial"/>
                <w:i/>
                <w:iCs/>
                <w:color w:val="000000"/>
              </w:rPr>
            </w:pPr>
          </w:p>
        </w:tc>
        <w:tc>
          <w:tcPr>
            <w:tcW w:w="71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i/>
                <w:iCs/>
                <w:color w:val="000000"/>
              </w:rPr>
            </w:pP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p>
        </w:tc>
      </w:tr>
      <w:tr w:rsidR="006F2922" w:rsidTr="00A30A9D">
        <w:trPr>
          <w:trHeight w:val="300"/>
        </w:trPr>
        <w:tc>
          <w:tcPr>
            <w:tcW w:w="5784" w:type="dxa"/>
            <w:gridSpan w:val="2"/>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b/>
                <w:bCs/>
                <w:i/>
                <w:iCs/>
                <w:color w:val="000000"/>
              </w:rPr>
            </w:pPr>
            <w:r>
              <w:rPr>
                <w:rFonts w:cs="Arial"/>
                <w:b/>
                <w:bCs/>
                <w:i/>
                <w:iCs/>
                <w:color w:val="000000"/>
              </w:rPr>
              <w:t>Floodplain (or  Off Channel) specialists</w:t>
            </w:r>
          </w:p>
        </w:tc>
        <w:tc>
          <w:tcPr>
            <w:tcW w:w="71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b/>
                <w:bCs/>
                <w:i/>
                <w:iCs/>
                <w:color w:val="000000"/>
              </w:rPr>
            </w:pP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Southern pygmy perch</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Nannoperca australis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6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Southern Purple Spotted gudgeon</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Mogurnda adspersa</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Flatheaded galaxias</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Galaxias rostratus</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00"/>
        </w:trPr>
        <w:tc>
          <w:tcPr>
            <w:tcW w:w="2680" w:type="dxa"/>
            <w:tcBorders>
              <w:top w:val="nil"/>
              <w:left w:val="nil"/>
              <w:bottom w:val="nil"/>
              <w:right w:val="nil"/>
            </w:tcBorders>
            <w:tcMar>
              <w:top w:w="0"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Olive perchlet</w:t>
            </w:r>
          </w:p>
        </w:tc>
        <w:tc>
          <w:tcPr>
            <w:tcW w:w="0" w:type="auto"/>
            <w:tcBorders>
              <w:top w:val="nil"/>
              <w:left w:val="nil"/>
              <w:bottom w:val="nil"/>
              <w:right w:val="nil"/>
            </w:tcBorders>
            <w:noWrap/>
            <w:tcMar>
              <w:top w:w="0"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Ambassisagissizi</w:t>
            </w:r>
          </w:p>
        </w:tc>
        <w:tc>
          <w:tcPr>
            <w:tcW w:w="71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nil"/>
              <w:right w:val="nil"/>
            </w:tcBorders>
            <w:noWrap/>
            <w:tcMar>
              <w:top w:w="0"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r w:rsidR="006F2922" w:rsidTr="00A30A9D">
        <w:trPr>
          <w:trHeight w:val="315"/>
        </w:trPr>
        <w:tc>
          <w:tcPr>
            <w:tcW w:w="2680" w:type="dxa"/>
            <w:tcBorders>
              <w:top w:val="nil"/>
              <w:left w:val="nil"/>
              <w:bottom w:val="double" w:sz="6" w:space="0" w:color="auto"/>
              <w:right w:val="nil"/>
            </w:tcBorders>
            <w:tcMar>
              <w:top w:w="14" w:type="dxa"/>
              <w:left w:w="14" w:type="dxa"/>
              <w:bottom w:w="0" w:type="dxa"/>
              <w:right w:w="14" w:type="dxa"/>
            </w:tcMar>
          </w:tcPr>
          <w:p w:rsidR="006F2922" w:rsidRDefault="006F2922" w:rsidP="00763D8C">
            <w:pPr>
              <w:spacing w:after="0" w:line="240" w:lineRule="auto"/>
              <w:jc w:val="left"/>
              <w:rPr>
                <w:rFonts w:cs="Arial"/>
                <w:color w:val="000000"/>
              </w:rPr>
            </w:pPr>
            <w:r>
              <w:rPr>
                <w:rFonts w:cs="Arial"/>
                <w:color w:val="000000"/>
              </w:rPr>
              <w:t>Mountain galaxias</w:t>
            </w:r>
          </w:p>
        </w:tc>
        <w:tc>
          <w:tcPr>
            <w:tcW w:w="0" w:type="auto"/>
            <w:tcBorders>
              <w:top w:val="nil"/>
              <w:left w:val="nil"/>
              <w:bottom w:val="double" w:sz="6" w:space="0" w:color="auto"/>
              <w:right w:val="nil"/>
            </w:tcBorders>
            <w:noWrap/>
            <w:tcMar>
              <w:top w:w="14" w:type="dxa"/>
              <w:left w:w="14" w:type="dxa"/>
              <w:bottom w:w="0" w:type="dxa"/>
              <w:right w:w="14" w:type="dxa"/>
            </w:tcMar>
            <w:vAlign w:val="bottom"/>
          </w:tcPr>
          <w:p w:rsidR="006F2922" w:rsidRDefault="006F2922" w:rsidP="00763D8C">
            <w:pPr>
              <w:spacing w:after="0" w:line="240" w:lineRule="auto"/>
              <w:jc w:val="center"/>
              <w:rPr>
                <w:rFonts w:cs="Arial"/>
                <w:i/>
                <w:iCs/>
                <w:color w:val="000000"/>
              </w:rPr>
            </w:pPr>
            <w:r>
              <w:rPr>
                <w:rFonts w:cs="Arial"/>
                <w:i/>
                <w:iCs/>
                <w:color w:val="000000"/>
              </w:rPr>
              <w:t>Galaxias olidus</w:t>
            </w:r>
          </w:p>
        </w:tc>
        <w:tc>
          <w:tcPr>
            <w:tcW w:w="710" w:type="dxa"/>
            <w:tcBorders>
              <w:top w:val="nil"/>
              <w:left w:val="nil"/>
              <w:bottom w:val="double" w:sz="6" w:space="0" w:color="auto"/>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double" w:sz="6" w:space="0" w:color="auto"/>
              <w:right w:val="nil"/>
            </w:tcBorders>
            <w:tcMar>
              <w:top w:w="14"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double" w:sz="6" w:space="0" w:color="auto"/>
              <w:right w:val="nil"/>
            </w:tcBorders>
            <w:noWrap/>
            <w:tcMar>
              <w:top w:w="14"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c>
          <w:tcPr>
            <w:tcW w:w="720" w:type="dxa"/>
            <w:tcBorders>
              <w:top w:val="nil"/>
              <w:left w:val="nil"/>
              <w:bottom w:val="double" w:sz="6" w:space="0" w:color="auto"/>
              <w:right w:val="nil"/>
            </w:tcBorders>
            <w:noWrap/>
            <w:tcMar>
              <w:top w:w="14" w:type="dxa"/>
              <w:left w:w="14" w:type="dxa"/>
              <w:bottom w:w="0" w:type="dxa"/>
              <w:right w:w="14" w:type="dxa"/>
            </w:tcMar>
            <w:vAlign w:val="center"/>
          </w:tcPr>
          <w:p w:rsidR="006F2922" w:rsidRDefault="006F2922" w:rsidP="00A30A9D">
            <w:pPr>
              <w:spacing w:after="0" w:line="240" w:lineRule="auto"/>
              <w:jc w:val="center"/>
              <w:rPr>
                <w:rFonts w:cs="Arial"/>
                <w:color w:val="000000"/>
              </w:rPr>
            </w:pPr>
            <w:r>
              <w:rPr>
                <w:rFonts w:cs="Arial"/>
                <w:color w:val="000000"/>
              </w:rPr>
              <w:t>N</w:t>
            </w:r>
          </w:p>
        </w:tc>
      </w:tr>
    </w:tbl>
    <w:p w:rsidR="006F2922" w:rsidRDefault="006F2922">
      <w:pPr>
        <w:spacing w:after="0" w:line="240" w:lineRule="auto"/>
        <w:jc w:val="left"/>
        <w:rPr>
          <w:i/>
        </w:rPr>
      </w:pPr>
    </w:p>
    <w:p w:rsidR="00761ACE" w:rsidRPr="00D81D6D" w:rsidRDefault="00761ACE" w:rsidP="00761ACE">
      <w:pPr>
        <w:rPr>
          <w:i/>
        </w:rPr>
      </w:pPr>
      <w:r w:rsidRPr="00D81D6D">
        <w:rPr>
          <w:i/>
        </w:rPr>
        <w:t>Sustainable Rivers Audit (SRA) Indicators</w:t>
      </w:r>
    </w:p>
    <w:p w:rsidR="00761ACE" w:rsidRDefault="00761ACE" w:rsidP="00D81D6D">
      <w:pPr>
        <w:spacing w:after="240"/>
      </w:pPr>
      <w:r>
        <w:t xml:space="preserve">Expectedness was above 70% (moderate condition rating) in all zones in 2010, but decreased in subsequent years </w:t>
      </w:r>
      <w:r w:rsidRPr="00D81D6D">
        <w:t xml:space="preserve">of sampling. Each zone (except Werai zone) had fallen below 50% (poor condition rating) by 2013 </w:t>
      </w:r>
      <w:r w:rsidR="006F2922">
        <w:t>(Table 30</w:t>
      </w:r>
      <w:r w:rsidRPr="00D81D6D">
        <w:t>). Although</w:t>
      </w:r>
      <w:r>
        <w:t xml:space="preserve"> many expected species were present, the moderate rating </w:t>
      </w:r>
      <w:r w:rsidR="004A2440">
        <w:t xml:space="preserve">for 2010 </w:t>
      </w:r>
      <w:r>
        <w:t>is largely because floodplain specialists remain undetected. Expectedness in the Werai zone incre</w:t>
      </w:r>
      <w:r w:rsidR="009B71D4">
        <w:t>a</w:t>
      </w:r>
      <w:r w:rsidR="006F2922">
        <w:t>sed each sampling year (Table 30</w:t>
      </w:r>
      <w:r>
        <w:t>) indicating that successive inundation events may be providing a benefit to the wetlands.</w:t>
      </w:r>
    </w:p>
    <w:p w:rsidR="00C9407D" w:rsidRDefault="00C9407D" w:rsidP="00C9407D">
      <w:pPr>
        <w:spacing w:after="240"/>
      </w:pPr>
      <w:r w:rsidRPr="00DB0359">
        <w:t>Nativeness was above 61% (moderate condition rating) for the upper and lower zones in 2010 but below 50% (poor condition rating) for the middle zone. Nativeness subsequently decreased in every year of</w:t>
      </w:r>
      <w:r w:rsidR="006F2922">
        <w:t xml:space="preserve"> sampling in all zones (Table 30</w:t>
      </w:r>
      <w:r w:rsidRPr="00DB0359">
        <w:t>). The Werai zone was below 20% (extremely poor condition) in 2011, but improved in 2012 to a ‘poor’ rating before decreasing in 2013 to below 41% (very poor condition rating). As nativeness is a combination of abundance and biomass, an increase in carp is the primary influence in all zones</w:t>
      </w:r>
      <w:r>
        <w:t xml:space="preserve"> except </w:t>
      </w:r>
      <w:proofErr w:type="gramStart"/>
      <w:r>
        <w:t xml:space="preserve">Werai </w:t>
      </w:r>
      <w:r w:rsidRPr="00DB0359">
        <w:t>.</w:t>
      </w:r>
      <w:proofErr w:type="gramEnd"/>
      <w:r w:rsidRPr="00DB0359">
        <w:t xml:space="preserve"> Targeted delivery of water which benefits native fish abundance and biomass or targets removal of carp could be utilised to improve the nativeness rating.</w:t>
      </w:r>
      <w:r>
        <w:t xml:space="preserve"> </w:t>
      </w:r>
    </w:p>
    <w:p w:rsidR="00761ACE" w:rsidRDefault="00761ACE" w:rsidP="00D81D6D">
      <w:pPr>
        <w:spacing w:after="240"/>
      </w:pPr>
      <w:r>
        <w:t>Recruitment (proportion of taxa) remained above 61% (moderate rating) in all zones, in all years, (except for the middle zone in 2011 and Wer</w:t>
      </w:r>
      <w:r w:rsidR="0003365C">
        <w:t>ai 2013). However recruitment (p</w:t>
      </w:r>
      <w:r>
        <w:t>roportion of sites) which was above 61% (moderate) in all zones, had decreased across all zones by 2013. This indicates that most native species present were recruiting across the system as a whole, particularly as the drought broke. Post flooding, most recruitment has been dominated by alien species which spawned after over bank flows in 2011. Following this flood event there has been little recruitment in other species.</w:t>
      </w:r>
    </w:p>
    <w:p w:rsidR="00C9407D" w:rsidRPr="00761ACE" w:rsidRDefault="006F2922" w:rsidP="00C9407D">
      <w:pPr>
        <w:pStyle w:val="Caption"/>
        <w:rPr>
          <w:color w:val="000000"/>
        </w:rPr>
      </w:pPr>
      <w:proofErr w:type="gramStart"/>
      <w:r>
        <w:rPr>
          <w:b/>
          <w:color w:val="000000"/>
        </w:rPr>
        <w:t>Table 30</w:t>
      </w:r>
      <w:r w:rsidR="00C9407D" w:rsidRPr="008317A9">
        <w:rPr>
          <w:b/>
          <w:color w:val="000000"/>
        </w:rPr>
        <w:t>.</w:t>
      </w:r>
      <w:proofErr w:type="gramEnd"/>
      <w:r w:rsidR="00C9407D" w:rsidRPr="00761ACE">
        <w:rPr>
          <w:color w:val="000000"/>
        </w:rPr>
        <w:t xml:space="preserve"> SRA indicators (Expectedness, Nativeness and two recruitment metrics) for all zones and all years  </w:t>
      </w:r>
    </w:p>
    <w:tbl>
      <w:tblPr>
        <w:tblW w:w="7200" w:type="dxa"/>
        <w:tblInd w:w="108" w:type="dxa"/>
        <w:tblLook w:val="00A0"/>
      </w:tblPr>
      <w:tblGrid>
        <w:gridCol w:w="995"/>
        <w:gridCol w:w="976"/>
        <w:gridCol w:w="1172"/>
        <w:gridCol w:w="1219"/>
        <w:gridCol w:w="1354"/>
        <w:gridCol w:w="1484"/>
      </w:tblGrid>
      <w:tr w:rsidR="00C9407D" w:rsidRPr="0019715A" w:rsidTr="00C9407D">
        <w:trPr>
          <w:trHeight w:val="300"/>
        </w:trPr>
        <w:tc>
          <w:tcPr>
            <w:tcW w:w="995" w:type="dxa"/>
            <w:tcBorders>
              <w:top w:val="single" w:sz="4" w:space="0" w:color="auto"/>
              <w:left w:val="nil"/>
              <w:bottom w:val="single" w:sz="4" w:space="0" w:color="auto"/>
              <w:right w:val="nil"/>
            </w:tcBorders>
            <w:noWrap/>
            <w:vAlign w:val="bottom"/>
          </w:tcPr>
          <w:p w:rsidR="00C9407D" w:rsidRPr="0019715A" w:rsidRDefault="00C9407D" w:rsidP="00C9407D">
            <w:pPr>
              <w:spacing w:after="0" w:line="240" w:lineRule="auto"/>
              <w:rPr>
                <w:b/>
                <w:color w:val="000000"/>
                <w:lang w:val="en-US"/>
              </w:rPr>
            </w:pPr>
            <w:r w:rsidRPr="0019715A">
              <w:rPr>
                <w:b/>
                <w:color w:val="000000"/>
                <w:lang w:val="en-US"/>
              </w:rPr>
              <w:t>Location</w:t>
            </w:r>
          </w:p>
        </w:tc>
        <w:tc>
          <w:tcPr>
            <w:tcW w:w="976" w:type="dxa"/>
            <w:tcBorders>
              <w:top w:val="single" w:sz="4" w:space="0" w:color="auto"/>
              <w:left w:val="nil"/>
              <w:bottom w:val="single" w:sz="4" w:space="0" w:color="auto"/>
              <w:right w:val="nil"/>
            </w:tcBorders>
            <w:noWrap/>
            <w:vAlign w:val="bottom"/>
          </w:tcPr>
          <w:p w:rsidR="00C9407D" w:rsidRPr="0019715A" w:rsidRDefault="00C9407D" w:rsidP="00C9407D">
            <w:pPr>
              <w:spacing w:after="0" w:line="240" w:lineRule="auto"/>
              <w:jc w:val="center"/>
              <w:rPr>
                <w:b/>
                <w:color w:val="000000"/>
                <w:lang w:val="en-US"/>
              </w:rPr>
            </w:pPr>
            <w:r w:rsidRPr="0019715A">
              <w:rPr>
                <w:b/>
                <w:color w:val="000000"/>
                <w:lang w:val="en-US"/>
              </w:rPr>
              <w:t>year</w:t>
            </w:r>
          </w:p>
        </w:tc>
        <w:tc>
          <w:tcPr>
            <w:tcW w:w="1172" w:type="dxa"/>
            <w:tcBorders>
              <w:top w:val="single" w:sz="4" w:space="0" w:color="auto"/>
              <w:left w:val="nil"/>
              <w:bottom w:val="single" w:sz="4" w:space="0" w:color="auto"/>
              <w:right w:val="nil"/>
            </w:tcBorders>
            <w:noWrap/>
            <w:vAlign w:val="bottom"/>
          </w:tcPr>
          <w:p w:rsidR="00C9407D" w:rsidRPr="0019715A" w:rsidRDefault="00C9407D" w:rsidP="00C9407D">
            <w:pPr>
              <w:spacing w:after="0" w:line="240" w:lineRule="auto"/>
              <w:jc w:val="center"/>
              <w:rPr>
                <w:b/>
                <w:color w:val="000000"/>
                <w:lang w:val="en-US"/>
              </w:rPr>
            </w:pPr>
            <w:r w:rsidRPr="0019715A">
              <w:rPr>
                <w:b/>
                <w:color w:val="000000"/>
                <w:lang w:val="en-US"/>
              </w:rPr>
              <w:t>OE_metric</w:t>
            </w:r>
          </w:p>
        </w:tc>
        <w:tc>
          <w:tcPr>
            <w:tcW w:w="1219" w:type="dxa"/>
            <w:tcBorders>
              <w:top w:val="single" w:sz="4" w:space="0" w:color="auto"/>
              <w:left w:val="nil"/>
              <w:bottom w:val="single" w:sz="4" w:space="0" w:color="auto"/>
              <w:right w:val="nil"/>
            </w:tcBorders>
            <w:noWrap/>
            <w:vAlign w:val="bottom"/>
          </w:tcPr>
          <w:p w:rsidR="00C9407D" w:rsidRPr="0019715A" w:rsidRDefault="00C9407D" w:rsidP="00C9407D">
            <w:pPr>
              <w:spacing w:after="0" w:line="240" w:lineRule="auto"/>
              <w:jc w:val="center"/>
              <w:rPr>
                <w:b/>
                <w:color w:val="000000"/>
                <w:lang w:val="en-US"/>
              </w:rPr>
            </w:pPr>
            <w:r w:rsidRPr="0019715A">
              <w:rPr>
                <w:b/>
                <w:color w:val="000000"/>
                <w:lang w:val="en-US"/>
              </w:rPr>
              <w:t>Nativeness</w:t>
            </w:r>
          </w:p>
        </w:tc>
        <w:tc>
          <w:tcPr>
            <w:tcW w:w="1354" w:type="dxa"/>
            <w:tcBorders>
              <w:top w:val="single" w:sz="4" w:space="0" w:color="auto"/>
              <w:left w:val="nil"/>
              <w:bottom w:val="single" w:sz="4" w:space="0" w:color="auto"/>
              <w:right w:val="nil"/>
            </w:tcBorders>
            <w:noWrap/>
            <w:vAlign w:val="bottom"/>
          </w:tcPr>
          <w:p w:rsidR="00C9407D" w:rsidRPr="0019715A" w:rsidRDefault="00C9407D" w:rsidP="00C9407D">
            <w:pPr>
              <w:spacing w:after="0" w:line="240" w:lineRule="auto"/>
              <w:jc w:val="center"/>
              <w:rPr>
                <w:b/>
                <w:color w:val="000000"/>
                <w:lang w:val="en-US"/>
              </w:rPr>
            </w:pPr>
            <w:r w:rsidRPr="0019715A">
              <w:rPr>
                <w:b/>
                <w:color w:val="000000"/>
                <w:lang w:val="en-US"/>
              </w:rPr>
              <w:t>Recruitment (Prop</w:t>
            </w:r>
            <w:r w:rsidR="0003365C">
              <w:rPr>
                <w:b/>
                <w:color w:val="000000"/>
                <w:lang w:val="en-US"/>
              </w:rPr>
              <w:t>otion of</w:t>
            </w:r>
            <w:r w:rsidRPr="0019715A">
              <w:rPr>
                <w:b/>
                <w:color w:val="000000"/>
                <w:lang w:val="en-US"/>
              </w:rPr>
              <w:t xml:space="preserve"> taxa)</w:t>
            </w:r>
          </w:p>
        </w:tc>
        <w:tc>
          <w:tcPr>
            <w:tcW w:w="1484" w:type="dxa"/>
            <w:tcBorders>
              <w:top w:val="single" w:sz="4" w:space="0" w:color="auto"/>
              <w:left w:val="nil"/>
              <w:bottom w:val="single" w:sz="4" w:space="0" w:color="auto"/>
              <w:right w:val="nil"/>
            </w:tcBorders>
            <w:noWrap/>
            <w:vAlign w:val="bottom"/>
          </w:tcPr>
          <w:p w:rsidR="00C9407D" w:rsidRPr="0019715A" w:rsidRDefault="00C9407D" w:rsidP="00C9407D">
            <w:pPr>
              <w:spacing w:after="0" w:line="240" w:lineRule="auto"/>
              <w:jc w:val="center"/>
              <w:rPr>
                <w:b/>
                <w:color w:val="000000"/>
                <w:lang w:val="en-US"/>
              </w:rPr>
            </w:pPr>
            <w:r w:rsidRPr="0019715A">
              <w:rPr>
                <w:b/>
                <w:color w:val="000000"/>
                <w:lang w:val="en-US"/>
              </w:rPr>
              <w:t>Recruitment (Prop</w:t>
            </w:r>
            <w:r w:rsidR="0003365C">
              <w:rPr>
                <w:b/>
                <w:color w:val="000000"/>
                <w:lang w:val="en-US"/>
              </w:rPr>
              <w:t>ortion of</w:t>
            </w:r>
            <w:r w:rsidRPr="0019715A">
              <w:rPr>
                <w:b/>
                <w:color w:val="000000"/>
                <w:lang w:val="en-US"/>
              </w:rPr>
              <w:t xml:space="preserve"> sites)</w:t>
            </w:r>
          </w:p>
        </w:tc>
      </w:tr>
      <w:tr w:rsidR="00C9407D" w:rsidRPr="00974CB5" w:rsidTr="00C9407D">
        <w:trPr>
          <w:trHeight w:val="300"/>
        </w:trPr>
        <w:tc>
          <w:tcPr>
            <w:tcW w:w="995" w:type="dxa"/>
            <w:tcBorders>
              <w:top w:val="single" w:sz="4" w:space="0" w:color="auto"/>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Upper</w:t>
            </w:r>
          </w:p>
        </w:tc>
        <w:tc>
          <w:tcPr>
            <w:tcW w:w="976" w:type="dxa"/>
            <w:tcBorders>
              <w:top w:val="single" w:sz="4" w:space="0" w:color="auto"/>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2010</w:t>
            </w:r>
          </w:p>
        </w:tc>
        <w:tc>
          <w:tcPr>
            <w:tcW w:w="1172" w:type="dxa"/>
            <w:tcBorders>
              <w:top w:val="single" w:sz="4" w:space="0" w:color="auto"/>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74</w:t>
            </w:r>
          </w:p>
        </w:tc>
        <w:tc>
          <w:tcPr>
            <w:tcW w:w="1219" w:type="dxa"/>
            <w:tcBorders>
              <w:top w:val="single" w:sz="4" w:space="0" w:color="auto"/>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67</w:t>
            </w:r>
          </w:p>
        </w:tc>
        <w:tc>
          <w:tcPr>
            <w:tcW w:w="1354" w:type="dxa"/>
            <w:tcBorders>
              <w:top w:val="single" w:sz="4" w:space="0" w:color="auto"/>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67</w:t>
            </w:r>
          </w:p>
        </w:tc>
        <w:tc>
          <w:tcPr>
            <w:tcW w:w="1484" w:type="dxa"/>
            <w:tcBorders>
              <w:top w:val="single" w:sz="4" w:space="0" w:color="auto"/>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64</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Upper</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2011</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67</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48</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63</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56</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Upper</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2012</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58</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36</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63</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52</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Upper</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2013</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48</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38</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78</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50</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Middle</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2010</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76</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48</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78</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71</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Middle</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2011</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53</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24</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63</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53</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Middle</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2012</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57</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38</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75</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63</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Middle</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2013</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47</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45</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78</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44</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Lower</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2010</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80</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62</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78</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73</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Lower</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2011</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63</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28</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57</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57</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Lower</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2012</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56</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52</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75</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66</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Lower</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2013</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48</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40</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75</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58</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Werai</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2011</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23</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18</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67</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65</w:t>
            </w:r>
          </w:p>
        </w:tc>
      </w:tr>
      <w:tr w:rsidR="00C9407D" w:rsidRPr="00974CB5" w:rsidTr="00C9407D">
        <w:trPr>
          <w:trHeight w:val="300"/>
        </w:trPr>
        <w:tc>
          <w:tcPr>
            <w:tcW w:w="995" w:type="dxa"/>
            <w:tcBorders>
              <w:top w:val="nil"/>
              <w:left w:val="nil"/>
              <w:bottom w:val="nil"/>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Werai</w:t>
            </w:r>
          </w:p>
        </w:tc>
        <w:tc>
          <w:tcPr>
            <w:tcW w:w="976"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2012</w:t>
            </w:r>
          </w:p>
        </w:tc>
        <w:tc>
          <w:tcPr>
            <w:tcW w:w="1172"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37</w:t>
            </w:r>
          </w:p>
        </w:tc>
        <w:tc>
          <w:tcPr>
            <w:tcW w:w="1219"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41</w:t>
            </w:r>
          </w:p>
        </w:tc>
        <w:tc>
          <w:tcPr>
            <w:tcW w:w="135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67</w:t>
            </w:r>
          </w:p>
        </w:tc>
        <w:tc>
          <w:tcPr>
            <w:tcW w:w="1484" w:type="dxa"/>
            <w:tcBorders>
              <w:top w:val="nil"/>
              <w:left w:val="nil"/>
              <w:bottom w:val="nil"/>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49</w:t>
            </w:r>
          </w:p>
        </w:tc>
      </w:tr>
      <w:tr w:rsidR="00C9407D" w:rsidRPr="00974CB5" w:rsidTr="00C9407D">
        <w:trPr>
          <w:trHeight w:val="300"/>
        </w:trPr>
        <w:tc>
          <w:tcPr>
            <w:tcW w:w="995" w:type="dxa"/>
            <w:tcBorders>
              <w:top w:val="nil"/>
              <w:left w:val="nil"/>
              <w:bottom w:val="single" w:sz="4" w:space="0" w:color="auto"/>
              <w:right w:val="nil"/>
            </w:tcBorders>
            <w:noWrap/>
            <w:vAlign w:val="bottom"/>
          </w:tcPr>
          <w:p w:rsidR="00C9407D" w:rsidRPr="00341989" w:rsidRDefault="00C9407D" w:rsidP="00C9407D">
            <w:pPr>
              <w:spacing w:after="0" w:line="240" w:lineRule="auto"/>
              <w:rPr>
                <w:color w:val="000000"/>
                <w:lang w:val="en-US"/>
              </w:rPr>
            </w:pPr>
            <w:r w:rsidRPr="00341989">
              <w:rPr>
                <w:color w:val="000000"/>
                <w:lang w:val="en-US"/>
              </w:rPr>
              <w:t>Werai</w:t>
            </w:r>
          </w:p>
        </w:tc>
        <w:tc>
          <w:tcPr>
            <w:tcW w:w="976" w:type="dxa"/>
            <w:tcBorders>
              <w:top w:val="nil"/>
              <w:left w:val="nil"/>
              <w:bottom w:val="single" w:sz="4" w:space="0" w:color="auto"/>
              <w:right w:val="nil"/>
            </w:tcBorders>
            <w:noWrap/>
            <w:vAlign w:val="bottom"/>
          </w:tcPr>
          <w:p w:rsidR="00C9407D" w:rsidRPr="00341989" w:rsidRDefault="00C9407D" w:rsidP="00C9407D">
            <w:pPr>
              <w:spacing w:after="0" w:line="240" w:lineRule="auto"/>
              <w:jc w:val="center"/>
              <w:rPr>
                <w:color w:val="000000"/>
                <w:lang w:val="en-US"/>
              </w:rPr>
            </w:pPr>
            <w:r w:rsidRPr="00341989">
              <w:rPr>
                <w:color w:val="000000"/>
                <w:lang w:val="en-US"/>
              </w:rPr>
              <w:t>2013</w:t>
            </w:r>
          </w:p>
        </w:tc>
        <w:tc>
          <w:tcPr>
            <w:tcW w:w="1172" w:type="dxa"/>
            <w:tcBorders>
              <w:top w:val="nil"/>
              <w:left w:val="nil"/>
              <w:bottom w:val="single" w:sz="4" w:space="0" w:color="auto"/>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35</w:t>
            </w:r>
          </w:p>
        </w:tc>
        <w:tc>
          <w:tcPr>
            <w:tcW w:w="1219" w:type="dxa"/>
            <w:tcBorders>
              <w:top w:val="nil"/>
              <w:left w:val="nil"/>
              <w:bottom w:val="single" w:sz="4" w:space="0" w:color="auto"/>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30</w:t>
            </w:r>
          </w:p>
        </w:tc>
        <w:tc>
          <w:tcPr>
            <w:tcW w:w="1354" w:type="dxa"/>
            <w:tcBorders>
              <w:top w:val="nil"/>
              <w:left w:val="nil"/>
              <w:bottom w:val="single" w:sz="4" w:space="0" w:color="auto"/>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57</w:t>
            </w:r>
          </w:p>
        </w:tc>
        <w:tc>
          <w:tcPr>
            <w:tcW w:w="1484" w:type="dxa"/>
            <w:tcBorders>
              <w:top w:val="nil"/>
              <w:left w:val="nil"/>
              <w:bottom w:val="single" w:sz="4" w:space="0" w:color="auto"/>
              <w:right w:val="nil"/>
            </w:tcBorders>
            <w:noWrap/>
            <w:vAlign w:val="bottom"/>
          </w:tcPr>
          <w:p w:rsidR="00C9407D" w:rsidRPr="00341989" w:rsidRDefault="00C9407D" w:rsidP="00C9407D">
            <w:pPr>
              <w:spacing w:after="0" w:line="240" w:lineRule="auto"/>
              <w:jc w:val="center"/>
              <w:rPr>
                <w:color w:val="000000"/>
                <w:lang w:val="en-US"/>
              </w:rPr>
            </w:pPr>
            <w:r>
              <w:rPr>
                <w:color w:val="000000"/>
                <w:szCs w:val="22"/>
              </w:rPr>
              <w:t>48</w:t>
            </w:r>
          </w:p>
        </w:tc>
      </w:tr>
    </w:tbl>
    <w:p w:rsidR="00761ACE" w:rsidRDefault="00761ACE" w:rsidP="00761ACE">
      <w:pPr>
        <w:rPr>
          <w:b/>
        </w:rPr>
      </w:pPr>
    </w:p>
    <w:p w:rsidR="00761ACE" w:rsidRPr="00D81D6D" w:rsidRDefault="00761ACE" w:rsidP="00761ACE">
      <w:pPr>
        <w:rPr>
          <w:i/>
        </w:rPr>
      </w:pPr>
      <w:r w:rsidRPr="00D81D6D">
        <w:rPr>
          <w:i/>
        </w:rPr>
        <w:t>Fish community structure - Abundance</w:t>
      </w:r>
    </w:p>
    <w:p w:rsidR="00761ACE" w:rsidRDefault="0003365C" w:rsidP="00761ACE">
      <w:pPr>
        <w:rPr>
          <w:bCs/>
        </w:rPr>
      </w:pPr>
      <w:r>
        <w:rPr>
          <w:bCs/>
        </w:rPr>
        <w:t>B</w:t>
      </w:r>
      <w:r w:rsidR="00761ACE">
        <w:rPr>
          <w:bCs/>
        </w:rPr>
        <w:t xml:space="preserve">ased on fish abundance data, </w:t>
      </w:r>
      <w:r>
        <w:rPr>
          <w:bCs/>
        </w:rPr>
        <w:t xml:space="preserve">fish communities </w:t>
      </w:r>
      <w:r w:rsidR="00761ACE">
        <w:rPr>
          <w:bCs/>
        </w:rPr>
        <w:t xml:space="preserve">significantly differed among zones (PERMANOVA: Pseudo F = 4.47, P &lt; 0.001), habitat type (Pseudo F = 13.24; P &lt; 0.001) and years (PERMANOVA: Pseudo F = 8.38; P &lt; 0.001). Zone based differences arose largely from differing relative higher abundances of Australian smelt and carp gudgeons from middle sections than upper and lower. Fish community observations in 2011 and 2012 were largely influenced by increases in the abundance of carp gudgeon and Australian smelt from upper wetlands and from higher carp abundances from middle and lower channel habitat. Australian smelt and bony herring were generally more commonly captured in channel habitat. Carp gudgeon, Un-specked hardyhead and Murray-Darling rainbowfish were more commonly collected from wetland habitat. </w:t>
      </w:r>
    </w:p>
    <w:p w:rsidR="00761ACE" w:rsidRDefault="00C9407D" w:rsidP="00761ACE">
      <w:pPr>
        <w:rPr>
          <w:bCs/>
        </w:rPr>
      </w:pPr>
      <w:r>
        <w:rPr>
          <w:bCs/>
        </w:rPr>
        <w:t>Ordination</w:t>
      </w:r>
      <w:r w:rsidR="00761ACE">
        <w:rPr>
          <w:bCs/>
        </w:rPr>
        <w:t xml:space="preserve"> using Principal Components Analysis </w:t>
      </w:r>
      <w:r w:rsidR="006F2922">
        <w:rPr>
          <w:bCs/>
        </w:rPr>
        <w:t>(Figure 116</w:t>
      </w:r>
      <w:r>
        <w:rPr>
          <w:bCs/>
        </w:rPr>
        <w:t xml:space="preserve">) </w:t>
      </w:r>
      <w:r w:rsidR="00761ACE">
        <w:rPr>
          <w:bCs/>
        </w:rPr>
        <w:t xml:space="preserve">identified clear groupings based on sampling year, which were largely centred </w:t>
      </w:r>
      <w:proofErr w:type="gramStart"/>
      <w:r w:rsidR="00761ACE">
        <w:rPr>
          <w:bCs/>
        </w:rPr>
        <w:t>around</w:t>
      </w:r>
      <w:proofErr w:type="gramEnd"/>
      <w:r w:rsidR="00761ACE">
        <w:rPr>
          <w:bCs/>
        </w:rPr>
        <w:t xml:space="preserve"> natural flooding in 2011. For flow generalists carp gudgeon, unspecked hardyhead and Murray-Darling rainbowfish were far more abundant prior to flooding than in subsequent years. Carp gudgeon abundance declined substantially after flooding in 2011 but increased in 2012 and again in 2013. </w:t>
      </w:r>
    </w:p>
    <w:p w:rsidR="00761ACE" w:rsidRDefault="00761ACE" w:rsidP="00761ACE">
      <w:pPr>
        <w:rPr>
          <w:bCs/>
        </w:rPr>
      </w:pPr>
      <w:r>
        <w:rPr>
          <w:bCs/>
        </w:rPr>
        <w:t>Carp were the most abundant species in all years except 2010 but peaked following flooding in 2011</w:t>
      </w:r>
      <w:r w:rsidR="006F2922">
        <w:rPr>
          <w:bCs/>
        </w:rPr>
        <w:t xml:space="preserve"> (Figure 117)</w:t>
      </w:r>
      <w:r>
        <w:rPr>
          <w:bCs/>
        </w:rPr>
        <w:t xml:space="preserve">. Goldfish abundance also peaked following flooding in 2011 but have declined in each subsequent year. Other alien species contributed little to observed annual differences. </w:t>
      </w:r>
    </w:p>
    <w:p w:rsidR="00761ACE" w:rsidRDefault="00761ACE" w:rsidP="00761ACE">
      <w:pPr>
        <w:rPr>
          <w:bCs/>
        </w:rPr>
      </w:pPr>
      <w:r>
        <w:rPr>
          <w:bCs/>
        </w:rPr>
        <w:t>Apex predators were abundant throughout the system in 2010 but declined following hypoxic blackwater events in subsequent years. The group has partly recovered post-flooding</w:t>
      </w:r>
      <w:r w:rsidR="00C9407D">
        <w:rPr>
          <w:bCs/>
        </w:rPr>
        <w:t xml:space="preserve"> but are still in low abundance (Figure 11</w:t>
      </w:r>
      <w:r w:rsidR="006F2922">
        <w:rPr>
          <w:bCs/>
        </w:rPr>
        <w:t>8</w:t>
      </w:r>
      <w:r w:rsidR="00C9407D">
        <w:rPr>
          <w:bCs/>
        </w:rPr>
        <w:t>).</w:t>
      </w:r>
    </w:p>
    <w:p w:rsidR="00C9407D" w:rsidRDefault="00C9407D" w:rsidP="00761ACE">
      <w:pPr>
        <w:rPr>
          <w:bCs/>
        </w:rPr>
      </w:pPr>
    </w:p>
    <w:p w:rsidR="00C9407D" w:rsidRDefault="00C9407D" w:rsidP="00C9407D">
      <w:pPr>
        <w:spacing w:after="120" w:line="240" w:lineRule="auto"/>
        <w:rPr>
          <w:sz w:val="20"/>
        </w:rPr>
      </w:pPr>
      <w:r>
        <w:rPr>
          <w:noProof/>
          <w:sz w:val="20"/>
          <w:lang w:eastAsia="en-AU"/>
        </w:rPr>
        <w:drawing>
          <wp:inline distT="0" distB="0" distL="0" distR="0">
            <wp:extent cx="3333750" cy="3267063"/>
            <wp:effectExtent l="1905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101" cstate="print"/>
                    <a:srcRect/>
                    <a:stretch>
                      <a:fillRect/>
                    </a:stretch>
                  </pic:blipFill>
                  <pic:spPr bwMode="auto">
                    <a:xfrm>
                      <a:off x="0" y="0"/>
                      <a:ext cx="3336760" cy="3270013"/>
                    </a:xfrm>
                    <a:prstGeom prst="rect">
                      <a:avLst/>
                    </a:prstGeom>
                    <a:noFill/>
                  </pic:spPr>
                </pic:pic>
              </a:graphicData>
            </a:graphic>
          </wp:inline>
        </w:drawing>
      </w:r>
    </w:p>
    <w:p w:rsidR="00C9407D" w:rsidRPr="003D10FB" w:rsidRDefault="00912BDA" w:rsidP="00C9407D">
      <w:pPr>
        <w:spacing w:after="120" w:line="240" w:lineRule="auto"/>
        <w:rPr>
          <w:sz w:val="20"/>
        </w:rPr>
      </w:pPr>
      <w:proofErr w:type="gramStart"/>
      <w:r w:rsidRPr="00912BDA">
        <w:rPr>
          <w:b/>
          <w:sz w:val="20"/>
        </w:rPr>
        <w:t>Figure 116</w:t>
      </w:r>
      <w:r>
        <w:rPr>
          <w:sz w:val="20"/>
        </w:rPr>
        <w:t>.</w:t>
      </w:r>
      <w:proofErr w:type="gramEnd"/>
      <w:r w:rsidR="00C9407D" w:rsidRPr="003A629F">
        <w:rPr>
          <w:sz w:val="20"/>
        </w:rPr>
        <w:t xml:space="preserve"> Principal</w:t>
      </w:r>
      <w:r w:rsidR="00C9407D" w:rsidRPr="003D10FB">
        <w:rPr>
          <w:sz w:val="20"/>
        </w:rPr>
        <w:t xml:space="preserve"> components ordination of fish collection sites in the Edward/Wakool system. Groupings are based on similarity following conversion of standardised abundance to Bray-Curtis similarities measures after pooling electrofishing and netting data and applying a fourth root transformation. Sites are stratified into lower (triangle), middle (square) and upper (circle) geographic regions. Channel sites are solid and wetland sites are hollow. Colour depicts the year of sampling in either 2010 (green), 2011 (dark blue), 2012 (light blue) and 2013 (pink). The overlayed vector plot identifies species contributing to group separation. A longer line suggested a stronger contribution to separation in ordinal space. </w:t>
      </w:r>
      <w:bookmarkStart w:id="12" w:name="OLE_LINK10"/>
      <w:bookmarkStart w:id="13" w:name="OLE_LINK9"/>
      <w:r w:rsidR="00C9407D" w:rsidRPr="003D10FB">
        <w:rPr>
          <w:sz w:val="20"/>
        </w:rPr>
        <w:t xml:space="preserve">Species codes refer to carp (cypcar), goldfish (caraur), carp gudgeon (hypspp), yabby (chedes), gambusia (gamhol), Murray Rainbowfish (melflu), un-specked hardyhead (craste), Murray cod (macpee), Australian smelt (retsem), golden perch (macamb), flatheaded gudgeon (phigra) and redfin perch (Perflu). </w:t>
      </w:r>
      <w:bookmarkEnd w:id="12"/>
      <w:bookmarkEnd w:id="13"/>
    </w:p>
    <w:p w:rsidR="00C9407D" w:rsidRDefault="00C9407D" w:rsidP="00761ACE">
      <w:pPr>
        <w:rPr>
          <w:bCs/>
        </w:rPr>
      </w:pPr>
    </w:p>
    <w:p w:rsidR="00C9407D" w:rsidRPr="00D81D6D" w:rsidRDefault="00C9407D" w:rsidP="00C9407D">
      <w:pPr>
        <w:rPr>
          <w:i/>
        </w:rPr>
      </w:pPr>
      <w:r w:rsidRPr="00D81D6D">
        <w:rPr>
          <w:i/>
        </w:rPr>
        <w:t>Fish community structure - Biomass</w:t>
      </w:r>
    </w:p>
    <w:p w:rsidR="003F38DB" w:rsidRDefault="00761ACE" w:rsidP="00761ACE">
      <w:pPr>
        <w:rPr>
          <w:bCs/>
        </w:rPr>
      </w:pPr>
      <w:r>
        <w:rPr>
          <w:bCs/>
        </w:rPr>
        <w:t>Fish communities, based on fish biomass data, significantly differed among zones (PERMANOVA: Pseudo F = 6.89, P &lt; 0.001), habitat type (Pseudo F = 12.43; P &lt; 0.001) and years (PERMANOVA: Pseudo F = 6.33; P &lt; 0.001)</w:t>
      </w:r>
      <w:r w:rsidR="00C9407D">
        <w:rPr>
          <w:bCs/>
        </w:rPr>
        <w:t xml:space="preserve"> (Figure 11</w:t>
      </w:r>
      <w:r w:rsidR="00A30A9D">
        <w:rPr>
          <w:bCs/>
        </w:rPr>
        <w:t>7</w:t>
      </w:r>
      <w:r w:rsidR="003F38DB">
        <w:rPr>
          <w:bCs/>
        </w:rPr>
        <w:t>)</w:t>
      </w:r>
      <w:r>
        <w:rPr>
          <w:bCs/>
        </w:rPr>
        <w:t xml:space="preserve">. </w:t>
      </w:r>
    </w:p>
    <w:p w:rsidR="00761ACE" w:rsidRDefault="00761ACE" w:rsidP="00761ACE">
      <w:pPr>
        <w:rPr>
          <w:bCs/>
        </w:rPr>
      </w:pPr>
      <w:r>
        <w:rPr>
          <w:bCs/>
        </w:rPr>
        <w:t>By abundance, there were more small-bodied flow generalist species</w:t>
      </w:r>
      <w:r w:rsidR="003F38DB">
        <w:rPr>
          <w:bCs/>
        </w:rPr>
        <w:t xml:space="preserve"> (Figure 11</w:t>
      </w:r>
      <w:r w:rsidR="00A30A9D">
        <w:rPr>
          <w:bCs/>
        </w:rPr>
        <w:t>8</w:t>
      </w:r>
      <w:r w:rsidR="003F38DB">
        <w:rPr>
          <w:bCs/>
        </w:rPr>
        <w:t>)</w:t>
      </w:r>
      <w:r>
        <w:rPr>
          <w:bCs/>
        </w:rPr>
        <w:t xml:space="preserve"> than any other across all zones. By biomass, however, carp and goldfish dominated catches in each zone but more were collected from upper zones</w:t>
      </w:r>
      <w:r w:rsidR="003F38DB">
        <w:rPr>
          <w:bCs/>
        </w:rPr>
        <w:t xml:space="preserve"> (Figure 11</w:t>
      </w:r>
      <w:r w:rsidR="00A30A9D">
        <w:rPr>
          <w:bCs/>
        </w:rPr>
        <w:t>9</w:t>
      </w:r>
      <w:r w:rsidR="003F38DB">
        <w:rPr>
          <w:bCs/>
        </w:rPr>
        <w:t>)</w:t>
      </w:r>
      <w:r>
        <w:rPr>
          <w:bCs/>
        </w:rPr>
        <w:t xml:space="preserve">. Apex predators </w:t>
      </w:r>
      <w:r w:rsidR="00A30A9D">
        <w:rPr>
          <w:bCs/>
        </w:rPr>
        <w:t>(Figure 120</w:t>
      </w:r>
      <w:r w:rsidR="003F38DB">
        <w:rPr>
          <w:bCs/>
        </w:rPr>
        <w:t xml:space="preserve">) </w:t>
      </w:r>
      <w:r>
        <w:rPr>
          <w:bCs/>
        </w:rPr>
        <w:t xml:space="preserve">and flow specialists </w:t>
      </w:r>
      <w:r w:rsidR="003F38DB">
        <w:rPr>
          <w:bCs/>
        </w:rPr>
        <w:t>(Figure 1</w:t>
      </w:r>
      <w:r w:rsidR="00A30A9D">
        <w:rPr>
          <w:bCs/>
        </w:rPr>
        <w:t>21</w:t>
      </w:r>
      <w:r w:rsidR="003F38DB">
        <w:rPr>
          <w:bCs/>
        </w:rPr>
        <w:t xml:space="preserve">) </w:t>
      </w:r>
      <w:r>
        <w:rPr>
          <w:bCs/>
        </w:rPr>
        <w:t>contributed more to overall catches from the lower zone than upper or middle.</w:t>
      </w:r>
    </w:p>
    <w:p w:rsidR="00761ACE" w:rsidRDefault="00761ACE" w:rsidP="00761ACE">
      <w:pPr>
        <w:rPr>
          <w:bCs/>
        </w:rPr>
      </w:pPr>
      <w:r>
        <w:rPr>
          <w:bCs/>
        </w:rPr>
        <w:t xml:space="preserve">Differences among habitat types were largely driven by golden perch and Murray cod. These species were far more abundant in channel habitat </w:t>
      </w:r>
      <w:r w:rsidR="009B71D4">
        <w:rPr>
          <w:bCs/>
        </w:rPr>
        <w:t>than</w:t>
      </w:r>
      <w:r>
        <w:rPr>
          <w:bCs/>
        </w:rPr>
        <w:t xml:space="preserve"> wetland suggesting that in channel flow delivery would be much more efficient at maintaining habitat quality and for stimulating movement. Carp biomass was generally higher within channel but goldfish biomass was greater from wetland habitat. </w:t>
      </w:r>
    </w:p>
    <w:p w:rsidR="00761ACE" w:rsidRDefault="00761ACE" w:rsidP="00761ACE">
      <w:pPr>
        <w:rPr>
          <w:bCs/>
        </w:rPr>
      </w:pPr>
      <w:r>
        <w:rPr>
          <w:bCs/>
        </w:rPr>
        <w:t>Significant differences in biomass among years were largely due to an increase in carp and goldfish following flooding in 2011</w:t>
      </w:r>
      <w:r w:rsidR="003F38DB">
        <w:rPr>
          <w:bCs/>
        </w:rPr>
        <w:t xml:space="preserve"> (Figure 118)</w:t>
      </w:r>
      <w:r>
        <w:rPr>
          <w:bCs/>
        </w:rPr>
        <w:t>. In addition, Murray cod, Murray-Darling rainbowfish, Australian smelt and Golden perch were in substantially greater abundance prior to the widespread hypoxic blackwater event. Murray cod were not collected in 2011 and few in 2012</w:t>
      </w:r>
      <w:r w:rsidR="003F38DB">
        <w:rPr>
          <w:bCs/>
        </w:rPr>
        <w:t xml:space="preserve"> (Figure 119)</w:t>
      </w:r>
      <w:r>
        <w:rPr>
          <w:bCs/>
        </w:rPr>
        <w:t>. Many larger fish were collected in 2013 demonstrating that the species is recovering.</w:t>
      </w:r>
    </w:p>
    <w:p w:rsidR="00C9407D" w:rsidRDefault="00C9407D" w:rsidP="00761ACE">
      <w:pPr>
        <w:rPr>
          <w:bCs/>
        </w:rPr>
      </w:pPr>
      <w:r>
        <w:rPr>
          <w:bCs/>
          <w:noProof/>
          <w:lang w:eastAsia="en-AU"/>
        </w:rPr>
        <w:drawing>
          <wp:inline distT="0" distB="0" distL="0" distR="0">
            <wp:extent cx="3609340" cy="2990215"/>
            <wp:effectExtent l="19050" t="0" r="0"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pic:cNvPicPr>
                      <a:picLocks noChangeAspect="1" noChangeArrowheads="1"/>
                    </pic:cNvPicPr>
                  </pic:nvPicPr>
                  <pic:blipFill>
                    <a:blip r:embed="rId102" cstate="print"/>
                    <a:srcRect/>
                    <a:stretch>
                      <a:fillRect/>
                    </a:stretch>
                  </pic:blipFill>
                  <pic:spPr bwMode="auto">
                    <a:xfrm>
                      <a:off x="0" y="0"/>
                      <a:ext cx="3609340" cy="2990215"/>
                    </a:xfrm>
                    <a:prstGeom prst="rect">
                      <a:avLst/>
                    </a:prstGeom>
                    <a:noFill/>
                  </pic:spPr>
                </pic:pic>
              </a:graphicData>
            </a:graphic>
          </wp:inline>
        </w:drawing>
      </w:r>
    </w:p>
    <w:p w:rsidR="00C9407D" w:rsidRPr="003D10FB" w:rsidRDefault="006F2922" w:rsidP="00C9407D">
      <w:pPr>
        <w:spacing w:after="120" w:line="240" w:lineRule="auto"/>
        <w:rPr>
          <w:sz w:val="20"/>
        </w:rPr>
      </w:pPr>
      <w:proofErr w:type="gramStart"/>
      <w:r w:rsidRPr="006F2922">
        <w:rPr>
          <w:b/>
          <w:sz w:val="20"/>
        </w:rPr>
        <w:t>Figure 11</w:t>
      </w:r>
      <w:r w:rsidR="00A30A9D">
        <w:rPr>
          <w:b/>
          <w:sz w:val="20"/>
        </w:rPr>
        <w:t>7</w:t>
      </w:r>
      <w:r w:rsidRPr="006F2922">
        <w:rPr>
          <w:b/>
          <w:sz w:val="20"/>
        </w:rPr>
        <w:t>.</w:t>
      </w:r>
      <w:proofErr w:type="gramEnd"/>
      <w:r w:rsidR="00C9407D" w:rsidRPr="003A629F">
        <w:rPr>
          <w:sz w:val="20"/>
        </w:rPr>
        <w:t xml:space="preserve"> Principal components ordination of </w:t>
      </w:r>
      <w:r w:rsidR="00303DD5">
        <w:rPr>
          <w:sz w:val="20"/>
        </w:rPr>
        <w:t xml:space="preserve">biomass of </w:t>
      </w:r>
      <w:r w:rsidR="00C9407D" w:rsidRPr="003A629F">
        <w:rPr>
          <w:sz w:val="20"/>
        </w:rPr>
        <w:t>fish collection sites in the Edward/Wakool system. Groupings are based on similarity following conversion of standardised biomas</w:t>
      </w:r>
      <w:r w:rsidR="00C9407D">
        <w:rPr>
          <w:sz w:val="20"/>
        </w:rPr>
        <w:t xml:space="preserve">s </w:t>
      </w:r>
      <w:r w:rsidR="00C9407D" w:rsidRPr="003A629F">
        <w:rPr>
          <w:sz w:val="20"/>
        </w:rPr>
        <w:t>to Bray-Curtis similarities measures</w:t>
      </w:r>
      <w:r w:rsidR="00C9407D" w:rsidRPr="003D10FB">
        <w:rPr>
          <w:sz w:val="20"/>
        </w:rPr>
        <w:t xml:space="preserve"> after pooling electrofishing and netting data and applying a fourth root transformation. Sites are stratified into lower (triangle), middle (square) and upper (circle) geographic regions. Channel sites are solid and wetland sites are hollow. Colour depicts the year of sampling in either 2010 (green), 2011 (dark blue), 2012 (light blue) and 2013 (pink). The overlayed vector plot identifies species contributing to group separation. A longer line suggested a stronger contribution to separation in ordinal space. Species codes refer to carp (cypcar), goldfish (caraur), carp gudgeon (hypspp), yabby (chedes), gambusia (gamhol), Murray Rainbowfish (melflu), un-specked hardyhead (craste), Murray cod (macpee), Australian smelt (retsem), golden perch (macamb), flatheaded gudgeon (phigra) and redfin perch (Perflu). </w:t>
      </w:r>
    </w:p>
    <w:p w:rsidR="00C9407D" w:rsidRDefault="00C9407D" w:rsidP="00761ACE">
      <w:pPr>
        <w:rPr>
          <w:bCs/>
        </w:rPr>
      </w:pPr>
    </w:p>
    <w:p w:rsidR="0083153F" w:rsidRDefault="0083153F" w:rsidP="00761ACE">
      <w:pPr>
        <w:spacing w:after="0" w:line="240" w:lineRule="auto"/>
        <w:rPr>
          <w:rFonts w:ascii="Times New Roman" w:hAnsi="Times New Roman"/>
          <w:color w:val="000000" w:themeColor="text1"/>
          <w:szCs w:val="24"/>
        </w:rPr>
      </w:pPr>
    </w:p>
    <w:p w:rsidR="0083153F" w:rsidRDefault="0083153F" w:rsidP="00761ACE">
      <w:pPr>
        <w:spacing w:after="0" w:line="240" w:lineRule="auto"/>
        <w:rPr>
          <w:rFonts w:ascii="Times New Roman" w:hAnsi="Times New Roman"/>
          <w:color w:val="000000" w:themeColor="text1"/>
          <w:szCs w:val="24"/>
        </w:rPr>
        <w:sectPr w:rsidR="0083153F" w:rsidSect="00116BE4">
          <w:footerReference w:type="default" r:id="rId103"/>
          <w:pgSz w:w="11906" w:h="16838"/>
          <w:pgMar w:top="1247" w:right="1134" w:bottom="1701" w:left="1701" w:header="709" w:footer="709" w:gutter="0"/>
          <w:cols w:space="708"/>
          <w:docGrid w:linePitch="360"/>
        </w:sectPr>
      </w:pPr>
    </w:p>
    <w:p w:rsidR="003F38DB" w:rsidRDefault="003F38DB" w:rsidP="003F38DB">
      <w:pPr>
        <w:keepNext/>
        <w:spacing w:line="240" w:lineRule="auto"/>
      </w:pPr>
      <w:r>
        <w:rPr>
          <w:noProof/>
          <w:lang w:eastAsia="en-AU"/>
        </w:rPr>
        <w:drawing>
          <wp:inline distT="0" distB="0" distL="0" distR="0">
            <wp:extent cx="8762640" cy="4830793"/>
            <wp:effectExtent l="19050" t="0" r="360" b="0"/>
            <wp:docPr id="786"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4" cstate="print"/>
                    <a:srcRect t="1754"/>
                    <a:stretch>
                      <a:fillRect/>
                    </a:stretch>
                  </pic:blipFill>
                  <pic:spPr bwMode="auto">
                    <a:xfrm>
                      <a:off x="0" y="0"/>
                      <a:ext cx="8762640" cy="4830793"/>
                    </a:xfrm>
                    <a:prstGeom prst="rect">
                      <a:avLst/>
                    </a:prstGeom>
                    <a:noFill/>
                    <a:ln w="9525">
                      <a:noFill/>
                      <a:miter lim="800000"/>
                      <a:headEnd/>
                      <a:tailEnd/>
                    </a:ln>
                  </pic:spPr>
                </pic:pic>
              </a:graphicData>
            </a:graphic>
          </wp:inline>
        </w:drawing>
      </w:r>
    </w:p>
    <w:p w:rsidR="003F38DB" w:rsidRDefault="003F38DB" w:rsidP="003F38DB">
      <w:pPr>
        <w:pStyle w:val="Caption"/>
        <w:jc w:val="both"/>
        <w:rPr>
          <w:color w:val="000000" w:themeColor="text1"/>
        </w:rPr>
      </w:pPr>
      <w:proofErr w:type="gramStart"/>
      <w:r w:rsidRPr="00D81D6D">
        <w:rPr>
          <w:b/>
          <w:color w:val="000000" w:themeColor="text1"/>
        </w:rPr>
        <w:t>Figure 11</w:t>
      </w:r>
      <w:r w:rsidR="00303DD5">
        <w:rPr>
          <w:b/>
          <w:color w:val="000000" w:themeColor="text1"/>
        </w:rPr>
        <w:t>8</w:t>
      </w:r>
      <w:r w:rsidRPr="00D81D6D">
        <w:rPr>
          <w:b/>
          <w:color w:val="000000" w:themeColor="text1"/>
        </w:rPr>
        <w:t>.</w:t>
      </w:r>
      <w:proofErr w:type="gramEnd"/>
      <w:r w:rsidRPr="0083153F">
        <w:rPr>
          <w:color w:val="000000" w:themeColor="text1"/>
        </w:rPr>
        <w:t xml:space="preserve"> Total biomass of </w:t>
      </w:r>
      <w:r w:rsidR="00A30A9D">
        <w:rPr>
          <w:color w:val="000000" w:themeColor="text1"/>
        </w:rPr>
        <w:t xml:space="preserve">flow </w:t>
      </w:r>
      <w:r w:rsidRPr="0083153F">
        <w:rPr>
          <w:color w:val="000000" w:themeColor="text1"/>
        </w:rPr>
        <w:t>generalist species (biomass pooled among species) caught at e</w:t>
      </w:r>
      <w:r>
        <w:rPr>
          <w:color w:val="000000" w:themeColor="text1"/>
        </w:rPr>
        <w:t>ach sampling site in the Edward-</w:t>
      </w:r>
      <w:r w:rsidRPr="0083153F">
        <w:rPr>
          <w:color w:val="000000" w:themeColor="text1"/>
        </w:rPr>
        <w:t>Wakool river system (2010-2013</w:t>
      </w:r>
      <w:r>
        <w:rPr>
          <w:color w:val="000000" w:themeColor="text1"/>
        </w:rPr>
        <w:t>).</w:t>
      </w:r>
    </w:p>
    <w:p w:rsidR="003F38DB" w:rsidRDefault="003F38DB" w:rsidP="003F38DB">
      <w:pPr>
        <w:pStyle w:val="Caption"/>
        <w:jc w:val="both"/>
        <w:rPr>
          <w:b/>
          <w:color w:val="000000" w:themeColor="text1"/>
        </w:rPr>
      </w:pPr>
      <w:r w:rsidRPr="003F38DB">
        <w:rPr>
          <w:noProof/>
          <w:color w:val="000000" w:themeColor="text1"/>
          <w:lang w:val="en-AU" w:eastAsia="en-AU"/>
        </w:rPr>
        <w:drawing>
          <wp:inline distT="0" distB="0" distL="0" distR="0">
            <wp:extent cx="8226533" cy="4882551"/>
            <wp:effectExtent l="19050" t="0" r="3067" b="0"/>
            <wp:docPr id="78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5" cstate="print"/>
                    <a:srcRect t="1736"/>
                    <a:stretch>
                      <a:fillRect/>
                    </a:stretch>
                  </pic:blipFill>
                  <pic:spPr bwMode="auto">
                    <a:xfrm>
                      <a:off x="0" y="0"/>
                      <a:ext cx="8226533" cy="4882551"/>
                    </a:xfrm>
                    <a:prstGeom prst="rect">
                      <a:avLst/>
                    </a:prstGeom>
                    <a:noFill/>
                    <a:ln w="9525">
                      <a:noFill/>
                      <a:miter lim="800000"/>
                      <a:headEnd/>
                      <a:tailEnd/>
                    </a:ln>
                  </pic:spPr>
                </pic:pic>
              </a:graphicData>
            </a:graphic>
          </wp:inline>
        </w:drawing>
      </w:r>
    </w:p>
    <w:p w:rsidR="00761ACE" w:rsidRPr="0083153F" w:rsidRDefault="003F38DB" w:rsidP="003F38DB">
      <w:pPr>
        <w:pStyle w:val="Caption"/>
        <w:jc w:val="both"/>
        <w:rPr>
          <w:color w:val="000000" w:themeColor="text1"/>
        </w:rPr>
      </w:pPr>
      <w:proofErr w:type="gramStart"/>
      <w:r>
        <w:rPr>
          <w:b/>
          <w:color w:val="000000" w:themeColor="text1"/>
        </w:rPr>
        <w:t>Figure 11</w:t>
      </w:r>
      <w:r w:rsidR="00303DD5">
        <w:rPr>
          <w:b/>
          <w:color w:val="000000" w:themeColor="text1"/>
        </w:rPr>
        <w:t>9</w:t>
      </w:r>
      <w:r w:rsidR="00761ACE" w:rsidRPr="00D81D6D">
        <w:rPr>
          <w:b/>
          <w:color w:val="000000" w:themeColor="text1"/>
        </w:rPr>
        <w:t>.</w:t>
      </w:r>
      <w:proofErr w:type="gramEnd"/>
      <w:r w:rsidR="00761ACE" w:rsidRPr="0083153F">
        <w:rPr>
          <w:color w:val="000000" w:themeColor="text1"/>
        </w:rPr>
        <w:t xml:space="preserve"> Total biomass of alien species (biomass pooled among species) caught at e</w:t>
      </w:r>
      <w:r>
        <w:rPr>
          <w:color w:val="000000" w:themeColor="text1"/>
        </w:rPr>
        <w:t>ach sampling site in the Edward-</w:t>
      </w:r>
      <w:r w:rsidR="00761ACE" w:rsidRPr="0083153F">
        <w:rPr>
          <w:color w:val="000000" w:themeColor="text1"/>
        </w:rPr>
        <w:t>Wakool river system (2010-2013)</w:t>
      </w:r>
      <w:r>
        <w:rPr>
          <w:color w:val="000000" w:themeColor="text1"/>
        </w:rPr>
        <w:t>.</w:t>
      </w:r>
    </w:p>
    <w:p w:rsidR="00761ACE" w:rsidRDefault="00761ACE" w:rsidP="0083153F">
      <w:pPr>
        <w:keepNext/>
        <w:spacing w:after="0" w:line="240" w:lineRule="auto"/>
      </w:pPr>
      <w:r>
        <w:rPr>
          <w:noProof/>
          <w:lang w:eastAsia="en-AU"/>
        </w:rPr>
        <w:drawing>
          <wp:inline distT="0" distB="0" distL="0" distR="0">
            <wp:extent cx="8176044" cy="4968816"/>
            <wp:effectExtent l="19050" t="0" r="0" b="0"/>
            <wp:docPr id="1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6" cstate="print"/>
                    <a:srcRect t="2207"/>
                    <a:stretch>
                      <a:fillRect/>
                    </a:stretch>
                  </pic:blipFill>
                  <pic:spPr bwMode="auto">
                    <a:xfrm>
                      <a:off x="0" y="0"/>
                      <a:ext cx="8176044" cy="4968816"/>
                    </a:xfrm>
                    <a:prstGeom prst="rect">
                      <a:avLst/>
                    </a:prstGeom>
                    <a:noFill/>
                    <a:ln w="9525">
                      <a:noFill/>
                      <a:miter lim="800000"/>
                      <a:headEnd/>
                      <a:tailEnd/>
                    </a:ln>
                  </pic:spPr>
                </pic:pic>
              </a:graphicData>
            </a:graphic>
          </wp:inline>
        </w:drawing>
      </w:r>
    </w:p>
    <w:p w:rsidR="00761ACE" w:rsidRPr="0083153F" w:rsidRDefault="00303DD5" w:rsidP="00761ACE">
      <w:pPr>
        <w:pStyle w:val="Caption"/>
        <w:jc w:val="both"/>
        <w:rPr>
          <w:color w:val="000000" w:themeColor="text1"/>
        </w:rPr>
      </w:pPr>
      <w:proofErr w:type="gramStart"/>
      <w:r>
        <w:rPr>
          <w:b/>
          <w:color w:val="000000" w:themeColor="text1"/>
        </w:rPr>
        <w:t>Figure 120</w:t>
      </w:r>
      <w:r w:rsidR="00761ACE" w:rsidRPr="00D81D6D">
        <w:rPr>
          <w:b/>
          <w:color w:val="000000" w:themeColor="text1"/>
        </w:rPr>
        <w:t>.</w:t>
      </w:r>
      <w:proofErr w:type="gramEnd"/>
      <w:r w:rsidR="00761ACE" w:rsidRPr="0083153F">
        <w:rPr>
          <w:color w:val="000000" w:themeColor="text1"/>
        </w:rPr>
        <w:t xml:space="preserve"> Total biomass of apex predators (Murray cod) caught at each sampling site in the Edward</w:t>
      </w:r>
      <w:r w:rsidR="003F38DB">
        <w:rPr>
          <w:color w:val="000000" w:themeColor="text1"/>
        </w:rPr>
        <w:t>-</w:t>
      </w:r>
      <w:r w:rsidR="00761ACE" w:rsidRPr="0083153F">
        <w:rPr>
          <w:color w:val="000000" w:themeColor="text1"/>
        </w:rPr>
        <w:t>Wakool river system (2010-2013)</w:t>
      </w:r>
      <w:r w:rsidR="003F38DB">
        <w:rPr>
          <w:color w:val="000000" w:themeColor="text1"/>
        </w:rPr>
        <w:t>.</w:t>
      </w:r>
    </w:p>
    <w:p w:rsidR="00761ACE" w:rsidRDefault="00761ACE" w:rsidP="00761ACE">
      <w:pPr>
        <w:keepNext/>
      </w:pPr>
      <w:r>
        <w:rPr>
          <w:noProof/>
          <w:lang w:eastAsia="en-AU"/>
        </w:rPr>
        <w:drawing>
          <wp:inline distT="0" distB="0" distL="0" distR="0">
            <wp:extent cx="8076709" cy="4537495"/>
            <wp:effectExtent l="19050" t="0" r="491" b="0"/>
            <wp:docPr id="14"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7" cstate="print"/>
                    <a:srcRect t="2773"/>
                    <a:stretch>
                      <a:fillRect/>
                    </a:stretch>
                  </pic:blipFill>
                  <pic:spPr bwMode="auto">
                    <a:xfrm>
                      <a:off x="0" y="0"/>
                      <a:ext cx="8076709" cy="4537495"/>
                    </a:xfrm>
                    <a:prstGeom prst="rect">
                      <a:avLst/>
                    </a:prstGeom>
                    <a:noFill/>
                    <a:ln w="9525">
                      <a:noFill/>
                      <a:miter lim="800000"/>
                      <a:headEnd/>
                      <a:tailEnd/>
                    </a:ln>
                  </pic:spPr>
                </pic:pic>
              </a:graphicData>
            </a:graphic>
          </wp:inline>
        </w:drawing>
      </w:r>
    </w:p>
    <w:p w:rsidR="00761ACE" w:rsidRPr="0083153F" w:rsidRDefault="003F38DB" w:rsidP="00761ACE">
      <w:pPr>
        <w:pStyle w:val="Caption"/>
        <w:jc w:val="both"/>
        <w:rPr>
          <w:color w:val="000000" w:themeColor="text1"/>
        </w:rPr>
      </w:pPr>
      <w:proofErr w:type="gramStart"/>
      <w:r>
        <w:rPr>
          <w:b/>
          <w:color w:val="000000" w:themeColor="text1"/>
        </w:rPr>
        <w:t>Figure 1</w:t>
      </w:r>
      <w:r w:rsidR="00303DD5">
        <w:rPr>
          <w:b/>
          <w:color w:val="000000" w:themeColor="text1"/>
        </w:rPr>
        <w:t>21</w:t>
      </w:r>
      <w:r w:rsidR="00761ACE" w:rsidRPr="00D81D6D">
        <w:rPr>
          <w:b/>
          <w:color w:val="000000" w:themeColor="text1"/>
        </w:rPr>
        <w:t>.</w:t>
      </w:r>
      <w:proofErr w:type="gramEnd"/>
      <w:r w:rsidR="00761ACE" w:rsidRPr="0083153F">
        <w:rPr>
          <w:color w:val="000000" w:themeColor="text1"/>
        </w:rPr>
        <w:t xml:space="preserve"> Total biomass of flow specialist species (biomass pooled among species) caught at e</w:t>
      </w:r>
      <w:r>
        <w:rPr>
          <w:color w:val="000000" w:themeColor="text1"/>
        </w:rPr>
        <w:t>ach sampling site in the Edward-</w:t>
      </w:r>
      <w:r w:rsidR="00761ACE" w:rsidRPr="0083153F">
        <w:rPr>
          <w:color w:val="000000" w:themeColor="text1"/>
        </w:rPr>
        <w:t>Wakool river system (2010-2013)</w:t>
      </w:r>
      <w:r>
        <w:rPr>
          <w:color w:val="000000" w:themeColor="text1"/>
        </w:rPr>
        <w:t>.</w:t>
      </w:r>
    </w:p>
    <w:p w:rsidR="0083153F" w:rsidRDefault="0083153F">
      <w:pPr>
        <w:spacing w:after="0" w:line="240" w:lineRule="auto"/>
        <w:jc w:val="left"/>
        <w:sectPr w:rsidR="0083153F" w:rsidSect="0083153F">
          <w:pgSz w:w="16838" w:h="11906" w:orient="landscape"/>
          <w:pgMar w:top="1701" w:right="1247" w:bottom="1134" w:left="1701" w:header="709" w:footer="709" w:gutter="0"/>
          <w:cols w:space="708"/>
          <w:docGrid w:linePitch="360"/>
        </w:sectPr>
      </w:pPr>
    </w:p>
    <w:p w:rsidR="003F38DB" w:rsidRPr="00724CC2" w:rsidRDefault="003F38DB" w:rsidP="003F38DB">
      <w:pPr>
        <w:rPr>
          <w:b/>
        </w:rPr>
      </w:pPr>
      <w:bookmarkStart w:id="14" w:name="_Toc362347848"/>
      <w:r>
        <w:rPr>
          <w:b/>
        </w:rPr>
        <w:t>Discussion</w:t>
      </w:r>
    </w:p>
    <w:p w:rsidR="003F38DB" w:rsidRPr="0025517B" w:rsidRDefault="003F38DB" w:rsidP="003F38DB">
      <w:pPr>
        <w:rPr>
          <w:i/>
        </w:rPr>
      </w:pPr>
      <w:r w:rsidRPr="0025517B">
        <w:rPr>
          <w:i/>
        </w:rPr>
        <w:t>Environmental flow delivery and water quality management during drought</w:t>
      </w:r>
    </w:p>
    <w:p w:rsidR="003F38DB" w:rsidRDefault="003F38DB" w:rsidP="003F38DB">
      <w:r>
        <w:t xml:space="preserve">There was stronger native fish recruitment and lower alien species recruitment during drought conditions. Native fish recruitment during drought was dominated by small bodied generalist species which are likely to be able to persist under such conditions. During drought, a main issue impacting on fish persistence is water quality </w:t>
      </w:r>
      <w:r w:rsidR="00A349E3">
        <w:fldChar w:fldCharType="begin"/>
      </w:r>
      <w:r>
        <w:instrText xml:space="preserve"> ADDIN EN.CITE &lt;EndNote&gt;&lt;Cite&gt;&lt;Author&gt;Closs&lt;/Author&gt;&lt;Year&gt;1996&lt;/Year&gt;&lt;RecNum&gt;5244&lt;/RecNum&gt;&lt;DisplayText&gt;(Closs and Lake 1996)&lt;/DisplayText&gt;&lt;record&gt;&lt;rec-number&gt;5244&lt;/rec-number&gt;&lt;foreign-keys&gt;&lt;key app="EN" db-id="2wt02te59t9zwnef0f3500rtp022dxve0555"&gt;5244&lt;/key&gt;&lt;/foreign-keys&gt;&lt;ref-type name="Journal Article"&gt;17&lt;/ref-type&gt;&lt;contributors&gt;&lt;authors&gt;&lt;author&gt;Closs, GerardE&lt;/author&gt;&lt;author&gt;Lake, P. Sam&lt;/author&gt;&lt;/authors&gt;&lt;/contributors&gt;&lt;titles&gt;&lt;title&gt;Drought, differential mortality and the coexistence of a native and an introduced fish species in a south east Australian intermittent stream&lt;/title&gt;&lt;secondary-title&gt;Environmental Biology of Fishes&lt;/secondary-title&gt;&lt;alt-title&gt;Environ Biol Fish&lt;/alt-title&gt;&lt;/titles&gt;&lt;periodical&gt;&lt;full-title&gt;Environmental biology of fishes&lt;/full-title&gt;&lt;abbr-1&gt;Environ. Biol. Fish.&lt;/abbr-1&gt;&lt;/periodical&gt;&lt;alt-periodical&gt;&lt;full-title&gt;Environ Biol Fish&lt;/full-title&gt;&lt;/alt-periodical&gt;&lt;pages&gt;17-26&lt;/pages&gt;&lt;volume&gt;47&lt;/volume&gt;&lt;number&gt;1&lt;/number&gt;&lt;keywords&gt;&lt;keyword&gt;Trout&lt;/keyword&gt;&lt;keyword&gt;Salmo trutta&lt;/keyword&gt;&lt;keyword&gt;Galaxiidae&lt;/keyword&gt;&lt;keyword&gt;Galaxias olidus&lt;/keyword&gt;&lt;keyword&gt;Lotic fish&lt;/keyword&gt;&lt;keyword&gt;Biotic interactions&lt;/keyword&gt;&lt;keyword&gt;Longitudinal zonation&lt;/keyword&gt;&lt;/keywords&gt;&lt;dates&gt;&lt;year&gt;1996&lt;/year&gt;&lt;pub-dates&gt;&lt;date&gt;1996/09/01&lt;/date&gt;&lt;/pub-dates&gt;&lt;/dates&gt;&lt;publisher&gt;Kluwer Academic Publishers&lt;/publisher&gt;&lt;isbn&gt;0378-1909&lt;/isbn&gt;&lt;urls&gt;&lt;related-urls&gt;&lt;url&gt;http://dx.doi.org/10.1007/BF00002376&lt;/url&gt;&lt;/related-urls&gt;&lt;/urls&gt;&lt;electronic-resource-num&gt;10.1007/BF00002376&lt;/electronic-resource-num&gt;&lt;language&gt;English&lt;/language&gt;&lt;/record&gt;&lt;/Cite&gt;&lt;/EndNote&gt;</w:instrText>
      </w:r>
      <w:r w:rsidR="00A349E3">
        <w:fldChar w:fldCharType="separate"/>
      </w:r>
      <w:r>
        <w:rPr>
          <w:noProof/>
        </w:rPr>
        <w:t>(</w:t>
      </w:r>
      <w:hyperlink w:anchor="_ENREF_5" w:tooltip="Closs, 1996 #5244" w:history="1">
        <w:r>
          <w:rPr>
            <w:noProof/>
          </w:rPr>
          <w:t>Closs and Lake 1996</w:t>
        </w:r>
      </w:hyperlink>
      <w:r>
        <w:rPr>
          <w:noProof/>
        </w:rPr>
        <w:t>)</w:t>
      </w:r>
      <w:r w:rsidR="00A349E3">
        <w:fldChar w:fldCharType="end"/>
      </w:r>
      <w:r>
        <w:t>. Reduced water quality was experienced at sites in the lower zone, likely im</w:t>
      </w:r>
      <w:r w:rsidR="003868C4">
        <w:t>pacting native fish populations</w:t>
      </w:r>
      <w:r>
        <w:t xml:space="preserve">, </w:t>
      </w:r>
      <w:r w:rsidR="003868C4">
        <w:t xml:space="preserve">which </w:t>
      </w:r>
      <w:r>
        <w:t xml:space="preserve">were </w:t>
      </w:r>
      <w:r w:rsidR="003868C4">
        <w:t>least abundant</w:t>
      </w:r>
      <w:r>
        <w:t xml:space="preserve"> in this zone at that time. Environmental water delivery to target poor water quality should be a priority during low flow periods. </w:t>
      </w:r>
      <w:r w:rsidRPr="00D81D6D">
        <w:t xml:space="preserve">Watkins </w:t>
      </w:r>
      <w:r w:rsidRPr="00324611">
        <w:t>et al</w:t>
      </w:r>
      <w:r w:rsidR="00324611">
        <w:rPr>
          <w:i/>
        </w:rPr>
        <w:t>.</w:t>
      </w:r>
      <w:r w:rsidRPr="00D81D6D">
        <w:t xml:space="preserve"> (2010)</w:t>
      </w:r>
      <w:r>
        <w:t xml:space="preserve"> suggested maintenance of con</w:t>
      </w:r>
      <w:r w:rsidR="003868C4">
        <w:t>tinuous flows in warmer months to avoid</w:t>
      </w:r>
      <w:r>
        <w:t xml:space="preserve"> stratification in waterholes &lt;3 m in depth. If insufficient water is available (e.g. severe drought) to allow this to occur, then environmental water should be targeted at avoiding mixing with stratified layers, but allowing the upper layers of the water colum</w:t>
      </w:r>
      <w:r w:rsidR="003868C4">
        <w:t>n to maintain fish populations.</w:t>
      </w:r>
    </w:p>
    <w:p w:rsidR="003F38DB" w:rsidRDefault="003868C4" w:rsidP="003F38DB">
      <w:r>
        <w:t>There was high biomass</w:t>
      </w:r>
      <w:r w:rsidR="003F38DB">
        <w:t xml:space="preserve"> of apex predators and flow </w:t>
      </w:r>
      <w:r>
        <w:t>specialists in channel habitat and high abundance</w:t>
      </w:r>
      <w:r w:rsidR="003F38DB">
        <w:t xml:space="preserve"> of flow generalists in wetland habitat. During drought, flow should be delivered to maintain source populations, including those which </w:t>
      </w:r>
      <w:r>
        <w:t xml:space="preserve">utilise </w:t>
      </w:r>
      <w:r w:rsidR="003F38DB">
        <w:t xml:space="preserve">both channel and wetland sites. Specific refuge holes in channel (e.g. Wakool Reserve) and wetlands or complexes (e.g. Werai zone) should be targeted during drought periods to maintain refuges and allow source populations </w:t>
      </w:r>
      <w:r>
        <w:t>to persist until larger-</w:t>
      </w:r>
      <w:r w:rsidR="003F38DB">
        <w:t xml:space="preserve">scale targeted flows can be </w:t>
      </w:r>
      <w:r>
        <w:t>delivered</w:t>
      </w:r>
      <w:r w:rsidR="003F38DB">
        <w:t xml:space="preserve"> or natural high unregulated flows return to allow for dispersal</w:t>
      </w:r>
      <w:r>
        <w:t>. In-</w:t>
      </w:r>
      <w:r w:rsidR="003F38DB">
        <w:t xml:space="preserve">channel flows should be provided to promote a productivity boost to the system, and allow movement and spawning opportunities </w:t>
      </w:r>
      <w:r>
        <w:t>for</w:t>
      </w:r>
      <w:r w:rsidR="003F38DB">
        <w:t xml:space="preserve"> in-channel spawners</w:t>
      </w:r>
      <w:r>
        <w:t>,</w:t>
      </w:r>
      <w:r w:rsidR="003F38DB">
        <w:t xml:space="preserve"> such as apex predators and flow dependant specialists. Wetland watering should be targeted to areas with good native populations (source populations maintained during drought), preferably with low numbers of aliens</w:t>
      </w:r>
      <w:r>
        <w:t>, with consideration given to water quality.</w:t>
      </w:r>
    </w:p>
    <w:p w:rsidR="003F38DB" w:rsidRDefault="003F38DB" w:rsidP="003F38DB">
      <w:pPr>
        <w:rPr>
          <w:i/>
        </w:rPr>
      </w:pPr>
      <w:r>
        <w:rPr>
          <w:i/>
        </w:rPr>
        <w:t>Influence of flooding on fish community structure</w:t>
      </w:r>
    </w:p>
    <w:p w:rsidR="003F38DB" w:rsidRDefault="003F38DB" w:rsidP="003F38DB">
      <w:r>
        <w:t xml:space="preserve">Flooding, and subsequent blackwater events had the </w:t>
      </w:r>
      <w:r w:rsidR="003868C4">
        <w:t>greatest</w:t>
      </w:r>
      <w:r>
        <w:t xml:space="preserve"> influence on fish community structure. </w:t>
      </w:r>
      <w:r w:rsidR="00000B8C">
        <w:t>Firstly</w:t>
      </w:r>
      <w:r>
        <w:t xml:space="preserve">, </w:t>
      </w:r>
      <w:r w:rsidR="00000B8C">
        <w:t xml:space="preserve">following the blackwater events </w:t>
      </w:r>
      <w:r>
        <w:t xml:space="preserve">the </w:t>
      </w:r>
      <w:r w:rsidR="003868C4">
        <w:t xml:space="preserve">apex predators, such as Murray cod, largely disappeared </w:t>
      </w:r>
      <w:r>
        <w:t>from all but the upper zone, where</w:t>
      </w:r>
      <w:r w:rsidR="0003365C">
        <w:t xml:space="preserve"> in 2010 and 2011</w:t>
      </w:r>
      <w:r>
        <w:t xml:space="preserve"> irrigation offtakes were used improve water quality.</w:t>
      </w:r>
      <w:r w:rsidR="00000B8C">
        <w:t xml:space="preserve"> </w:t>
      </w:r>
      <w:r>
        <w:t xml:space="preserve">Murray cod were largely absent from lower zones following flooding, but the species is slowly beginning to recolonise </w:t>
      </w:r>
      <w:r w:rsidR="00000B8C">
        <w:t xml:space="preserve">the </w:t>
      </w:r>
      <w:r>
        <w:t xml:space="preserve">hypoxic blackwater-affected </w:t>
      </w:r>
      <w:r w:rsidR="00000B8C">
        <w:t>areas</w:t>
      </w:r>
      <w:r>
        <w:t xml:space="preserve">. A targeted re-stocking program has sought to re-introduce Murray cod and golden perch to blackwater affected areas. Each fish was marked with Calcein, to determine the overall contribution of stocking to </w:t>
      </w:r>
      <w:r w:rsidR="00000B8C">
        <w:t xml:space="preserve">population </w:t>
      </w:r>
      <w:r>
        <w:t xml:space="preserve">recovery. However, only a single stocked fish has been recovered from the release sites, demonstrating that recolonisation is </w:t>
      </w:r>
      <w:r w:rsidR="00000B8C">
        <w:t xml:space="preserve">from </w:t>
      </w:r>
      <w:r>
        <w:t>natural</w:t>
      </w:r>
      <w:r w:rsidR="00000B8C">
        <w:t xml:space="preserve"> recruitment</w:t>
      </w:r>
      <w:r>
        <w:t xml:space="preserve">. Delivery of environmental water during the Murray cod spawning season (October – December) could be a mechanism to facilitate natural recovery by providing opportunities for downstream larval drift. </w:t>
      </w:r>
    </w:p>
    <w:p w:rsidR="00000B8C" w:rsidRDefault="00000B8C" w:rsidP="00000B8C">
      <w:r>
        <w:t>Secondly, flooding trig</w:t>
      </w:r>
      <w:r w:rsidR="00A638DA">
        <w:t>ger</w:t>
      </w:r>
      <w:r>
        <w:t xml:space="preserve">ed the proliferation and widespread recruitment of carp and goldfish throughout the system. Both species are known to respond to high flows and demonstrated strong recruitment responses. Alien species initially spiked with strong flood recruitment, however this increase in abundance and biomass did not persist and has consistently reduced each subsequent year. It is likely that the flood created conditions favourable for larval survival in these alien species </w:t>
      </w:r>
      <w:r w:rsidR="00A349E3">
        <w:fldChar w:fldCharType="begin"/>
      </w:r>
      <w:r>
        <w:instrText xml:space="preserve"> ADDIN EN.CITE &lt;EndNote&gt;&lt;Cite&gt;&lt;Author&gt;Brown&lt;/Author&gt;&lt;Year&gt;2005&lt;/Year&gt;&lt;RecNum&gt;4729&lt;/RecNum&gt;&lt;DisplayText&gt;(Brown, Sivakumaran et al. 2005)&lt;/DisplayText&gt;&lt;record&gt;&lt;rec-number&gt;4729&lt;/rec-number&gt;&lt;foreign-keys&gt;&lt;key app="EN" db-id="2wt02te59t9zwnef0f3500rtp022dxve0555"&gt;4729&lt;/key&gt;&lt;/foreign-keys&gt;&lt;ref-type name="Journal Article"&gt;17&lt;/ref-type&gt;&lt;contributors&gt;&lt;authors&gt;&lt;author&gt;Brown, P&lt;/author&gt;&lt;author&gt;Sivakumaran, K.P&lt;/author&gt;&lt;author&gt;Stoessel, D&lt;/author&gt;&lt;author&gt;Giles, A&lt;/author&gt;&lt;/authors&gt;&lt;/contributors&gt;&lt;titles&gt;&lt;title&gt;&lt;style face="normal" font="default" size="100%"&gt;Population biology of carp (&lt;/style&gt;&lt;style face="italic" font="default" size="100%"&gt;Cyprinus carpio&lt;/style&gt;&lt;style face="normal" font="default" size="100%"&gt; L.) in the mid-Murray River and Barmah Forest Wetlands, Australia&lt;/style&gt;&lt;/title&gt;&lt;secondary-title&gt;Marine and Freshwater Research&lt;/secondary-title&gt;&lt;/titles&gt;&lt;periodical&gt;&lt;full-title&gt;Marine and Freshwater Research&lt;/full-title&gt;&lt;/periodical&gt;&lt;pages&gt;1151-1164&lt;/pages&gt;&lt;volume&gt;56&lt;/volume&gt;&lt;dates&gt;&lt;year&gt;2005&lt;/year&gt;&lt;/dates&gt;&lt;accession-num&gt;AMCF&lt;/accession-num&gt;&lt;urls&gt;&lt;/urls&gt;&lt;/record&gt;&lt;/Cite&gt;&lt;/EndNote&gt;</w:instrText>
      </w:r>
      <w:r w:rsidR="00A349E3">
        <w:fldChar w:fldCharType="separate"/>
      </w:r>
      <w:r>
        <w:rPr>
          <w:noProof/>
        </w:rPr>
        <w:t>(</w:t>
      </w:r>
      <w:hyperlink w:anchor="_ENREF_4" w:tooltip="Brown, 2005 #4729" w:history="1">
        <w:r>
          <w:rPr>
            <w:noProof/>
          </w:rPr>
          <w:t>Brown et al. 2005</w:t>
        </w:r>
      </w:hyperlink>
      <w:r>
        <w:rPr>
          <w:noProof/>
        </w:rPr>
        <w:t>)</w:t>
      </w:r>
      <w:r w:rsidR="00A349E3">
        <w:fldChar w:fldCharType="end"/>
      </w:r>
      <w:r>
        <w:t xml:space="preserve">. In addition, carp and goldfish have known tolerances to hypoxic conditions and an ability to perform anaerobic metabolism during periods of stress </w:t>
      </w:r>
      <w:r w:rsidR="00A349E3">
        <w:fldChar w:fldCharType="begin"/>
      </w:r>
      <w:r>
        <w:instrText xml:space="preserve"> ADDIN EN.CITE &lt;EndNote&gt;&lt;Cite&gt;&lt;Author&gt;Balashov&lt;/Author&gt;&lt;Year&gt;2011&lt;/Year&gt;&lt;RecNum&gt;5258&lt;/RecNum&gt;&lt;DisplayText&gt;(Balashov and Recoubratsky 2011)&lt;/DisplayText&gt;&lt;record&gt;&lt;rec-number&gt;5258&lt;/rec-number&gt;&lt;foreign-keys&gt;&lt;key app="EN" db-id="2wt02te59t9zwnef0f3500rtp022dxve0555"&gt;5258&lt;/key&gt;&lt;/foreign-keys&gt;&lt;ref-type name="Journal Article"&gt;17&lt;/ref-type&gt;&lt;contributors&gt;&lt;authors&gt;&lt;author&gt;Balashov, D. A.&lt;/author&gt;&lt;author&gt;Recoubratsky, A. V.&lt;/author&gt;&lt;/authors&gt;&lt;/contributors&gt;&lt;titles&gt;&lt;title&gt;Hypoxia tolerance of hybrids of carp Cyprinus carpio and golden carp Carassius auratus&lt;/title&gt;&lt;secondary-title&gt;Journal of Ichthyology&lt;/secondary-title&gt;&lt;alt-title&gt;J. Ichthyol.&lt;/alt-title&gt;&lt;/titles&gt;&lt;periodical&gt;&lt;full-title&gt;Journal of Ichthyology&lt;/full-title&gt;&lt;abbr-1&gt;J. Ichthyol.&lt;/abbr-1&gt;&lt;/periodical&gt;&lt;alt-periodical&gt;&lt;full-title&gt;Journal of Ichthyology&lt;/full-title&gt;&lt;abbr-1&gt;J. Ichthyol.&lt;/abbr-1&gt;&lt;/alt-periodical&gt;&lt;pages&gt;641-645&lt;/pages&gt;&lt;volume&gt;51&lt;/volume&gt;&lt;number&gt;8&lt;/number&gt;&lt;keywords&gt;&lt;keyword&gt;Hypoxia tolerance&lt;/keyword&gt;&lt;keyword&gt;carp&lt;/keyword&gt;&lt;keyword&gt;golden carp&lt;/keyword&gt;&lt;keyword&gt;hybrids&lt;/keyword&gt;&lt;/keywords&gt;&lt;dates&gt;&lt;year&gt;2011&lt;/year&gt;&lt;pub-dates&gt;&lt;date&gt;2011/10/01&lt;/date&gt;&lt;/pub-dates&gt;&lt;/dates&gt;&lt;publisher&gt;SP MAIK Nauka/Interperiodica&lt;/publisher&gt;&lt;isbn&gt;0032-9452&lt;/isbn&gt;&lt;urls&gt;&lt;related-urls&gt;&lt;url&gt;http://dx.doi.org/10.1134/S003294521105002X&lt;/url&gt;&lt;/related-urls&gt;&lt;/urls&gt;&lt;electronic-resource-num&gt;10.1134/S003294521105002X&lt;/electronic-resource-num&gt;&lt;language&gt;English&lt;/language&gt;&lt;/record&gt;&lt;/Cite&gt;&lt;/EndNote&gt;</w:instrText>
      </w:r>
      <w:r w:rsidR="00A349E3">
        <w:fldChar w:fldCharType="separate"/>
      </w:r>
      <w:r>
        <w:rPr>
          <w:noProof/>
        </w:rPr>
        <w:t>(</w:t>
      </w:r>
      <w:hyperlink w:anchor="_ENREF_1" w:tooltip="Balashov, 2011 #5258" w:history="1">
        <w:r>
          <w:rPr>
            <w:noProof/>
          </w:rPr>
          <w:t>Balashov and Recoubratsky 2011</w:t>
        </w:r>
      </w:hyperlink>
      <w:r>
        <w:rPr>
          <w:noProof/>
        </w:rPr>
        <w:t>)</w:t>
      </w:r>
      <w:r w:rsidR="00A349E3">
        <w:fldChar w:fldCharType="end"/>
      </w:r>
      <w:r>
        <w:t xml:space="preserve"> and these physiological characteristics would have helped these species persist through the hypoxic blackwater conditions.</w:t>
      </w:r>
    </w:p>
    <w:p w:rsidR="003F38DB" w:rsidRPr="009E4254" w:rsidRDefault="003F38DB" w:rsidP="003F38DB">
      <w:pPr>
        <w:rPr>
          <w:i/>
        </w:rPr>
      </w:pPr>
      <w:r>
        <w:rPr>
          <w:i/>
        </w:rPr>
        <w:t>Environmental watering outcomes for specific flow guilds</w:t>
      </w:r>
    </w:p>
    <w:p w:rsidR="003F38DB" w:rsidRDefault="003F38DB" w:rsidP="003F38DB">
      <w:r>
        <w:t>Flow generalists</w:t>
      </w:r>
    </w:p>
    <w:p w:rsidR="003F38DB" w:rsidRDefault="003F38DB" w:rsidP="003F38DB">
      <w:r>
        <w:t>Flow generalists were in highest abundance following the low flow period of the drought in all habitat types</w:t>
      </w:r>
      <w:r w:rsidR="0055339C">
        <w:t xml:space="preserve"> and zones. This may indicate a</w:t>
      </w:r>
      <w:r>
        <w:t xml:space="preserve"> possible preference for low flow recruitment </w:t>
      </w:r>
      <w:r w:rsidR="00A349E3">
        <w:fldChar w:fldCharType="begin"/>
      </w:r>
      <w:r>
        <w:instrText xml:space="preserve"> ADDIN EN.CITE &lt;EndNote&gt;&lt;Cite&gt;&lt;Author&gt;Balcombe&lt;/Author&gt;&lt;Year&gt;2000&lt;/Year&gt;&lt;RecNum&gt;1901&lt;/RecNum&gt;&lt;DisplayText&gt;(Balcombe and Closs 2000)&lt;/DisplayText&gt;&lt;record&gt;&lt;rec-number&gt;1901&lt;/rec-number&gt;&lt;foreign-keys&gt;&lt;key app="EN" db-id="2wt02te59t9zwnef0f3500rtp022dxve0555"&gt;1901&lt;/key&gt;&lt;/foreign-keys&gt;&lt;ref-type name="Journal Article"&gt;17&lt;/ref-type&gt;&lt;contributors&gt;&lt;authors&gt;&lt;author&gt;Balcombe, S. R.&lt;/author&gt;&lt;author&gt;Closs, G. P.&lt;/author&gt;&lt;/authors&gt;&lt;/contributors&gt;&lt;titles&gt;&lt;title&gt;&lt;style face="normal" font="default" size="100%"&gt;Variation in carp gudgeon (&lt;/style&gt;&lt;style face="italic" font="default" size="100%"&gt;Hypseleotris spp.&lt;/style&gt;&lt;style face="normal" font="default" size="100%"&gt;) catch rate in dense macrophytes&lt;/style&gt;&lt;/title&gt;&lt;secondary-title&gt;Journal of Freshwater Ecology&lt;/secondary-title&gt;&lt;/titles&gt;&lt;periodical&gt;&lt;full-title&gt;Journal of Freshwater Ecology&lt;/full-title&gt;&lt;/periodical&gt;&lt;pages&gt;389-396&lt;/pages&gt;&lt;volume&gt;15&lt;/volume&gt;&lt;number&gt;3&lt;/number&gt;&lt;dates&gt;&lt;year&gt;2000&lt;/year&gt;&lt;/dates&gt;&lt;urls&gt;&lt;/urls&gt;&lt;/record&gt;&lt;/Cite&gt;&lt;/EndNote&gt;</w:instrText>
      </w:r>
      <w:r w:rsidR="00A349E3">
        <w:fldChar w:fldCharType="separate"/>
      </w:r>
      <w:r>
        <w:rPr>
          <w:noProof/>
        </w:rPr>
        <w:t>(</w:t>
      </w:r>
      <w:hyperlink w:anchor="_ENREF_2" w:tooltip="Balcombe, 2000 #1901" w:history="1">
        <w:r>
          <w:rPr>
            <w:noProof/>
          </w:rPr>
          <w:t>Balcombe and Closs 2000</w:t>
        </w:r>
      </w:hyperlink>
      <w:r>
        <w:rPr>
          <w:noProof/>
        </w:rPr>
        <w:t>)</w:t>
      </w:r>
      <w:r w:rsidR="00A349E3">
        <w:fldChar w:fldCharType="end"/>
      </w:r>
      <w:r>
        <w:t xml:space="preserve">, or an ability to respond quickly to small increases in flow that occurred during the drought </w:t>
      </w:r>
      <w:r w:rsidR="00A349E3">
        <w:fldChar w:fldCharType="begin"/>
      </w:r>
      <w:r>
        <w:instrText xml:space="preserve"> ADDIN EN.CITE &lt;EndNote&gt;&lt;Cite&gt;&lt;Author&gt;Gilligan&lt;/Author&gt;&lt;Year&gt;2009&lt;/Year&gt;&lt;RecNum&gt;906&lt;/RecNum&gt;&lt;DisplayText&gt;(Gilligan, Vey et al. 2009)&lt;/DisplayText&gt;&lt;record&gt;&lt;rec-number&gt;906&lt;/rec-number&gt;&lt;foreign-keys&gt;&lt;key app="EN" db-id="2wt02te59t9zwnef0f3500rtp022dxve0555"&gt;906&lt;/key&gt;&lt;/foreign-keys&gt;&lt;ref-type name="Report"&gt;27&lt;/ref-type&gt;&lt;contributors&gt;&lt;authors&gt;&lt;author&gt;Gilligan, D. M.&lt;/author&gt;&lt;author&gt;Vey, A.&lt;/author&gt;&lt;author&gt;Asmus, M.&lt;/author&gt;&lt;/authors&gt;&lt;tertiary-authors&gt;&lt;author&gt;NSW Department of Primary Industries&lt;/author&gt;&lt;/tertiary-authors&gt;&lt;/contributors&gt;&lt;titles&gt;&lt;title&gt;Identifying drought refuges in the Wakool system and assessing status of fish populations and water quality before, during and after the provision of environmental, stock and domestic flows&lt;/title&gt;&lt;/titles&gt;&lt;pages&gt;58pp&lt;/pages&gt;&lt;volume&gt;NSW Department of Primary Industries – Fisheries Final Report Series No. 110&lt;/volume&gt;&lt;dates&gt;&lt;year&gt;2009&lt;/year&gt;&lt;/dates&gt;&lt;pub-location&gt;Sydney&lt;/pub-location&gt;&lt;publisher&gt;NSW Department of Primary Industries&lt;/publisher&gt;&lt;urls&gt;&lt;/urls&gt;&lt;/record&gt;&lt;/Cite&gt;&lt;/EndNote&gt;</w:instrText>
      </w:r>
      <w:r w:rsidR="00A349E3">
        <w:fldChar w:fldCharType="separate"/>
      </w:r>
      <w:r>
        <w:rPr>
          <w:noProof/>
        </w:rPr>
        <w:t>(</w:t>
      </w:r>
      <w:hyperlink w:anchor="_ENREF_6" w:tooltip="Gilligan, 2009 #906" w:history="1">
        <w:r>
          <w:rPr>
            <w:noProof/>
          </w:rPr>
          <w:t>Gilligan et al. 2009</w:t>
        </w:r>
      </w:hyperlink>
      <w:r>
        <w:rPr>
          <w:noProof/>
        </w:rPr>
        <w:t>)</w:t>
      </w:r>
      <w:r w:rsidR="00A349E3">
        <w:fldChar w:fldCharType="end"/>
      </w:r>
      <w:r>
        <w:t>. This highlights the importance of having low flow periods within channel. Flow generalists also increased in the Werai wetlan</w:t>
      </w:r>
      <w:r w:rsidR="00000B8C">
        <w:t xml:space="preserve">ds each year indicating that the </w:t>
      </w:r>
      <w:r>
        <w:t>inundation events in this wetland system may increase the ability of flow generalists to proliferate in floodplain wetlands. Therefore</w:t>
      </w:r>
      <w:r w:rsidR="00516F9B">
        <w:t>,</w:t>
      </w:r>
      <w:r>
        <w:t xml:space="preserve"> establishment of some semi-permanent wetlands in the Werai zone may be warranted, and may also help to encourage other species (other than aliens) to utilise these habitats as habitat conditions improve.</w:t>
      </w:r>
    </w:p>
    <w:p w:rsidR="006A0596" w:rsidRDefault="006A0596" w:rsidP="003F38DB"/>
    <w:p w:rsidR="003F38DB" w:rsidRDefault="003F38DB" w:rsidP="003F38DB">
      <w:r>
        <w:t>Apex Predators (Murray cod)</w:t>
      </w:r>
    </w:p>
    <w:p w:rsidR="003F38DB" w:rsidRDefault="003F38DB" w:rsidP="003F38DB">
      <w:r>
        <w:t xml:space="preserve">Murray Cod are known to spawn irrespective of flow conditions </w:t>
      </w:r>
      <w:r w:rsidR="00A349E3">
        <w:fldChar w:fldCharType="begin"/>
      </w:r>
      <w:r>
        <w:instrText xml:space="preserve"> ADDIN EN.CITE &lt;EndNote&gt;&lt;Cite&gt;&lt;Author&gt;Humphries&lt;/Author&gt;&lt;Year&gt;2005&lt;/Year&gt;&lt;RecNum&gt;5053&lt;/RecNum&gt;&lt;DisplayText&gt;(Humphries 2005)&lt;/DisplayText&gt;&lt;record&gt;&lt;rec-number&gt;5053&lt;/rec-number&gt;&lt;foreign-keys&gt;&lt;key app="EN" db-id="2wt02te59t9zwnef0f3500rtp022dxve0555"&gt;5053&lt;/key&gt;&lt;/foreign-keys&gt;&lt;ref-type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 peelii&lt;/style&gt;&lt;style face="normal" font="default" size="100%"&gt; (Mitchell) in an Australian river&lt;/style&gt;&lt;/title&gt;&lt;secondary-title&gt;Environmental Biology of Fishes&lt;/secondary-title&gt;&lt;/titles&gt;&lt;periodical&gt;&lt;full-title&gt;Environmental biology of fishes&lt;/full-title&gt;&lt;abbr-1&gt;Environ. Biol. Fish.&lt;/abbr-1&gt;&lt;/periodical&gt;&lt;pages&gt;393-407&lt;/pages&gt;&lt;volume&gt;72&lt;/volume&gt;&lt;dates&gt;&lt;year&gt;2005&lt;/year&gt;&lt;/dates&gt;&lt;urls&gt;&lt;/urls&gt;&lt;/record&gt;&lt;/Cite&gt;&lt;/EndNote&gt;</w:instrText>
      </w:r>
      <w:r w:rsidR="00A349E3">
        <w:fldChar w:fldCharType="separate"/>
      </w:r>
      <w:r>
        <w:rPr>
          <w:noProof/>
        </w:rPr>
        <w:t>(</w:t>
      </w:r>
      <w:hyperlink w:anchor="_ENREF_7" w:tooltip="Humphries, 2005 #5053" w:history="1">
        <w:r>
          <w:rPr>
            <w:noProof/>
          </w:rPr>
          <w:t>Humphries 2005</w:t>
        </w:r>
      </w:hyperlink>
      <w:r>
        <w:rPr>
          <w:noProof/>
        </w:rPr>
        <w:t>)</w:t>
      </w:r>
      <w:r w:rsidR="00A349E3">
        <w:fldChar w:fldCharType="end"/>
      </w:r>
      <w:r>
        <w:t xml:space="preserve"> and peaked in abundance and biomass during drought conditions. The susceptibility to hypoxic blackwater water was obvious</w:t>
      </w:r>
      <w:r w:rsidR="00516F9B">
        <w:t>,</w:t>
      </w:r>
      <w:r>
        <w:t xml:space="preserve"> but it remains unknown whether the species would have benefited from the flood, and subsequent wetland inundation, if water quality did not deteriorate. Successive years of environmental water delivery targeted at Murray Cod recruitment in the upper zone </w:t>
      </w:r>
      <w:r w:rsidR="00516F9B">
        <w:t>may have</w:t>
      </w:r>
      <w:r>
        <w:t xml:space="preserve"> </w:t>
      </w:r>
      <w:r w:rsidR="00516F9B">
        <w:t>contributed</w:t>
      </w:r>
      <w:r>
        <w:t xml:space="preserve"> to species persistence. Ongoing spawning and recruitment </w:t>
      </w:r>
      <w:r w:rsidR="00516F9B">
        <w:t xml:space="preserve">of populations </w:t>
      </w:r>
      <w:r>
        <w:t xml:space="preserve">in the upper zone will be critical to support population expansion </w:t>
      </w:r>
      <w:r w:rsidR="00516F9B">
        <w:t xml:space="preserve">back </w:t>
      </w:r>
      <w:r>
        <w:t xml:space="preserve">into the lower and middle zones. Flow delivery for apex predators should therefore aim to support maintenance of nest sites, connection of critical habitat, support low flow refuges (such as the Wakool reserve) and also promote opportunities for larval and adult dispersal. </w:t>
      </w:r>
    </w:p>
    <w:p w:rsidR="003F38DB" w:rsidRDefault="003F38DB" w:rsidP="003F38DB">
      <w:r>
        <w:t>Flow dependant specialists</w:t>
      </w:r>
    </w:p>
    <w:p w:rsidR="003F38DB" w:rsidRDefault="003F38DB" w:rsidP="003F38DB">
      <w:r>
        <w:t>Flow dependant specialists were widespread th</w:t>
      </w:r>
      <w:r w:rsidR="003868C4">
        <w:t>roughout the system</w:t>
      </w:r>
      <w:r>
        <w:t xml:space="preserve"> (mainly in channel habitats) and maintained populations</w:t>
      </w:r>
      <w:r w:rsidR="00516F9B">
        <w:t>,</w:t>
      </w:r>
      <w:r>
        <w:t xml:space="preserve"> even following the syst</w:t>
      </w:r>
      <w:r w:rsidR="00516F9B">
        <w:t>em-</w:t>
      </w:r>
      <w:r>
        <w:t xml:space="preserve">wide hypoxic blackwater </w:t>
      </w:r>
      <w:r w:rsidR="00516F9B">
        <w:t>event</w:t>
      </w:r>
      <w:r>
        <w:t>.</w:t>
      </w:r>
      <w:r w:rsidR="00516F9B">
        <w:t xml:space="preserve"> </w:t>
      </w:r>
      <w:r>
        <w:t>However, little recruitment has been observed</w:t>
      </w:r>
      <w:r w:rsidR="00516F9B">
        <w:t xml:space="preserve"> in this group.</w:t>
      </w:r>
      <w:r>
        <w:t>These species are thought to have fle</w:t>
      </w:r>
      <w:r w:rsidR="00516F9B">
        <w:t>xible life history strategies, and i</w:t>
      </w:r>
      <w:r>
        <w:t xml:space="preserve">t has been hypothesised that </w:t>
      </w:r>
      <w:r w:rsidR="00516F9B">
        <w:t>they</w:t>
      </w:r>
      <w:r>
        <w:t xml:space="preserve"> spawn </w:t>
      </w:r>
      <w:r w:rsidR="00516F9B">
        <w:t xml:space="preserve">only </w:t>
      </w:r>
      <w:r>
        <w:t xml:space="preserve">in years where conditions favour post-larval recruitment </w:t>
      </w:r>
      <w:r w:rsidR="00A349E3">
        <w:fldChar w:fldCharType="begin"/>
      </w:r>
      <w:r>
        <w:instrText xml:space="preserve"> ADDIN EN.CITE &lt;EndNote&gt;&lt;Cite&gt;&lt;Author&gt;Mallen-Cooper&lt;/Author&gt;&lt;Year&gt;2006&lt;/Year&gt;&lt;RecNum&gt;1634&lt;/RecNum&gt;&lt;DisplayText&gt;(Mallen-Cooper and Stuart 2006)&lt;/DisplayText&gt;&lt;record&gt;&lt;rec-number&gt;1634&lt;/rec-number&gt;&lt;foreign-keys&gt;&lt;key app="EN" db-id="2wt02te59t9zwnef0f3500rtp022dxve0555"&gt;1634&lt;/key&gt;&lt;/foreign-keys&gt;&lt;ref-type name="Journal Article"&gt;17&lt;/ref-type&gt;&lt;contributors&gt;&lt;authors&gt;&lt;author&gt;Mallen-Cooper, M.&lt;/author&gt;&lt;author&gt;Stuart, I&lt;/author&gt;&lt;/authors&gt;&lt;/contributors&gt;&lt;titles&gt;&lt;title&gt;Fish, floods and fallacy&lt;/title&gt;&lt;secondary-title&gt;Australasian Science&lt;/secondary-title&gt;&lt;/titles&gt;&lt;periodical&gt;&lt;full-title&gt;Australasian Science&lt;/full-title&gt;&lt;/periodical&gt;&lt;pages&gt;19-22&lt;/pages&gt;&lt;volume&gt;June&lt;/volume&gt;&lt;dates&gt;&lt;year&gt;2006&lt;/year&gt;&lt;/dates&gt;&lt;urls&gt;&lt;/urls&gt;&lt;/record&gt;&lt;/Cite&gt;&lt;/EndNote&gt;</w:instrText>
      </w:r>
      <w:r w:rsidR="00A349E3">
        <w:fldChar w:fldCharType="separate"/>
      </w:r>
      <w:r>
        <w:rPr>
          <w:noProof/>
        </w:rPr>
        <w:t>(</w:t>
      </w:r>
      <w:hyperlink w:anchor="_ENREF_8" w:tooltip="Mallen-Cooper, 2006 #1634" w:history="1">
        <w:r>
          <w:rPr>
            <w:noProof/>
          </w:rPr>
          <w:t>Mallen-Cooper and Stuart 2006</w:t>
        </w:r>
      </w:hyperlink>
      <w:r>
        <w:rPr>
          <w:noProof/>
        </w:rPr>
        <w:t>)</w:t>
      </w:r>
      <w:r w:rsidR="00A349E3">
        <w:fldChar w:fldCharType="end"/>
      </w:r>
      <w:r w:rsidR="00516F9B">
        <w:t>. I</w:t>
      </w:r>
      <w:r>
        <w:t xml:space="preserve">t is likely that conditions were not suitable during </w:t>
      </w:r>
      <w:r w:rsidR="00516F9B">
        <w:t xml:space="preserve">the </w:t>
      </w:r>
      <w:r>
        <w:t xml:space="preserve">flooding </w:t>
      </w:r>
      <w:r w:rsidR="00516F9B">
        <w:t xml:space="preserve">and subsequent </w:t>
      </w:r>
      <w:r>
        <w:t xml:space="preserve">hypoxic blackwater event. The lack of evidence for recent recruitment suggests that watering strategies have, so far, been insufficient to </w:t>
      </w:r>
      <w:r w:rsidR="00516F9B">
        <w:t>satisfy this life history need.</w:t>
      </w:r>
      <w:r>
        <w:t xml:space="preserve"> </w:t>
      </w:r>
      <w:r w:rsidR="00516F9B">
        <w:t>To date, j</w:t>
      </w:r>
      <w:r>
        <w:t xml:space="preserve">uveniles have been collected </w:t>
      </w:r>
      <w:r w:rsidR="00516F9B">
        <w:t xml:space="preserve">only </w:t>
      </w:r>
      <w:r>
        <w:t>from wetland habitats in 2010</w:t>
      </w:r>
      <w:r w:rsidR="00516F9B">
        <w:t>. Maintenance</w:t>
      </w:r>
      <w:r>
        <w:t xml:space="preserve"> of </w:t>
      </w:r>
      <w:r w:rsidR="00516F9B">
        <w:t>refuges will be required</w:t>
      </w:r>
      <w:r>
        <w:t xml:space="preserve"> to provide benefits to this </w:t>
      </w:r>
      <w:r w:rsidR="0055339C">
        <w:t>group</w:t>
      </w:r>
      <w:r>
        <w:t xml:space="preserve"> whilst specific flow requir</w:t>
      </w:r>
      <w:r w:rsidR="00516F9B">
        <w:t>ements for this gorup are further investigated and refined.</w:t>
      </w:r>
    </w:p>
    <w:p w:rsidR="003F38DB" w:rsidRDefault="003F38DB" w:rsidP="003F38DB">
      <w:r>
        <w:t>Floodplain specialists</w:t>
      </w:r>
    </w:p>
    <w:p w:rsidR="003F38DB" w:rsidRDefault="003F38DB" w:rsidP="003F38DB">
      <w:r>
        <w:t xml:space="preserve">Due to the complete absence of floodplain specialists, environmental water delivery for this group should be focused on restoring the habitat </w:t>
      </w:r>
      <w:r w:rsidR="00516F9B">
        <w:t xml:space="preserve">for this group </w:t>
      </w:r>
      <w:r>
        <w:t xml:space="preserve">within a number of target wetlands (e.g. Werai zone). Once adequate habitat is established, the group could be re-introduced through a conservation stocking program and these wetlands maintained through environmental water delivery </w:t>
      </w:r>
      <w:r w:rsidR="00A349E3">
        <w:fldChar w:fldCharType="begin"/>
      </w:r>
      <w:r>
        <w:instrText xml:space="preserve"> ADDIN EN.CITE &lt;EndNote&gt;&lt;Cite&gt;&lt;Author&gt;Baumgartner&lt;/Author&gt;&lt;Year&gt;2013&lt;/Year&gt;&lt;RecNum&gt;5250&lt;/RecNum&gt;&lt;DisplayText&gt;(Baumgartner, Conallin et al. 2013)&lt;/DisplayText&gt;&lt;record&gt;&lt;rec-number&gt;5250&lt;/rec-number&gt;&lt;foreign-keys&gt;&lt;key app="EN" db-id="2wt02te59t9zwnef0f3500rtp022dxve0555"&gt;5250&lt;/key&gt;&lt;/foreign-keys&gt;&lt;ref-type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Fisheries&lt;/full-title&gt;&lt;/periodical&gt;&lt;pages&gt;n/a-n/a&lt;/pages&gt;&lt;keywords&gt;&lt;keyword&gt;Adaptive management&lt;/keyword&gt;&lt;keyword&gt;environmental flows&lt;/keyword&gt;&lt;keyword&gt;freshwater fish&lt;/keyword&gt;&lt;keyword&gt;hydrology&lt;/keyword&gt;&lt;keyword&gt;Murray-Darling Basin&lt;/keyword&gt;&lt;keyword&gt;recruitment&lt;/keyword&gt;&lt;/keywords&gt;&lt;dates&gt;&lt;year&gt;2013&lt;/year&gt;&lt;/dates&gt;&lt;isbn&gt;1467-2979&lt;/isbn&gt;&lt;urls&gt;&lt;related-urls&gt;&lt;url&gt;http://dx.doi.org/10.1111/faf.12023&lt;/url&gt;&lt;/related-urls&gt;&lt;/urls&gt;&lt;electronic-resource-num&gt;10.1111/faf.12023&lt;/electronic-resource-num&gt;&lt;/record&gt;&lt;/Cite&gt;&lt;/EndNote&gt;</w:instrText>
      </w:r>
      <w:r w:rsidR="00A349E3">
        <w:fldChar w:fldCharType="separate"/>
      </w:r>
      <w:r>
        <w:rPr>
          <w:noProof/>
        </w:rPr>
        <w:t>(</w:t>
      </w:r>
      <w:hyperlink w:anchor="_ENREF_3" w:tooltip="Baumgartner, 2013 #5250" w:history="1">
        <w:r>
          <w:rPr>
            <w:noProof/>
          </w:rPr>
          <w:t>Baumgartner et al. 2013</w:t>
        </w:r>
      </w:hyperlink>
      <w:r>
        <w:rPr>
          <w:noProof/>
        </w:rPr>
        <w:t>)</w:t>
      </w:r>
      <w:r w:rsidR="00A349E3">
        <w:fldChar w:fldCharType="end"/>
      </w:r>
      <w:r w:rsidR="00516F9B">
        <w:t>. The W</w:t>
      </w:r>
      <w:r>
        <w:t xml:space="preserve">erai zone shows great potential for such a targeted program as it is already able to support high abundances of some small-bodied flow generalist fish after several flow event years, and historically would have contained permanent and semi-permanent wetlands holding floodplain specialists. The re-establishment of floodplain specialists should form a part of the future research needs within the system. </w:t>
      </w:r>
    </w:p>
    <w:p w:rsidR="003F38DB" w:rsidRDefault="003F38DB" w:rsidP="003F38DB">
      <w:r>
        <w:t>Aliens</w:t>
      </w:r>
    </w:p>
    <w:p w:rsidR="003F38DB" w:rsidRDefault="003F38DB" w:rsidP="003F38DB">
      <w:r>
        <w:t xml:space="preserve">The alien group (mostly carp and goldfish) dominated biomass throughout the entire system in all years, zones and habitat types. Biomass and abundance peaked after flooding, and a major challenge for environmental </w:t>
      </w:r>
      <w:r w:rsidR="00DB4918">
        <w:t xml:space="preserve">watering is </w:t>
      </w:r>
      <w:r>
        <w:t>to avoid increases in alien fish populations, but this should not be to the d</w:t>
      </w:r>
      <w:r w:rsidR="00DB4918">
        <w:t xml:space="preserve">etriment of environmental watering </w:t>
      </w:r>
      <w:r>
        <w:t xml:space="preserve">for native </w:t>
      </w:r>
      <w:r w:rsidR="00DB4918">
        <w:t xml:space="preserve">fish </w:t>
      </w:r>
      <w:r>
        <w:t xml:space="preserve">species. Even though there was prolific carp recruitment in 2011, subsequent re-wetting of wetlands including Werai zone did not result in the same recruitment success in this species </w:t>
      </w:r>
      <w:r w:rsidRPr="00D81D6D">
        <w:t>(section</w:t>
      </w:r>
      <w:r w:rsidR="003868C4">
        <w:t xml:space="preserve"> 7.5.2</w:t>
      </w:r>
      <w:r w:rsidRPr="00D81D6D">
        <w:t>).</w:t>
      </w:r>
      <w:r>
        <w:t xml:space="preserve"> </w:t>
      </w:r>
      <w:r w:rsidR="00DB4918">
        <w:t>In 2012-13 c</w:t>
      </w:r>
      <w:r>
        <w:t xml:space="preserve">arp </w:t>
      </w:r>
      <w:r w:rsidR="00DB4918">
        <w:t>were</w:t>
      </w:r>
      <w:r>
        <w:t xml:space="preserve"> restricted to mostly short home range movements with few individuals moving large distances</w:t>
      </w:r>
      <w:r w:rsidR="00DB4918">
        <w:t xml:space="preserve"> (section 7.5.1)</w:t>
      </w:r>
      <w:proofErr w:type="gramStart"/>
      <w:r w:rsidR="00DB4918">
        <w:t>,</w:t>
      </w:r>
      <w:proofErr w:type="gramEnd"/>
      <w:r w:rsidR="00DB4918">
        <w:t xml:space="preserve"> however, during flooding</w:t>
      </w:r>
      <w:r>
        <w:t xml:space="preserve"> the carp population moved significant distances and system wide recruitment resulted. The lack of substantial movement or recruitment during periods </w:t>
      </w:r>
      <w:r w:rsidR="00DB4918">
        <w:t xml:space="preserve">of targeted environmental watering </w:t>
      </w:r>
      <w:r>
        <w:t xml:space="preserve">is encouraging from a carp management perspective. It demonstrated that outside of large flood events, </w:t>
      </w:r>
      <w:r w:rsidR="00DB4918">
        <w:t>there was</w:t>
      </w:r>
      <w:r>
        <w:t xml:space="preserve"> observed declines in overall biomass</w:t>
      </w:r>
      <w:r w:rsidR="00DB4918">
        <w:t xml:space="preserve"> of aliens</w:t>
      </w:r>
      <w:r>
        <w:t xml:space="preserve">. Longer term confirmation of these trends during future watering events will provide management options to minimise further expansion of carp throughout the system. </w:t>
      </w:r>
    </w:p>
    <w:p w:rsidR="003F38DB" w:rsidRPr="00DF41C9" w:rsidRDefault="003F38DB" w:rsidP="00DB4918">
      <w:pPr>
        <w:autoSpaceDE w:val="0"/>
        <w:autoSpaceDN w:val="0"/>
        <w:adjustRightInd w:val="0"/>
        <w:spacing w:after="240"/>
        <w:rPr>
          <w:rFonts w:cs="Helv"/>
          <w:color w:val="000000"/>
        </w:rPr>
      </w:pPr>
      <w:r w:rsidRPr="00DF41C9">
        <w:rPr>
          <w:rFonts w:cs="Helv"/>
          <w:color w:val="000000"/>
        </w:rPr>
        <w:t>General Conclusion</w:t>
      </w:r>
    </w:p>
    <w:p w:rsidR="003868C4" w:rsidRDefault="003F38DB" w:rsidP="00DB4918">
      <w:pPr>
        <w:spacing w:after="240"/>
        <w:rPr>
          <w:rFonts w:eastAsia="Times New Roman"/>
          <w:b/>
          <w:smallCaps/>
          <w:noProof/>
          <w:color w:val="4F6228"/>
          <w:spacing w:val="5"/>
          <w:sz w:val="40"/>
          <w:szCs w:val="40"/>
          <w:lang w:val="en-US" w:eastAsia="en-AU"/>
        </w:rPr>
      </w:pPr>
      <w:r w:rsidRPr="00F7097F">
        <w:t xml:space="preserve">Annual sampling of fish populations within the Edward-Wakool has already </w:t>
      </w:r>
      <w:r w:rsidR="00DB4918">
        <w:t>contributed to</w:t>
      </w:r>
      <w:r w:rsidRPr="00F7097F">
        <w:t xml:space="preserve"> </w:t>
      </w:r>
      <w:r w:rsidR="00DB4918">
        <w:t xml:space="preserve">the management of </w:t>
      </w:r>
      <w:r w:rsidRPr="00F7097F">
        <w:t>environmental water. In addition it has provided information on community changes in response to changes from drought to flooding and hypoxic</w:t>
      </w:r>
      <w:r w:rsidR="0055339C">
        <w:t xml:space="preserve"> blackwater events of 2010-11. The d</w:t>
      </w:r>
      <w:r w:rsidRPr="00F7097F">
        <w:t xml:space="preserve">ata </w:t>
      </w:r>
      <w:r w:rsidR="0055339C">
        <w:t>demonstrate</w:t>
      </w:r>
      <w:r w:rsidRPr="00F7097F">
        <w:t xml:space="preserve"> a consistent and system wide reduction in carp biomass since flooding. It is also helping to understand recolonisation pathways for Murray co</w:t>
      </w:r>
      <w:r>
        <w:t>d following hypoxic blackwater</w:t>
      </w:r>
      <w:r w:rsidRPr="00F7097F">
        <w:t xml:space="preserve">. </w:t>
      </w:r>
      <w:r w:rsidR="00DB4918">
        <w:t>The annual fish sampling program will help guide l</w:t>
      </w:r>
      <w:r w:rsidRPr="00F7097F">
        <w:t>ong term environ</w:t>
      </w:r>
      <w:r w:rsidR="00DB4918">
        <w:t>mental flow delivery strategies and</w:t>
      </w:r>
      <w:r w:rsidRPr="00F7097F">
        <w:t xml:space="preserve"> help to improve overall ecosystem health in the Edward-Wakool system</w:t>
      </w:r>
      <w:r w:rsidR="00DB4918">
        <w:t>,</w:t>
      </w:r>
      <w:r w:rsidRPr="00F7097F">
        <w:t xml:space="preserve"> whilst also </w:t>
      </w:r>
      <w:r w:rsidR="00DB4918">
        <w:t>assessing</w:t>
      </w:r>
      <w:r w:rsidRPr="00F7097F">
        <w:t xml:space="preserve"> the incremental value in annual water deliveries </w:t>
      </w:r>
      <w:r w:rsidR="00DB4918">
        <w:t>for</w:t>
      </w:r>
      <w:r w:rsidRPr="00F7097F">
        <w:t xml:space="preserve"> fish recruitment and abundance. </w:t>
      </w:r>
      <w:r w:rsidR="003868C4">
        <w:br w:type="page"/>
      </w:r>
    </w:p>
    <w:p w:rsidR="00006CBE" w:rsidRDefault="00822CAE" w:rsidP="008903EB">
      <w:pPr>
        <w:pStyle w:val="MurrumH1"/>
      </w:pPr>
      <w:bookmarkStart w:id="15" w:name="_Toc405894036"/>
      <w:bookmarkEnd w:id="14"/>
      <w:r>
        <w:t>Synthesis</w:t>
      </w:r>
      <w:bookmarkEnd w:id="15"/>
    </w:p>
    <w:p w:rsidR="005D73F8" w:rsidRPr="0080253D" w:rsidRDefault="00082043" w:rsidP="0080253D">
      <w:pPr>
        <w:pStyle w:val="MurrumH2"/>
        <w:ind w:left="709" w:right="-1" w:hanging="709"/>
      </w:pPr>
      <w:bookmarkStart w:id="16" w:name="_Toc405894037"/>
      <w:r>
        <w:t>Objective 1:</w:t>
      </w:r>
      <w:r w:rsidR="005D73F8" w:rsidRPr="0080253D">
        <w:t xml:space="preserve"> Support habitat requirements of native aquatic species, maintain health of existing extent of riparian, floodplain and wetland native vegetation communities</w:t>
      </w:r>
      <w:bookmarkEnd w:id="16"/>
      <w:r w:rsidR="005D73F8" w:rsidRPr="0080253D">
        <w:t xml:space="preserve"> </w:t>
      </w:r>
    </w:p>
    <w:p w:rsidR="005D73F8" w:rsidRDefault="005D73F8" w:rsidP="005D73F8">
      <w:pPr>
        <w:spacing w:before="120" w:after="0" w:line="240" w:lineRule="auto"/>
        <w:rPr>
          <w:rFonts w:cs="Calibri"/>
          <w:b/>
        </w:rPr>
      </w:pPr>
      <w:r w:rsidRPr="0092223E">
        <w:rPr>
          <w:rFonts w:cs="Calibri"/>
          <w:b/>
        </w:rPr>
        <w:t>Summary</w:t>
      </w:r>
      <w:r>
        <w:rPr>
          <w:rFonts w:cs="Calibri"/>
          <w:b/>
        </w:rPr>
        <w:t xml:space="preserve"> of main findings</w:t>
      </w:r>
    </w:p>
    <w:p w:rsidR="005D73F8" w:rsidRPr="00EE39B3" w:rsidRDefault="005D73F8" w:rsidP="00EE39B3">
      <w:pPr>
        <w:spacing w:before="120" w:after="120"/>
        <w:rPr>
          <w:rFonts w:cs="Calibri"/>
        </w:rPr>
      </w:pPr>
      <w:r w:rsidRPr="0075574A">
        <w:t>T</w:t>
      </w:r>
      <w:r w:rsidRPr="00EE39B3">
        <w:rPr>
          <w:rFonts w:eastAsia="Times New Roman"/>
          <w:szCs w:val="22"/>
        </w:rPr>
        <w:t xml:space="preserve">he Yallakool Creek environmental watering from 19 October 2012 to 7 December 2012 was held in the range of approximately 360 ML/day to 683 ML/day during this period with a median discharge of 526 ML/day. This </w:t>
      </w:r>
      <w:r w:rsidR="006759C8" w:rsidRPr="00EE39B3">
        <w:rPr>
          <w:rFonts w:eastAsia="Times New Roman"/>
          <w:szCs w:val="22"/>
        </w:rPr>
        <w:t xml:space="preserve">objective of this </w:t>
      </w:r>
      <w:r w:rsidRPr="00EE39B3">
        <w:rPr>
          <w:rFonts w:eastAsia="Times New Roman"/>
          <w:szCs w:val="22"/>
        </w:rPr>
        <w:t xml:space="preserve">event was </w:t>
      </w:r>
      <w:r w:rsidR="006759C8" w:rsidRPr="00EE39B3">
        <w:rPr>
          <w:rFonts w:eastAsia="Times New Roman"/>
          <w:szCs w:val="22"/>
        </w:rPr>
        <w:t xml:space="preserve">to maintain </w:t>
      </w:r>
      <w:r w:rsidRPr="00EE39B3">
        <w:rPr>
          <w:rFonts w:eastAsia="Times New Roman"/>
          <w:szCs w:val="22"/>
        </w:rPr>
        <w:t xml:space="preserve">inundation of habitat for </w:t>
      </w:r>
      <w:r w:rsidR="006759C8" w:rsidRPr="00EE39B3">
        <w:rPr>
          <w:rFonts w:eastAsia="Times New Roman"/>
          <w:szCs w:val="22"/>
        </w:rPr>
        <w:t>Murray cod nests and maintain</w:t>
      </w:r>
      <w:r w:rsidRPr="00EE39B3">
        <w:rPr>
          <w:rFonts w:eastAsia="Times New Roman"/>
          <w:szCs w:val="22"/>
        </w:rPr>
        <w:t xml:space="preserve"> the flow until cod eggs could hatch and drift downstream. I</w:t>
      </w:r>
      <w:r>
        <w:t xml:space="preserve">n Yallakool Creek a modelled discharge scenario of 560 ML/day resulted in a 22% increase in </w:t>
      </w:r>
      <w:r w:rsidRPr="00782D20">
        <w:t>wetted benthic surface area</w:t>
      </w:r>
      <w:r>
        <w:t xml:space="preserve"> relative to the base flow 170 ML/day scenario. </w:t>
      </w:r>
      <w:r w:rsidRPr="00EE39B3">
        <w:rPr>
          <w:rFonts w:cs="Calibri"/>
        </w:rPr>
        <w:t>There was a significant increase in submerged aquatic vegetation during this event, however the increase was short lived, because when the water levels were reduced at the end of the environmental watering event the submerged aquatic vegetation was fully exposed and vegetation was desiccated.</w:t>
      </w:r>
    </w:p>
    <w:p w:rsidR="005D73F8" w:rsidRDefault="005D73F8" w:rsidP="00EE39B3">
      <w:pPr>
        <w:spacing w:before="120" w:after="120"/>
      </w:pPr>
      <w:r w:rsidRPr="00EE39B3">
        <w:rPr>
          <w:rFonts w:cs="Calibri"/>
        </w:rPr>
        <w:t xml:space="preserve">The Colligen Creek environmental watering in November and December 2012 consisted of two freshes </w:t>
      </w:r>
      <w:r w:rsidRPr="00EE39B3">
        <w:rPr>
          <w:rFonts w:eastAsia="Times New Roman"/>
          <w:szCs w:val="22"/>
        </w:rPr>
        <w:t>to promote golden perch and silver perch spawning</w:t>
      </w:r>
      <w:r w:rsidRPr="00EE39B3">
        <w:rPr>
          <w:rFonts w:cs="Calibri"/>
        </w:rPr>
        <w:t xml:space="preserve">. </w:t>
      </w:r>
      <w:r w:rsidRPr="00EE39B3">
        <w:rPr>
          <w:rFonts w:eastAsia="Times New Roman"/>
          <w:szCs w:val="22"/>
        </w:rPr>
        <w:t xml:space="preserve">The first fresh reached a peak of approximately 903 ML/day and the second fresh reached a peak of approximately 655 ML/day. </w:t>
      </w:r>
      <w:r>
        <w:t>In Colligen Creek a modelled environmental flow of 800</w:t>
      </w:r>
      <w:r w:rsidR="00062455">
        <w:t xml:space="preserve"> </w:t>
      </w:r>
      <w:r>
        <w:t xml:space="preserve">ML/day resulted in a 14% increase in </w:t>
      </w:r>
      <w:r w:rsidRPr="00782D20">
        <w:t>wetted benthic surface area</w:t>
      </w:r>
      <w:r>
        <w:t xml:space="preserve"> relative to the base flow 200 ML/day scenario. These events did not result in any noticeable change in submerged aquatic vegetation, which is not unexpected as the objective of the environmental watering was for short duration of peaks to encourage movement and spawning of golden perch and silver perch.</w:t>
      </w:r>
    </w:p>
    <w:p w:rsidR="005D73F8" w:rsidRDefault="005D73F8" w:rsidP="00EE39B3">
      <w:pPr>
        <w:spacing w:before="120" w:after="120"/>
      </w:pPr>
      <w:r w:rsidRPr="00EE39B3">
        <w:rPr>
          <w:rFonts w:eastAsia="Times New Roman"/>
          <w:szCs w:val="22"/>
        </w:rPr>
        <w:t xml:space="preserve">The Yallakool Creek environmental watering action in February 2013 commenced on 1 February 2013 and finished on 23 February 2013. The fresh increased over 3 days to a peak of 430 ML/d on 13 February 2013. This event was aimed to provide opportunities for small bodied fish to breed. </w:t>
      </w:r>
      <w:r>
        <w:t>A discharge of 430 ML/day in Yallakool Creek has not been modelled</w:t>
      </w:r>
      <w:r w:rsidR="00EA1AB0">
        <w:t>,</w:t>
      </w:r>
      <w:r>
        <w:t xml:space="preserve"> but is between the modelled median discharge (271 ML/day) and environmental watering modelled discharge (560 ML/day). Based on this, the wetted benthic surface area on the peak of the environmental watering is estimated to have increased</w:t>
      </w:r>
      <w:r w:rsidRPr="00911BA1">
        <w:t xml:space="preserve"> between 9.5% and 22% relative to the base flow 170 ML/day scenario.</w:t>
      </w:r>
      <w:r>
        <w:t xml:space="preserve"> These events did not result in any reportable change in submerged aquatic vegetation.</w:t>
      </w:r>
    </w:p>
    <w:p w:rsidR="005D73F8" w:rsidRDefault="005D73F8" w:rsidP="00EE39B3">
      <w:pPr>
        <w:spacing w:before="120" w:after="120"/>
        <w:rPr>
          <w:rFonts w:eastAsia="Times New Roman"/>
        </w:rPr>
      </w:pPr>
      <w:r w:rsidRPr="008311EE">
        <w:rPr>
          <w:rFonts w:eastAsia="Times New Roman"/>
        </w:rPr>
        <w:t xml:space="preserve">A watering action in Yallakool </w:t>
      </w:r>
      <w:r>
        <w:rPr>
          <w:rFonts w:eastAsia="Times New Roman"/>
        </w:rPr>
        <w:t xml:space="preserve">and </w:t>
      </w:r>
      <w:r w:rsidRPr="00CF429A">
        <w:rPr>
          <w:rFonts w:eastAsia="Times New Roman"/>
        </w:rPr>
        <w:t xml:space="preserve">Colligen Creeks commenced on 13 March 2013 and ceased on </w:t>
      </w:r>
      <w:r w:rsidRPr="00960D4B">
        <w:rPr>
          <w:rFonts w:eastAsia="Times New Roman"/>
        </w:rPr>
        <w:t xml:space="preserve">5 April </w:t>
      </w:r>
      <w:r w:rsidRPr="00CF429A">
        <w:rPr>
          <w:rFonts w:eastAsia="Times New Roman"/>
        </w:rPr>
        <w:t xml:space="preserve">2013. </w:t>
      </w:r>
      <w:r>
        <w:rPr>
          <w:rFonts w:eastAsia="Times New Roman"/>
        </w:rPr>
        <w:t xml:space="preserve">In Yallakool Creek there was a one day duration </w:t>
      </w:r>
      <w:r w:rsidRPr="00751B0C">
        <w:rPr>
          <w:rFonts w:eastAsia="Times New Roman"/>
        </w:rPr>
        <w:t xml:space="preserve">peak </w:t>
      </w:r>
      <w:r>
        <w:rPr>
          <w:rFonts w:eastAsia="Times New Roman"/>
        </w:rPr>
        <w:t>of 563 ML/d and in Colligen Creek a</w:t>
      </w:r>
      <w:r w:rsidRPr="00751B0C">
        <w:rPr>
          <w:rFonts w:eastAsia="Times New Roman"/>
        </w:rPr>
        <w:t xml:space="preserve"> </w:t>
      </w:r>
      <w:r>
        <w:rPr>
          <w:rFonts w:eastAsia="Times New Roman"/>
        </w:rPr>
        <w:t xml:space="preserve">one day duration </w:t>
      </w:r>
      <w:r w:rsidRPr="00751B0C">
        <w:rPr>
          <w:rFonts w:eastAsia="Times New Roman"/>
        </w:rPr>
        <w:t xml:space="preserve">peak </w:t>
      </w:r>
      <w:r>
        <w:rPr>
          <w:rFonts w:eastAsia="Times New Roman"/>
        </w:rPr>
        <w:t>of 499 ML/d</w:t>
      </w:r>
      <w:r w:rsidRPr="00751B0C">
        <w:rPr>
          <w:rFonts w:eastAsia="Times New Roman"/>
        </w:rPr>
        <w:t xml:space="preserve">. </w:t>
      </w:r>
      <w:r w:rsidRPr="00E84CAF">
        <w:rPr>
          <w:rFonts w:eastAsia="Times New Roman"/>
          <w:szCs w:val="22"/>
        </w:rPr>
        <w:t>The objective of these watering actions was to test whether a spawning response could be achieved in small bodied fish from a 30 cm rise in water levels in autumn. A secondary objective was to test whether or not a small water level rise would result in the movement of medium/large bodied fish during autumn.</w:t>
      </w:r>
      <w:r>
        <w:rPr>
          <w:rFonts w:eastAsia="Times New Roman"/>
        </w:rPr>
        <w:t xml:space="preserve"> </w:t>
      </w:r>
      <w:r>
        <w:t xml:space="preserve">The peak of the environmental watering in Yallakool Creek is estimated to have resulted in a short-lived increase in wetted benthic surface area of </w:t>
      </w:r>
      <w:r w:rsidRPr="00911BA1">
        <w:t>22% relative to the base flow 170 ML/day scenario.</w:t>
      </w:r>
      <w:r>
        <w:t xml:space="preserve"> A discharge of 499 ML/day in Yallakool Creek was not modelled but is between the modelled median discharge (314 ML/day) and estimated half bank discharge (800 ML/day). Based on this, the wetted benthic surface area on the peak of the environmental watering is estimated to have increased</w:t>
      </w:r>
      <w:r w:rsidRPr="00911BA1">
        <w:t xml:space="preserve"> between </w:t>
      </w:r>
      <w:r>
        <w:t xml:space="preserve">3 </w:t>
      </w:r>
      <w:r w:rsidRPr="00911BA1">
        <w:t xml:space="preserve">% and </w:t>
      </w:r>
      <w:r>
        <w:t xml:space="preserve">14 </w:t>
      </w:r>
      <w:r w:rsidRPr="00911BA1">
        <w:t>% relative to</w:t>
      </w:r>
      <w:r>
        <w:t xml:space="preserve"> the base flow 200</w:t>
      </w:r>
      <w:r w:rsidRPr="00911BA1">
        <w:t xml:space="preserve"> ML/day scenario.</w:t>
      </w:r>
      <w:r>
        <w:t xml:space="preserve"> T</w:t>
      </w:r>
      <w:r>
        <w:rPr>
          <w:rFonts w:eastAsia="Times New Roman"/>
        </w:rPr>
        <w:t xml:space="preserve">here was no reportable change in submerged aquatic vegetation associated with this action. </w:t>
      </w:r>
    </w:p>
    <w:p w:rsidR="005D73F8" w:rsidRDefault="005D73F8" w:rsidP="00EE39B3">
      <w:pPr>
        <w:spacing w:before="120" w:after="120"/>
      </w:pPr>
      <w:r>
        <w:t xml:space="preserve">The modelled </w:t>
      </w:r>
      <w:r w:rsidRPr="00782D20">
        <w:t>wetted benthic surface area</w:t>
      </w:r>
      <w:r>
        <w:t xml:space="preserve"> during the maximum daily discharge of the unregulated flows in Colligen Creek (2808 ML/day on 2/8/2012) and Yallakool Creek (1913 ML/day on 2/8/2012) was considerably higher than that during the base flow or environmental watering scenarios in these rivers. On the peak of this unregulated flow event the modelled wetted benthic surface area </w:t>
      </w:r>
      <w:r w:rsidRPr="00911BA1">
        <w:t>relative to</w:t>
      </w:r>
      <w:r>
        <w:t xml:space="preserve"> the base flow </w:t>
      </w:r>
      <w:r w:rsidRPr="00911BA1">
        <w:t>scenario</w:t>
      </w:r>
      <w:r>
        <w:t xml:space="preserve"> increased by 47.8% in Colligen Creek and 58.9% in Yallakool Creek. During these events there would have been </w:t>
      </w:r>
      <w:r w:rsidR="00EA1AB0">
        <w:t xml:space="preserve">a </w:t>
      </w:r>
      <w:r>
        <w:t xml:space="preserve">considerable increase in inundated riverbank vegetation. The modelled </w:t>
      </w:r>
      <w:r w:rsidR="006A5DC8">
        <w:t>bankfull</w:t>
      </w:r>
      <w:r>
        <w:t xml:space="preserve"> scenarios produced even large</w:t>
      </w:r>
      <w:r w:rsidR="004516CC">
        <w:t>r</w:t>
      </w:r>
      <w:r>
        <w:t xml:space="preserve"> increase in wetted benthic surface area</w:t>
      </w:r>
      <w:r w:rsidR="004516CC">
        <w:t xml:space="preserve"> than the unregulated flows</w:t>
      </w:r>
      <w:r>
        <w:t>.</w:t>
      </w:r>
    </w:p>
    <w:p w:rsidR="005D73F8" w:rsidRDefault="005D73F8" w:rsidP="005D73F8">
      <w:pPr>
        <w:spacing w:after="0"/>
        <w:rPr>
          <w:b/>
        </w:rPr>
      </w:pPr>
    </w:p>
    <w:p w:rsidR="005D73F8" w:rsidRPr="0092223E" w:rsidRDefault="003954BF" w:rsidP="005D73F8">
      <w:pPr>
        <w:spacing w:after="0"/>
        <w:rPr>
          <w:b/>
        </w:rPr>
      </w:pPr>
      <w:r>
        <w:rPr>
          <w:b/>
        </w:rPr>
        <w:t>Conclusion</w:t>
      </w:r>
    </w:p>
    <w:p w:rsidR="005D73F8" w:rsidRPr="00C449ED" w:rsidRDefault="005D73F8" w:rsidP="00EA1AB0">
      <w:pPr>
        <w:spacing w:after="240"/>
        <w:rPr>
          <w:rFonts w:cs="Calibri"/>
        </w:rPr>
      </w:pPr>
      <w:r>
        <w:rPr>
          <w:rFonts w:cs="Calibri"/>
        </w:rPr>
        <w:t>In 2012 the</w:t>
      </w:r>
      <w:r w:rsidRPr="00936CA0">
        <w:rPr>
          <w:rFonts w:cs="Calibri"/>
        </w:rPr>
        <w:t xml:space="preserve"> </w:t>
      </w:r>
      <w:r>
        <w:rPr>
          <w:rFonts w:cs="Calibri"/>
        </w:rPr>
        <w:t xml:space="preserve">CEWO determined that </w:t>
      </w:r>
      <w:r w:rsidRPr="00936CA0">
        <w:rPr>
          <w:rFonts w:cs="Calibri"/>
        </w:rPr>
        <w:t xml:space="preserve">mid-Murray region </w:t>
      </w:r>
      <w:r>
        <w:rPr>
          <w:rFonts w:cs="Calibri"/>
        </w:rPr>
        <w:t>was</w:t>
      </w:r>
      <w:r w:rsidRPr="00936CA0">
        <w:rPr>
          <w:rFonts w:cs="Calibri"/>
        </w:rPr>
        <w:t xml:space="preserve"> considered to be in a moderate to-we</w:t>
      </w:r>
      <w:r>
        <w:rPr>
          <w:rFonts w:cs="Calibri"/>
        </w:rPr>
        <w:t xml:space="preserve">t resource availability scenario and </w:t>
      </w:r>
      <w:r w:rsidRPr="0013746B">
        <w:rPr>
          <w:rFonts w:cs="Calibri"/>
        </w:rPr>
        <w:t>the catchment con</w:t>
      </w:r>
      <w:r>
        <w:rPr>
          <w:rFonts w:cs="Calibri"/>
        </w:rPr>
        <w:t>dition was considered to be wet (CEWO 2012). Under that scenario the ecological management objectives were expected to be in the moderate to wet range. The objective of the moderate range is to ‘maintain ecological health and resilience to improve the health and resilience of aquatic ecosystems’ and the objective for the wet range is to ‘</w:t>
      </w:r>
      <w:r w:rsidRPr="004B514F">
        <w:rPr>
          <w:rFonts w:cs="Calibri"/>
        </w:rPr>
        <w:t>Improve the health and resilience of aquatic ecosystems</w:t>
      </w:r>
      <w:r>
        <w:rPr>
          <w:rFonts w:cs="Calibri"/>
        </w:rPr>
        <w:t xml:space="preserve">’ (CEWO 2012). </w:t>
      </w:r>
      <w:r w:rsidRPr="00C449ED">
        <w:rPr>
          <w:rFonts w:cs="Calibri"/>
        </w:rPr>
        <w:t>The environmental watering</w:t>
      </w:r>
      <w:r>
        <w:rPr>
          <w:rFonts w:cs="Calibri"/>
        </w:rPr>
        <w:t xml:space="preserve"> action in Y</w:t>
      </w:r>
      <w:r w:rsidRPr="00C449ED">
        <w:rPr>
          <w:rFonts w:cs="Calibri"/>
        </w:rPr>
        <w:t xml:space="preserve">allakool Creek </w:t>
      </w:r>
      <w:r>
        <w:rPr>
          <w:rFonts w:cs="Calibri"/>
        </w:rPr>
        <w:t xml:space="preserve">from October to December 2012 was of sufficient duration </w:t>
      </w:r>
      <w:r w:rsidRPr="00EA1AB0">
        <w:rPr>
          <w:rFonts w:cs="Calibri"/>
        </w:rPr>
        <w:t xml:space="preserve">that it achieved </w:t>
      </w:r>
      <w:r w:rsidR="00EA1AB0" w:rsidRPr="00EA1AB0">
        <w:rPr>
          <w:rFonts w:cs="Calibri"/>
        </w:rPr>
        <w:t>the</w:t>
      </w:r>
      <w:r w:rsidRPr="00EA1AB0">
        <w:rPr>
          <w:rFonts w:cs="Calibri"/>
        </w:rPr>
        <w:t xml:space="preserve"> objective of </w:t>
      </w:r>
      <w:r w:rsidRPr="00EA1AB0">
        <w:rPr>
          <w:rFonts w:eastAsia="Times New Roman"/>
        </w:rPr>
        <w:t>maintaining inundation of habitat for Murray cod nests and maintaining the flow until cod eggs could hatch and drift downstream.</w:t>
      </w:r>
      <w:r>
        <w:rPr>
          <w:rFonts w:eastAsia="Times New Roman"/>
        </w:rPr>
        <w:t xml:space="preserve"> The duration of inundation provided the opportunity for submerged vegetation to significantly increase in area and there was a visible increase in the activity of macroinvertebrates and other organisms in this newly grown vegetation. </w:t>
      </w:r>
      <w:r w:rsidRPr="000A6672">
        <w:rPr>
          <w:rFonts w:cs="Calibri"/>
        </w:rPr>
        <w:t xml:space="preserve">However, </w:t>
      </w:r>
      <w:r>
        <w:rPr>
          <w:rFonts w:cs="Calibri"/>
        </w:rPr>
        <w:t>the benefits of this</w:t>
      </w:r>
      <w:r w:rsidRPr="000A6672">
        <w:rPr>
          <w:rFonts w:cs="Calibri"/>
        </w:rPr>
        <w:t xml:space="preserve"> increase </w:t>
      </w:r>
      <w:r>
        <w:rPr>
          <w:rFonts w:cs="Calibri"/>
        </w:rPr>
        <w:t>in submerged aquatic vegetation were</w:t>
      </w:r>
      <w:r w:rsidRPr="000A6672">
        <w:rPr>
          <w:rFonts w:cs="Calibri"/>
        </w:rPr>
        <w:t xml:space="preserve"> short lived, because when the water levels were reduced at the end of the </w:t>
      </w:r>
      <w:r>
        <w:rPr>
          <w:rFonts w:cs="Calibri"/>
        </w:rPr>
        <w:t xml:space="preserve">environmental </w:t>
      </w:r>
      <w:r w:rsidRPr="000A6672">
        <w:rPr>
          <w:rFonts w:cs="Calibri"/>
        </w:rPr>
        <w:t>watering event the aquatic vegetation was fully exposed and</w:t>
      </w:r>
      <w:r>
        <w:rPr>
          <w:rFonts w:cs="Calibri"/>
        </w:rPr>
        <w:t xml:space="preserve"> submerged</w:t>
      </w:r>
      <w:r w:rsidRPr="000A6672">
        <w:rPr>
          <w:rFonts w:cs="Calibri"/>
        </w:rPr>
        <w:t xml:space="preserve"> vegetation was desiccated.</w:t>
      </w:r>
    </w:p>
    <w:p w:rsidR="005D73F8" w:rsidRPr="009E45B3" w:rsidRDefault="005D73F8" w:rsidP="009E45B3">
      <w:pPr>
        <w:spacing w:after="240"/>
      </w:pPr>
      <w:r>
        <w:t xml:space="preserve">The environmental watering actions in Yallakool Creek in February 2013 and in Yallakool Creek and Colligen Creek in March 2013 were targeted </w:t>
      </w:r>
      <w:r w:rsidRPr="009E45B3">
        <w:rPr>
          <w:rFonts w:eastAsia="Times New Roman"/>
        </w:rPr>
        <w:t xml:space="preserve">to provide opportunities for small bodied fish to breed. It is unlikely that the short duration of the peak of these events would have been sufficient to create suitable breeding and nursery habitat for small bodied fishes. However, these events would have wetted the river banks and this may have </w:t>
      </w:r>
      <w:r w:rsidR="00EA1AB0" w:rsidRPr="009E45B3">
        <w:rPr>
          <w:rFonts w:eastAsia="Times New Roman"/>
        </w:rPr>
        <w:t>made some contribution</w:t>
      </w:r>
      <w:r w:rsidRPr="009E45B3">
        <w:rPr>
          <w:rFonts w:eastAsia="Times New Roman"/>
        </w:rPr>
        <w:t xml:space="preserve"> to sustaining riverbank plants that </w:t>
      </w:r>
      <w:r w:rsidRPr="009E45B3">
        <w:t xml:space="preserve">would provide important habitat during any subsequent higher flows. </w:t>
      </w:r>
    </w:p>
    <w:p w:rsidR="005D73F8" w:rsidRPr="0075574A" w:rsidRDefault="005D73F8" w:rsidP="00EA1AB0">
      <w:pPr>
        <w:spacing w:after="240"/>
        <w:rPr>
          <w:rFonts w:cs="Calibri"/>
        </w:rPr>
      </w:pPr>
      <w:r w:rsidRPr="009E45B3">
        <w:t xml:space="preserve">An important finding is that </w:t>
      </w:r>
      <w:r w:rsidR="009E45B3">
        <w:t>t</w:t>
      </w:r>
      <w:r w:rsidR="009E45B3" w:rsidRPr="009E45B3">
        <w:t>he relationship between discharge and wetted benthic surface area in these rivers is not linear</w:t>
      </w:r>
      <w:r w:rsidR="009E45B3">
        <w:t xml:space="preserve">. </w:t>
      </w:r>
      <w:r>
        <w:rPr>
          <w:rFonts w:cs="Calibri"/>
        </w:rPr>
        <w:t>For example, an increase from 200</w:t>
      </w:r>
      <w:r w:rsidR="00062455">
        <w:rPr>
          <w:rFonts w:cs="Calibri"/>
        </w:rPr>
        <w:t xml:space="preserve"> </w:t>
      </w:r>
      <w:r>
        <w:rPr>
          <w:rFonts w:cs="Calibri"/>
        </w:rPr>
        <w:t>ML/day to 800 ML/day in Colligen Creek resulted in a modelled 14% increase in wetted benthic area, whereas an increase from 170</w:t>
      </w:r>
      <w:r w:rsidR="00062455">
        <w:rPr>
          <w:rFonts w:cs="Calibri"/>
        </w:rPr>
        <w:t xml:space="preserve"> </w:t>
      </w:r>
      <w:r>
        <w:rPr>
          <w:rFonts w:cs="Calibri"/>
        </w:rPr>
        <w:t>ML/day to 800 ML/day in Yallakool Creek resulted in a modelled 30% increase in wetted benthic area.</w:t>
      </w:r>
      <w:r w:rsidR="009E45B3">
        <w:rPr>
          <w:rFonts w:cs="Calibri"/>
        </w:rPr>
        <w:t xml:space="preserve"> </w:t>
      </w:r>
      <w:r w:rsidR="009E45B3">
        <w:t xml:space="preserve">It is likely that that </w:t>
      </w:r>
      <w:r w:rsidR="009E45B3">
        <w:rPr>
          <w:rFonts w:cs="Calibri"/>
        </w:rPr>
        <w:t>t</w:t>
      </w:r>
      <w:r w:rsidR="009E45B3" w:rsidRPr="0075574A">
        <w:rPr>
          <w:rFonts w:cs="Calibri"/>
        </w:rPr>
        <w:t xml:space="preserve">he </w:t>
      </w:r>
      <w:r w:rsidR="009E45B3">
        <w:rPr>
          <w:rFonts w:cs="Calibri"/>
        </w:rPr>
        <w:t>effect</w:t>
      </w:r>
      <w:r w:rsidR="009E45B3" w:rsidRPr="0075574A">
        <w:rPr>
          <w:rFonts w:cs="Calibri"/>
        </w:rPr>
        <w:t xml:space="preserve"> of environmental watering on </w:t>
      </w:r>
      <w:r w:rsidR="009E45B3">
        <w:rPr>
          <w:rFonts w:cs="Calibri"/>
        </w:rPr>
        <w:t xml:space="preserve">the </w:t>
      </w:r>
      <w:r w:rsidR="009E45B3" w:rsidRPr="0075574A">
        <w:rPr>
          <w:rFonts w:cs="Calibri"/>
        </w:rPr>
        <w:t xml:space="preserve">habitat of native aquatic species </w:t>
      </w:r>
      <w:r w:rsidR="009E45B3">
        <w:rPr>
          <w:rFonts w:cs="Calibri"/>
        </w:rPr>
        <w:t>is strongly influenced by the geomorphology of the rivers in the Edward-Wakool system.</w:t>
      </w:r>
    </w:p>
    <w:p w:rsidR="005D73F8" w:rsidRDefault="005D73F8" w:rsidP="00EA1AB0">
      <w:pPr>
        <w:spacing w:after="240"/>
        <w:rPr>
          <w:rFonts w:cs="Calibri"/>
        </w:rPr>
      </w:pPr>
      <w:r>
        <w:rPr>
          <w:rFonts w:cs="Calibri"/>
        </w:rPr>
        <w:t xml:space="preserve">From the data presented in this report it can be concluded that the 2012-13 environmental watering in the Edward-Wakool system contributed to maintaining the </w:t>
      </w:r>
      <w:r w:rsidRPr="00154C10">
        <w:t>habitat of native aquatic species</w:t>
      </w:r>
      <w:r>
        <w:rPr>
          <w:rFonts w:cs="Calibri"/>
        </w:rPr>
        <w:t>.</w:t>
      </w:r>
      <w:r w:rsidRPr="00451112">
        <w:rPr>
          <w:rFonts w:cs="Calibri"/>
        </w:rPr>
        <w:t xml:space="preserve"> However, there is no evidence that the environmental</w:t>
      </w:r>
      <w:r>
        <w:rPr>
          <w:rFonts w:cs="Calibri"/>
        </w:rPr>
        <w:t xml:space="preserve"> watering improved the </w:t>
      </w:r>
      <w:r w:rsidRPr="000A6492">
        <w:rPr>
          <w:rFonts w:cs="Calibri"/>
        </w:rPr>
        <w:t>habitat requirements of native aquatic species</w:t>
      </w:r>
      <w:r>
        <w:rPr>
          <w:rFonts w:cs="Calibri"/>
        </w:rPr>
        <w:t>, other than a short-term improvement in submerged aquatic habitat in Yallakool Creek from October to December 2012.</w:t>
      </w:r>
    </w:p>
    <w:p w:rsidR="005D73F8" w:rsidRDefault="005D73F8" w:rsidP="005D73F8">
      <w:pPr>
        <w:spacing w:after="0"/>
        <w:rPr>
          <w:b/>
        </w:rPr>
      </w:pPr>
      <w:r w:rsidRPr="0092223E">
        <w:rPr>
          <w:b/>
        </w:rPr>
        <w:t xml:space="preserve">Suggestions </w:t>
      </w:r>
      <w:r>
        <w:rPr>
          <w:b/>
        </w:rPr>
        <w:t>for</w:t>
      </w:r>
      <w:r w:rsidRPr="0092223E">
        <w:rPr>
          <w:b/>
        </w:rPr>
        <w:t xml:space="preserve"> f</w:t>
      </w:r>
      <w:r w:rsidR="00EE39B3">
        <w:rPr>
          <w:b/>
        </w:rPr>
        <w:t>uture monitoring and assessment</w:t>
      </w:r>
    </w:p>
    <w:p w:rsidR="005D73F8" w:rsidRPr="00BE6365" w:rsidRDefault="005D73F8" w:rsidP="00EE39B3">
      <w:pPr>
        <w:spacing w:after="120"/>
      </w:pPr>
      <w:r>
        <w:t xml:space="preserve">The modelling of </w:t>
      </w:r>
      <w:r w:rsidR="009E45B3">
        <w:t xml:space="preserve">in-channel </w:t>
      </w:r>
      <w:r>
        <w:t>h</w:t>
      </w:r>
      <w:r w:rsidRPr="00C72055">
        <w:t xml:space="preserve">abitat inundation area </w:t>
      </w:r>
      <w:r>
        <w:t>provides critical information to allow integration of results</w:t>
      </w:r>
      <w:r w:rsidRPr="00C72055">
        <w:t xml:space="preserve"> across a range of indicators</w:t>
      </w:r>
      <w:r>
        <w:t>. Inundation</w:t>
      </w:r>
      <w:r w:rsidRPr="00C72055">
        <w:t xml:space="preserve"> </w:t>
      </w:r>
      <w:r>
        <w:t>modelling for additional flow scenarios and over a longer river distance would facilitate better planning for the magnitude and duration of environmental watering events. It would also assist in the interpretation of monitoring results and enable better links among parameters indicators</w:t>
      </w:r>
      <w:r w:rsidRPr="00C72055">
        <w:t>.</w:t>
      </w:r>
      <w:r w:rsidR="00EA1AB0">
        <w:t xml:space="preserve"> </w:t>
      </w:r>
      <w:r>
        <w:t>Extending the mo</w:t>
      </w:r>
      <w:r w:rsidR="00ED0028">
        <w:t>nitoring of habitat parameters</w:t>
      </w:r>
      <w:r>
        <w:t xml:space="preserve"> to additional sites across </w:t>
      </w:r>
      <w:r w:rsidR="00ED0028">
        <w:t>the</w:t>
      </w:r>
      <w:r>
        <w:t xml:space="preserve"> catchment would facilitate assessment of longer </w:t>
      </w:r>
      <w:r w:rsidR="00ED0028">
        <w:t xml:space="preserve">term condition trend in this </w:t>
      </w:r>
      <w:r>
        <w:t>system.</w:t>
      </w:r>
    </w:p>
    <w:p w:rsidR="009903BF" w:rsidRPr="0080253D" w:rsidRDefault="00082043" w:rsidP="0080253D">
      <w:pPr>
        <w:pStyle w:val="MurrumH2"/>
        <w:ind w:left="709" w:right="-285" w:hanging="709"/>
      </w:pPr>
      <w:bookmarkStart w:id="17" w:name="_Toc405894038"/>
      <w:r>
        <w:t>Objective 2:</w:t>
      </w:r>
      <w:r w:rsidR="005D73F8" w:rsidRPr="0080253D">
        <w:t xml:space="preserve"> </w:t>
      </w:r>
      <w:r w:rsidR="009903BF" w:rsidRPr="0080253D">
        <w:t>Support ecosystem functions that relate to mobilisation, transport and dispersal of biotic and abiotic material</w:t>
      </w:r>
      <w:bookmarkEnd w:id="17"/>
    </w:p>
    <w:p w:rsidR="003954BF" w:rsidRDefault="003954BF" w:rsidP="005B6056">
      <w:pPr>
        <w:spacing w:after="240"/>
        <w:rPr>
          <w:bCs/>
        </w:rPr>
      </w:pPr>
      <w:r w:rsidRPr="00FC72E8">
        <w:rPr>
          <w:bCs/>
        </w:rPr>
        <w:t xml:space="preserve">The overarching conclusion from </w:t>
      </w:r>
      <w:r w:rsidR="000E522F">
        <w:rPr>
          <w:bCs/>
        </w:rPr>
        <w:t>the monitoring</w:t>
      </w:r>
      <w:r w:rsidRPr="00FC72E8">
        <w:rPr>
          <w:bCs/>
        </w:rPr>
        <w:t xml:space="preserve"> of water chemistry</w:t>
      </w:r>
      <w:r>
        <w:rPr>
          <w:bCs/>
        </w:rPr>
        <w:t xml:space="preserve"> (nutrients, organic carbon) and stream metabolism is that throughout the entire period</w:t>
      </w:r>
      <w:r w:rsidR="00ED0028">
        <w:rPr>
          <w:bCs/>
        </w:rPr>
        <w:t>,</w:t>
      </w:r>
      <w:r>
        <w:rPr>
          <w:bCs/>
        </w:rPr>
        <w:t xml:space="preserve"> enc</w:t>
      </w:r>
      <w:r w:rsidR="000E522F">
        <w:rPr>
          <w:bCs/>
        </w:rPr>
        <w:t>ompassing base flow and freshes</w:t>
      </w:r>
      <w:r>
        <w:rPr>
          <w:bCs/>
        </w:rPr>
        <w:t>, water quality posed no threat at all to these aquatic ecosystems. At no stage did the dissolved oxygen concentration fall below 4 mg O</w:t>
      </w:r>
      <w:r>
        <w:rPr>
          <w:bCs/>
          <w:vertAlign w:val="subscript"/>
        </w:rPr>
        <w:t>2</w:t>
      </w:r>
      <w:r>
        <w:rPr>
          <w:bCs/>
        </w:rPr>
        <w:t>/L, which may threaten</w:t>
      </w:r>
      <w:r w:rsidRPr="00FC72E8">
        <w:rPr>
          <w:bCs/>
        </w:rPr>
        <w:t xml:space="preserve"> </w:t>
      </w:r>
      <w:r>
        <w:rPr>
          <w:bCs/>
        </w:rPr>
        <w:t>viability of invertebrates and fish communities</w:t>
      </w:r>
      <w:r w:rsidR="004516CC">
        <w:rPr>
          <w:bCs/>
        </w:rPr>
        <w:t>. T</w:t>
      </w:r>
      <w:r>
        <w:rPr>
          <w:bCs/>
        </w:rPr>
        <w:t>here were no ‘blackwater events’</w:t>
      </w:r>
      <w:r w:rsidR="00D00632">
        <w:rPr>
          <w:bCs/>
        </w:rPr>
        <w:t>,</w:t>
      </w:r>
      <w:r>
        <w:rPr>
          <w:bCs/>
        </w:rPr>
        <w:t xml:space="preserve"> which usually arise from water from inundated floodplains, devoid of oxygen, flowing back into the stream channels</w:t>
      </w:r>
      <w:r w:rsidR="00D00632">
        <w:rPr>
          <w:bCs/>
        </w:rPr>
        <w:t xml:space="preserve">, and this is </w:t>
      </w:r>
      <w:r>
        <w:rPr>
          <w:bCs/>
        </w:rPr>
        <w:t>more commonly a problem when combin</w:t>
      </w:r>
      <w:r w:rsidR="00D00632">
        <w:rPr>
          <w:bCs/>
        </w:rPr>
        <w:t>ed with high water temperatures</w:t>
      </w:r>
      <w:r>
        <w:rPr>
          <w:bCs/>
        </w:rPr>
        <w:t>. The hydrograph peaks throughout 2012-13 were insufficient for suc</w:t>
      </w:r>
      <w:r w:rsidR="00ED0028">
        <w:rPr>
          <w:bCs/>
        </w:rPr>
        <w:t xml:space="preserve">h inundation to occur. </w:t>
      </w:r>
      <w:r>
        <w:rPr>
          <w:bCs/>
        </w:rPr>
        <w:t>The following synthesis must be read with a large caveat: “But the water did not get onto the floodplain”. The possible outcomes of floodplain inundation are discussed at the end of this section.</w:t>
      </w:r>
    </w:p>
    <w:p w:rsidR="004516CC" w:rsidRDefault="004516CC" w:rsidP="004516CC">
      <w:pPr>
        <w:spacing w:after="240"/>
        <w:rPr>
          <w:bCs/>
        </w:rPr>
      </w:pPr>
      <w:r>
        <w:rPr>
          <w:bCs/>
        </w:rPr>
        <w:t>With the exception of NO</w:t>
      </w:r>
      <w:r w:rsidRPr="00E67AF4">
        <w:rPr>
          <w:bCs/>
          <w:vertAlign w:val="subscript"/>
        </w:rPr>
        <w:t>x</w:t>
      </w:r>
      <w:r>
        <w:rPr>
          <w:bCs/>
        </w:rPr>
        <w:t xml:space="preserve"> on one occasion, </w:t>
      </w:r>
      <w:r w:rsidR="003954BF">
        <w:rPr>
          <w:bCs/>
        </w:rPr>
        <w:t>bioavailable nutrient concentrations, ammonia, filte</w:t>
      </w:r>
      <w:r w:rsidR="000F4257">
        <w:rPr>
          <w:bCs/>
        </w:rPr>
        <w:t>rable reactive phosphorus (FRP</w:t>
      </w:r>
      <w:r w:rsidR="003954BF">
        <w:rPr>
          <w:bCs/>
        </w:rPr>
        <w:t>) and NO</w:t>
      </w:r>
      <w:r w:rsidR="003954BF">
        <w:rPr>
          <w:bCs/>
          <w:vertAlign w:val="subscript"/>
        </w:rPr>
        <w:t>x</w:t>
      </w:r>
      <w:r w:rsidR="003954BF">
        <w:rPr>
          <w:bCs/>
        </w:rPr>
        <w:t xml:space="preserve"> (nitrate plus nitrite) </w:t>
      </w:r>
      <w:r>
        <w:rPr>
          <w:bCs/>
        </w:rPr>
        <w:t>remained below the</w:t>
      </w:r>
      <w:r w:rsidR="003954BF">
        <w:rPr>
          <w:bCs/>
        </w:rPr>
        <w:t xml:space="preserve"> ANZECC Trigger concentrations of </w:t>
      </w:r>
      <w:r w:rsidR="003954BF" w:rsidRPr="00FC72E8">
        <w:t>20, 20 and 40 μg/L respectively</w:t>
      </w:r>
      <w:r w:rsidR="003954BF">
        <w:rPr>
          <w:bCs/>
        </w:rPr>
        <w:t xml:space="preserve">. </w:t>
      </w:r>
      <w:r>
        <w:rPr>
          <w:bCs/>
        </w:rPr>
        <w:t xml:space="preserve">The organic carbon concentrations in this system can be subject to large </w:t>
      </w:r>
      <w:r w:rsidRPr="003120B9">
        <w:rPr>
          <w:bCs/>
        </w:rPr>
        <w:t>fluctuations</w:t>
      </w:r>
      <w:r>
        <w:rPr>
          <w:bCs/>
        </w:rPr>
        <w:t xml:space="preserve"> especially during pe</w:t>
      </w:r>
      <w:r w:rsidR="00ED0028">
        <w:rPr>
          <w:bCs/>
        </w:rPr>
        <w:t>riods of high flow, however the</w:t>
      </w:r>
      <w:r>
        <w:rPr>
          <w:bCs/>
        </w:rPr>
        <w:t xml:space="preserve"> normal baseline concentrations obser</w:t>
      </w:r>
      <w:r w:rsidR="003779AA">
        <w:rPr>
          <w:bCs/>
        </w:rPr>
        <w:t>ved during the study period are</w:t>
      </w:r>
      <w:r>
        <w:rPr>
          <w:bCs/>
        </w:rPr>
        <w:t xml:space="preserve"> towards the lower end of those normally observed in lakes and rivers- generally in the range 2-10 mg/L </w:t>
      </w:r>
      <w:r w:rsidR="00A349E3">
        <w:rPr>
          <w:bCs/>
        </w:rPr>
        <w:fldChar w:fldCharType="begin"/>
      </w:r>
      <w:r>
        <w:rPr>
          <w:bCs/>
        </w:rPr>
        <w:instrText xml:space="preserve"> ADDIN EN.CITE &lt;EndNote&gt;&lt;Cite&gt;&lt;Author&gt;Morel&lt;/Author&gt;&lt;Year&gt;1993&lt;/Year&gt;&lt;RecNum&gt;318&lt;/RecNum&gt;&lt;DisplayText&gt;(Morel and Hering 1993)&lt;/DisplayText&gt;&lt;record&gt;&lt;rec-number&gt;318&lt;/rec-number&gt;&lt;foreign-keys&gt;&lt;key app="EN" db-id="s29ddxw9p900s9ef22lv2wprd9wr9rtp20ps"&gt;318&lt;/key&gt;&lt;/foreign-keys&gt;&lt;ref-type name="Book"&gt;6&lt;/ref-type&gt;&lt;contributors&gt;&lt;authors&gt;&lt;author&gt;Morel, Francois M. M.&lt;/author&gt;&lt;author&gt;Hering, Janet G.&lt;/author&gt;&lt;/authors&gt;&lt;/contributors&gt;&lt;titles&gt;&lt;title&gt;Principles and Applications of Aquatic Chemistry&lt;/title&gt;&lt;/titles&gt;&lt;pages&gt;588&lt;/pages&gt;&lt;dates&gt;&lt;year&gt;1993&lt;/year&gt;&lt;/dates&gt;&lt;pub-location&gt;New York&lt;/pub-location&gt;&lt;publisher&gt;John Wiley and Sons, Inc&lt;/publisher&gt;&lt;isbn&gt;0-471-54896-0&lt;/isbn&gt;&lt;urls&gt;&lt;/urls&gt;&lt;/record&gt;&lt;/Cite&gt;&lt;/EndNote&gt;</w:instrText>
      </w:r>
      <w:r w:rsidR="00A349E3">
        <w:rPr>
          <w:bCs/>
        </w:rPr>
        <w:fldChar w:fldCharType="separate"/>
      </w:r>
      <w:r>
        <w:rPr>
          <w:bCs/>
          <w:noProof/>
        </w:rPr>
        <w:t>(</w:t>
      </w:r>
      <w:hyperlink w:anchor="_ENREF_1" w:tooltip="Morel, 1993 #318" w:history="1">
        <w:r>
          <w:rPr>
            <w:bCs/>
            <w:noProof/>
          </w:rPr>
          <w:t>Morel and Hering 1993</w:t>
        </w:r>
      </w:hyperlink>
      <w:r>
        <w:rPr>
          <w:bCs/>
          <w:noProof/>
        </w:rPr>
        <w:t>)</w:t>
      </w:r>
      <w:r w:rsidR="00A349E3">
        <w:rPr>
          <w:bCs/>
        </w:rPr>
        <w:fldChar w:fldCharType="end"/>
      </w:r>
      <w:r w:rsidRPr="003120B9">
        <w:rPr>
          <w:bCs/>
        </w:rPr>
        <w:t>.</w:t>
      </w:r>
      <w:r>
        <w:rPr>
          <w:bCs/>
        </w:rPr>
        <w:t xml:space="preserve"> The ANZECC (2000) water quality guidelines do not provide trigger levels for total organic carbon and dissolved organic carbon, reflecting the fact that there is great diversity in the ‘normal’ concentrations of organic carbon between ecosystems and also that there can be </w:t>
      </w:r>
      <w:r w:rsidR="00D00632">
        <w:rPr>
          <w:bCs/>
        </w:rPr>
        <w:t>considerable</w:t>
      </w:r>
      <w:r>
        <w:rPr>
          <w:bCs/>
        </w:rPr>
        <w:t xml:space="preserve"> variation in the chemical and biological reactivity of the mixture of organic compounds making up the DOC and TOC at a particular site. </w:t>
      </w:r>
    </w:p>
    <w:p w:rsidR="004516CC" w:rsidRDefault="00D00632" w:rsidP="004516CC">
      <w:pPr>
        <w:spacing w:after="240"/>
        <w:rPr>
          <w:bCs/>
        </w:rPr>
      </w:pPr>
      <w:r>
        <w:rPr>
          <w:bCs/>
        </w:rPr>
        <w:t>T</w:t>
      </w:r>
      <w:r w:rsidR="004516CC">
        <w:rPr>
          <w:bCs/>
        </w:rPr>
        <w:t xml:space="preserve">he 2012-13 </w:t>
      </w:r>
      <w:r>
        <w:rPr>
          <w:bCs/>
        </w:rPr>
        <w:t xml:space="preserve">monitoring </w:t>
      </w:r>
      <w:r w:rsidR="004516CC">
        <w:rPr>
          <w:bCs/>
        </w:rPr>
        <w:t xml:space="preserve">data </w:t>
      </w:r>
      <w:r>
        <w:rPr>
          <w:bCs/>
        </w:rPr>
        <w:t xml:space="preserve">show </w:t>
      </w:r>
      <w:r w:rsidR="004516CC">
        <w:rPr>
          <w:bCs/>
        </w:rPr>
        <w:t>that there were no large nutrient and organic carbon additions, at least of sufficient duration to be detected by the fortnightly sampling. Some addition of organic carbon occurred during the unregulated flow in August 2012, although much of this may have occurred upstream of the study sites as the water quality in the study</w:t>
      </w:r>
      <w:r w:rsidR="00F319E6">
        <w:rPr>
          <w:bCs/>
        </w:rPr>
        <w:t xml:space="preserve"> </w:t>
      </w:r>
      <w:r w:rsidR="004516CC">
        <w:rPr>
          <w:bCs/>
        </w:rPr>
        <w:t xml:space="preserve">rivers </w:t>
      </w:r>
      <w:r>
        <w:rPr>
          <w:bCs/>
        </w:rPr>
        <w:t>was similar to</w:t>
      </w:r>
      <w:r w:rsidR="004516CC">
        <w:rPr>
          <w:bCs/>
        </w:rPr>
        <w:t xml:space="preserve"> that of the source water from the Edward River. Larger increases in Little Merran Creek and the addition of some bioavailable nutrients in this river </w:t>
      </w:r>
      <w:r>
        <w:rPr>
          <w:bCs/>
        </w:rPr>
        <w:t>may have been</w:t>
      </w:r>
      <w:r w:rsidR="004516CC">
        <w:rPr>
          <w:bCs/>
        </w:rPr>
        <w:t xml:space="preserve"> due to a combination of different water source and greater area of inundated riverbank in this system</w:t>
      </w:r>
      <w:r>
        <w:rPr>
          <w:bCs/>
        </w:rPr>
        <w:t>. This</w:t>
      </w:r>
      <w:r w:rsidR="004516CC">
        <w:rPr>
          <w:bCs/>
        </w:rPr>
        <w:t xml:space="preserve"> highlight</w:t>
      </w:r>
      <w:r>
        <w:rPr>
          <w:bCs/>
        </w:rPr>
        <w:t>s</w:t>
      </w:r>
      <w:r w:rsidR="004516CC">
        <w:rPr>
          <w:bCs/>
        </w:rPr>
        <w:t xml:space="preserve"> the value of connection with the floodplain for the mobilisation of carbon and nutrients in these lo</w:t>
      </w:r>
      <w:r w:rsidR="00ED0028">
        <w:rPr>
          <w:bCs/>
        </w:rPr>
        <w:t xml:space="preserve">wland river systems. </w:t>
      </w:r>
      <w:r w:rsidR="004516CC">
        <w:rPr>
          <w:bCs/>
        </w:rPr>
        <w:t xml:space="preserve">One of the anticipated ecological benefits of freshes is the delivery of bioavailable materials (nutrients, carbon) to stimulate plant growth and hence enhance the food supply to higher level organisms (notably fish). </w:t>
      </w:r>
      <w:r w:rsidR="000E522F">
        <w:rPr>
          <w:bCs/>
        </w:rPr>
        <w:t>E</w:t>
      </w:r>
      <w:r w:rsidR="004516CC">
        <w:rPr>
          <w:bCs/>
        </w:rPr>
        <w:t xml:space="preserve">levated nutrient and organic carbon concentrations generally </w:t>
      </w:r>
      <w:r w:rsidR="000E522F">
        <w:rPr>
          <w:bCs/>
        </w:rPr>
        <w:t>originate from the floodplain and b</w:t>
      </w:r>
      <w:r w:rsidR="004516CC">
        <w:rPr>
          <w:bCs/>
        </w:rPr>
        <w:t>enches in the stream channel above the usual water level can also be repositories of organic C and nutrients.</w:t>
      </w:r>
      <w:r w:rsidR="00ED0028">
        <w:rPr>
          <w:bCs/>
        </w:rPr>
        <w:t xml:space="preserve"> </w:t>
      </w:r>
      <w:r w:rsidR="000E522F">
        <w:rPr>
          <w:bCs/>
        </w:rPr>
        <w:t>However, t</w:t>
      </w:r>
      <w:r w:rsidR="00ED0028">
        <w:rPr>
          <w:bCs/>
        </w:rPr>
        <w:t xml:space="preserve">here were no large </w:t>
      </w:r>
      <w:r w:rsidR="000E522F">
        <w:rPr>
          <w:bCs/>
        </w:rPr>
        <w:t xml:space="preserve">fow events or overbank flows and hence no large increases in </w:t>
      </w:r>
      <w:r w:rsidR="00ED0028">
        <w:rPr>
          <w:bCs/>
        </w:rPr>
        <w:t xml:space="preserve">nutrient and organic carbon </w:t>
      </w:r>
      <w:r w:rsidR="000E522F">
        <w:rPr>
          <w:bCs/>
        </w:rPr>
        <w:t xml:space="preserve">were </w:t>
      </w:r>
      <w:r w:rsidR="00ED0028">
        <w:rPr>
          <w:bCs/>
        </w:rPr>
        <w:t xml:space="preserve">recorded during </w:t>
      </w:r>
      <w:r w:rsidR="000E522F">
        <w:rPr>
          <w:bCs/>
        </w:rPr>
        <w:t>2012-13</w:t>
      </w:r>
      <w:r w:rsidR="00ED0028">
        <w:rPr>
          <w:bCs/>
        </w:rPr>
        <w:t>.</w:t>
      </w:r>
    </w:p>
    <w:p w:rsidR="004516CC" w:rsidRDefault="004516CC" w:rsidP="004516CC">
      <w:pPr>
        <w:spacing w:after="240"/>
        <w:rPr>
          <w:bCs/>
        </w:rPr>
      </w:pPr>
      <w:r>
        <w:rPr>
          <w:bCs/>
        </w:rPr>
        <w:t>Rates of gross primary production (GPP) and ecosystem respiration (ER) in these streams were typical of lowland streams with g</w:t>
      </w:r>
      <w:r w:rsidR="00D00632">
        <w:rPr>
          <w:bCs/>
        </w:rPr>
        <w:t>ood water quality</w:t>
      </w:r>
      <w:r>
        <w:rPr>
          <w:bCs/>
        </w:rPr>
        <w:t>. These rates were constrained by some of the key driving variables. GPP rates were controlled by a combination of very low nutrient concentrations and strong light attenuation limiting the biomass of primary pro</w:t>
      </w:r>
      <w:r w:rsidR="00A4183A">
        <w:rPr>
          <w:bCs/>
        </w:rPr>
        <w:t>ducers</w:t>
      </w:r>
      <w:r>
        <w:rPr>
          <w:bCs/>
        </w:rPr>
        <w:t>. This turbidity-induced light attenuation means that any stream reach deeper than about 1.0 m (Little Merran Creek) to 1.5 m (Colligen</w:t>
      </w:r>
      <w:r w:rsidR="00A4183A">
        <w:rPr>
          <w:bCs/>
        </w:rPr>
        <w:t xml:space="preserve"> Creek</w:t>
      </w:r>
      <w:r>
        <w:rPr>
          <w:bCs/>
        </w:rPr>
        <w:t>) will not have sufficient light reaching the sediment to sustain biofilm growth.</w:t>
      </w:r>
    </w:p>
    <w:p w:rsidR="003954BF" w:rsidRDefault="003954BF" w:rsidP="005B6056">
      <w:pPr>
        <w:spacing w:after="240"/>
        <w:rPr>
          <w:bCs/>
        </w:rPr>
      </w:pPr>
      <w:r>
        <w:rPr>
          <w:bCs/>
        </w:rPr>
        <w:t>The key point from all of the water quality measurements</w:t>
      </w:r>
      <w:r w:rsidR="000E522F">
        <w:rPr>
          <w:bCs/>
        </w:rPr>
        <w:t xml:space="preserve"> in 2012-13</w:t>
      </w:r>
      <w:r>
        <w:rPr>
          <w:bCs/>
        </w:rPr>
        <w:t xml:space="preserve">, </w:t>
      </w:r>
      <w:r w:rsidR="000E522F">
        <w:rPr>
          <w:bCs/>
        </w:rPr>
        <w:t xml:space="preserve">is that </w:t>
      </w:r>
      <w:r>
        <w:rPr>
          <w:bCs/>
        </w:rPr>
        <w:t xml:space="preserve">the nutrient and organic carbon concentrations and rates of primary production and organic matter processing </w:t>
      </w:r>
      <w:r w:rsidR="000E522F">
        <w:rPr>
          <w:bCs/>
        </w:rPr>
        <w:t>were</w:t>
      </w:r>
      <w:r>
        <w:rPr>
          <w:bCs/>
        </w:rPr>
        <w:t xml:space="preserve"> sufficient to provide the energy base to support the the recruitment of small bodied fish </w:t>
      </w:r>
      <w:r w:rsidR="000E522F">
        <w:rPr>
          <w:bCs/>
        </w:rPr>
        <w:t>and</w:t>
      </w:r>
      <w:r>
        <w:rPr>
          <w:bCs/>
        </w:rPr>
        <w:t xml:space="preserve"> apex</w:t>
      </w:r>
      <w:r w:rsidR="00D00632">
        <w:rPr>
          <w:bCs/>
        </w:rPr>
        <w:t xml:space="preserve"> predators such as Murray Cod. However, the question w</w:t>
      </w:r>
      <w:r>
        <w:rPr>
          <w:bCs/>
        </w:rPr>
        <w:t>hether fish populations would increase further with higher concentrations and rates can only be determined by further monitoring after flow events that bring higher nutrient and organic carbon concentrations from the fl</w:t>
      </w:r>
      <w:r w:rsidR="000E522F">
        <w:rPr>
          <w:bCs/>
        </w:rPr>
        <w:t>oodplain to the river channel.</w:t>
      </w:r>
    </w:p>
    <w:p w:rsidR="00F021DC" w:rsidRDefault="003954BF" w:rsidP="000F4257">
      <w:pPr>
        <w:spacing w:after="240"/>
        <w:rPr>
          <w:bCs/>
        </w:rPr>
      </w:pPr>
      <w:r>
        <w:rPr>
          <w:bCs/>
        </w:rPr>
        <w:t xml:space="preserve">In the absence of freshes that inundated the floodplain, the effect of such flows on water quality in the study streams remains a matter of conjecture. It is highly likely that water flowing back to the stream channel from the floodplain </w:t>
      </w:r>
      <w:r w:rsidR="000E522F">
        <w:rPr>
          <w:bCs/>
        </w:rPr>
        <w:t>would</w:t>
      </w:r>
      <w:r>
        <w:rPr>
          <w:bCs/>
        </w:rPr>
        <w:t xml:space="preserve"> be much higher in nutrients and organic ca</w:t>
      </w:r>
      <w:r w:rsidR="000E522F">
        <w:rPr>
          <w:bCs/>
        </w:rPr>
        <w:t xml:space="preserve">rbon than exist in the stream during </w:t>
      </w:r>
      <w:r>
        <w:rPr>
          <w:bCs/>
        </w:rPr>
        <w:t xml:space="preserve">in-channel </w:t>
      </w:r>
      <w:r w:rsidR="000E522F">
        <w:rPr>
          <w:bCs/>
        </w:rPr>
        <w:t>flows</w:t>
      </w:r>
      <w:r>
        <w:rPr>
          <w:bCs/>
        </w:rPr>
        <w:t xml:space="preserve">. </w:t>
      </w:r>
      <w:r w:rsidR="00D00632">
        <w:rPr>
          <w:bCs/>
        </w:rPr>
        <w:t>Decisions regarding the</w:t>
      </w:r>
      <w:r>
        <w:rPr>
          <w:bCs/>
        </w:rPr>
        <w:t xml:space="preserve"> timing of a</w:t>
      </w:r>
      <w:r w:rsidR="000E522F">
        <w:rPr>
          <w:bCs/>
        </w:rPr>
        <w:t xml:space="preserve">ny proposed large freshes </w:t>
      </w:r>
      <w:r>
        <w:rPr>
          <w:bCs/>
        </w:rPr>
        <w:t>should take into account the prospect for</w:t>
      </w:r>
      <w:r w:rsidR="00F319E6">
        <w:rPr>
          <w:bCs/>
        </w:rPr>
        <w:t xml:space="preserve"> creating ‘blackwater events’. </w:t>
      </w:r>
      <w:r>
        <w:rPr>
          <w:bCs/>
        </w:rPr>
        <w:t xml:space="preserve">The </w:t>
      </w:r>
      <w:r w:rsidR="000E522F">
        <w:rPr>
          <w:bCs/>
        </w:rPr>
        <w:t>severity of blackwater events would be</w:t>
      </w:r>
      <w:r>
        <w:rPr>
          <w:bCs/>
        </w:rPr>
        <w:t xml:space="preserve"> highly impacted by the timing of flow through the dependence of a number of the key processes on water tem</w:t>
      </w:r>
      <w:r w:rsidR="000E522F">
        <w:rPr>
          <w:bCs/>
        </w:rPr>
        <w:t xml:space="preserve">perature (Howitt et al. 2007). </w:t>
      </w:r>
      <w:r w:rsidR="00D00632">
        <w:rPr>
          <w:bCs/>
        </w:rPr>
        <w:t>High flows or o</w:t>
      </w:r>
      <w:r>
        <w:rPr>
          <w:bCs/>
        </w:rPr>
        <w:t xml:space="preserve">verbank flows during periods of low water temperature are less likely to result in hypoxic blackwater events due to slower rates of organic carbon leaching and microbial metabolism, coupled with higher oxygen solubility, however, consideration also has to be given to the period of time the water will be sitting on the floodplain. </w:t>
      </w:r>
    </w:p>
    <w:p w:rsidR="005F0F46" w:rsidRPr="0080253D" w:rsidRDefault="00082043" w:rsidP="0080253D">
      <w:pPr>
        <w:pStyle w:val="MurrumH2"/>
        <w:ind w:left="709" w:right="-285" w:hanging="709"/>
      </w:pPr>
      <w:bookmarkStart w:id="18" w:name="_Toc405894039"/>
      <w:r>
        <w:t>Objective 3:</w:t>
      </w:r>
      <w:r w:rsidR="005D73F8" w:rsidRPr="0080253D">
        <w:t xml:space="preserve"> </w:t>
      </w:r>
      <w:r w:rsidR="005F0F46" w:rsidRPr="0080253D">
        <w:t>Support breeding and recruitment of frogs, turtles, invertebrates</w:t>
      </w:r>
      <w:bookmarkEnd w:id="18"/>
    </w:p>
    <w:p w:rsidR="00E91624" w:rsidRDefault="00E91624" w:rsidP="00E91624">
      <w:pPr>
        <w:spacing w:after="0"/>
        <w:rPr>
          <w:b/>
        </w:rPr>
      </w:pPr>
    </w:p>
    <w:p w:rsidR="00234D7D" w:rsidRDefault="006759C8" w:rsidP="005B6056">
      <w:pPr>
        <w:spacing w:after="240"/>
        <w:rPr>
          <w:bCs/>
        </w:rPr>
      </w:pPr>
      <w:r w:rsidRPr="005B6056">
        <w:rPr>
          <w:bCs/>
        </w:rPr>
        <w:t>This objective</w:t>
      </w:r>
      <w:r w:rsidR="00234D7D" w:rsidRPr="005B6056">
        <w:rPr>
          <w:bCs/>
        </w:rPr>
        <w:t xml:space="preserve"> was assessed through monitoring frogs, shrimp and zooplankton. Turtles were not </w:t>
      </w:r>
      <w:r w:rsidRPr="005B6056">
        <w:rPr>
          <w:bCs/>
        </w:rPr>
        <w:t>assessed as part of this monitoring and evaluation program</w:t>
      </w:r>
      <w:r w:rsidR="000F4257">
        <w:rPr>
          <w:bCs/>
        </w:rPr>
        <w:t xml:space="preserve"> in 2012-13</w:t>
      </w:r>
      <w:r w:rsidRPr="005B6056">
        <w:rPr>
          <w:bCs/>
        </w:rPr>
        <w:t>.</w:t>
      </w:r>
    </w:p>
    <w:p w:rsidR="00EB4C35" w:rsidRPr="00EB4C35" w:rsidRDefault="00EB4C35" w:rsidP="005B6056">
      <w:pPr>
        <w:spacing w:after="240"/>
        <w:rPr>
          <w:b/>
          <w:bCs/>
        </w:rPr>
      </w:pPr>
      <w:r w:rsidRPr="00EB4C35">
        <w:rPr>
          <w:b/>
          <w:bCs/>
        </w:rPr>
        <w:t>Summary of main findings</w:t>
      </w:r>
    </w:p>
    <w:p w:rsidR="00234D7D" w:rsidRPr="005B6056" w:rsidRDefault="00234D7D" w:rsidP="005B6056">
      <w:pPr>
        <w:spacing w:after="240"/>
        <w:rPr>
          <w:bCs/>
        </w:rPr>
      </w:pPr>
      <w:r w:rsidRPr="005B6056">
        <w:rPr>
          <w:bCs/>
        </w:rPr>
        <w:t xml:space="preserve">The watering actions in Colligen and Yallakool Creeks during the 2012 – 2013 sampling period </w:t>
      </w:r>
      <w:r w:rsidR="004D1B89">
        <w:rPr>
          <w:bCs/>
        </w:rPr>
        <w:t>had no effect on</w:t>
      </w:r>
      <w:r w:rsidRPr="005B6056">
        <w:rPr>
          <w:bCs/>
        </w:rPr>
        <w:t xml:space="preserve"> the abundance of zooplankton, including individua</w:t>
      </w:r>
      <w:r w:rsidR="00A31610" w:rsidRPr="005B6056">
        <w:rPr>
          <w:bCs/>
        </w:rPr>
        <w:t xml:space="preserve">l size classes of zooplankton, </w:t>
      </w:r>
      <w:r w:rsidRPr="005B6056">
        <w:rPr>
          <w:bCs/>
        </w:rPr>
        <w:t xml:space="preserve">nor did it appear to stimulate reproduction. Zooplankton abundance was instead highly seasonal, </w:t>
      </w:r>
      <w:r w:rsidR="00A31610" w:rsidRPr="005B6056">
        <w:rPr>
          <w:bCs/>
        </w:rPr>
        <w:t>a</w:t>
      </w:r>
      <w:r w:rsidRPr="005B6056">
        <w:rPr>
          <w:bCs/>
        </w:rPr>
        <w:t>ffected by factors unrelated to flow, such as t</w:t>
      </w:r>
      <w:r w:rsidR="004D1B89">
        <w:rPr>
          <w:bCs/>
        </w:rPr>
        <w:t>emperature. It is possible</w:t>
      </w:r>
      <w:r w:rsidRPr="005B6056">
        <w:rPr>
          <w:bCs/>
        </w:rPr>
        <w:t xml:space="preserve"> that the magnitude of the watering actions were insufficient to inundate habitat and stimulate productivity thereby increasing abundance and taxonomic diversity of zooplankton. Connectivity and upstream sources may also play a role in zooplankton abundance, as suggested by the similarity in zooplankton abundance of Col</w:t>
      </w:r>
      <w:r w:rsidR="00A4183A">
        <w:rPr>
          <w:bCs/>
        </w:rPr>
        <w:t>ligen Creek and Yallakool Creek</w:t>
      </w:r>
      <w:r w:rsidRPr="005B6056">
        <w:rPr>
          <w:bCs/>
        </w:rPr>
        <w:t xml:space="preserve"> to the Edward River.</w:t>
      </w:r>
    </w:p>
    <w:p w:rsidR="00234D7D" w:rsidRPr="005B6056" w:rsidRDefault="00234D7D" w:rsidP="005B6056">
      <w:pPr>
        <w:spacing w:after="240"/>
        <w:rPr>
          <w:bCs/>
        </w:rPr>
      </w:pPr>
      <w:r w:rsidRPr="005B6056">
        <w:rPr>
          <w:bCs/>
        </w:rPr>
        <w:t xml:space="preserve">The abundance of shrimp during 2012 – 2013 was not significantly different across the four rivers. The timing of shrimp spawning also did not seem to be influenced by environmental watering. In fact, Colligen Creek and Yallakool Creek had less shrimp overall compared to the </w:t>
      </w:r>
      <w:proofErr w:type="gramStart"/>
      <w:r w:rsidRPr="005B6056">
        <w:rPr>
          <w:bCs/>
        </w:rPr>
        <w:t>control rivers</w:t>
      </w:r>
      <w:proofErr w:type="gramEnd"/>
      <w:r w:rsidRPr="005B6056">
        <w:rPr>
          <w:bCs/>
        </w:rPr>
        <w:t xml:space="preserve">, perhaps as a result of increased flows reducing the size and availability of slackwaters crucial to larval development and juvenile recruitment. In addition, sharp increases in flow may result in higher larvae mortality. The magnitude of flow provided by the watering actions in Colligen Creek and Yallakool Creek may have decreased the size and availability of slackwaters. Larger flows reaching near </w:t>
      </w:r>
      <w:r w:rsidR="006A5DC8">
        <w:rPr>
          <w:bCs/>
        </w:rPr>
        <w:t>bankful</w:t>
      </w:r>
      <w:r w:rsidRPr="005B6056">
        <w:rPr>
          <w:bCs/>
        </w:rPr>
        <w:t>l levels are likely to inundate benches and create a greater area of slackwaters, resulting in a general increase in shrimp habitat availability.</w:t>
      </w:r>
    </w:p>
    <w:p w:rsidR="00234D7D" w:rsidRPr="005B6056" w:rsidRDefault="00234D7D" w:rsidP="005B6056">
      <w:pPr>
        <w:spacing w:after="240"/>
        <w:rPr>
          <w:bCs/>
        </w:rPr>
      </w:pPr>
      <w:r w:rsidRPr="005B6056">
        <w:rPr>
          <w:bCs/>
        </w:rPr>
        <w:t>There was little response of frogs to watering actions in Colligen and Yallakool Creeks. In Colligen Creek frog calling increased when flows were sufficient</w:t>
      </w:r>
      <w:r w:rsidR="000F4257">
        <w:rPr>
          <w:bCs/>
        </w:rPr>
        <w:t>ly high to inundate vegetation.</w:t>
      </w:r>
      <w:r w:rsidRPr="005B6056">
        <w:rPr>
          <w:bCs/>
        </w:rPr>
        <w:t xml:space="preserve"> However, no response to environmental watering was evident in Yallakool Creek. The lack of frog response in Colligen and Yallakool Creeks to the environmental freshes (and the other focus reaches which did not receive freshes) may be due to the unprecedented hot weather and low rainfall conditions experienced in the region at this time. Furthermore, </w:t>
      </w:r>
      <w:r w:rsidR="000F4257">
        <w:rPr>
          <w:bCs/>
        </w:rPr>
        <w:t>riverbank</w:t>
      </w:r>
      <w:r w:rsidRPr="005B6056">
        <w:rPr>
          <w:bCs/>
        </w:rPr>
        <w:t xml:space="preserve"> cover was low in each focus reach, which potentially reduced suitable habitat available for frogs and may also explain the lack of a response to watering actions.</w:t>
      </w:r>
    </w:p>
    <w:p w:rsidR="00234D7D" w:rsidRPr="005B6056" w:rsidRDefault="006759C8" w:rsidP="005B6056">
      <w:pPr>
        <w:spacing w:after="240"/>
        <w:rPr>
          <w:b/>
          <w:bCs/>
        </w:rPr>
      </w:pPr>
      <w:r w:rsidRPr="005B6056">
        <w:rPr>
          <w:b/>
          <w:bCs/>
        </w:rPr>
        <w:t>Conclusions</w:t>
      </w:r>
    </w:p>
    <w:p w:rsidR="004D1B89" w:rsidRPr="004D1B89" w:rsidRDefault="004D1B89" w:rsidP="004D1B89">
      <w:pPr>
        <w:pStyle w:val="Default"/>
        <w:spacing w:after="240" w:line="360" w:lineRule="auto"/>
        <w:jc w:val="both"/>
        <w:rPr>
          <w:rFonts w:ascii="Calibri" w:eastAsia="Calibri" w:hAnsi="Calibri" w:cs="Times New Roman"/>
          <w:bCs/>
          <w:color w:val="auto"/>
          <w:sz w:val="22"/>
          <w:szCs w:val="20"/>
          <w:lang w:eastAsia="en-US"/>
        </w:rPr>
      </w:pPr>
      <w:r w:rsidRPr="004D1B89">
        <w:rPr>
          <w:rFonts w:ascii="Calibri" w:eastAsia="Calibri" w:hAnsi="Calibri" w:cs="Times New Roman"/>
          <w:bCs/>
          <w:color w:val="auto"/>
          <w:sz w:val="22"/>
          <w:szCs w:val="20"/>
          <w:lang w:eastAsia="en-US"/>
        </w:rPr>
        <w:t>The watering actions in Colligen and Yallakool Creeks during 2012–2013 had little influence on the abundance of zooplankton, shrimp and frogs. In addition, few changes occurred in the ‘control’ rivers at the time of the watering actions, suggesting the objective of ‘maintaining ecological health and resilience’ in the mid-Murray region under the moderate resource availability scenario was not achieved. Under the experimental design used here, we would expect to see a decline in condition (in this case abundances of zooplankton, shrimp and frogs) in rivers not receiving environmental water compared to those receiving environmental water, if ecological health and resilience had been maintained</w:t>
      </w:r>
      <w:r>
        <w:rPr>
          <w:rFonts w:ascii="Calibri" w:eastAsia="Calibri" w:hAnsi="Calibri" w:cs="Times New Roman"/>
          <w:bCs/>
          <w:color w:val="auto"/>
          <w:sz w:val="22"/>
          <w:szCs w:val="20"/>
          <w:lang w:eastAsia="en-US"/>
        </w:rPr>
        <w:t xml:space="preserve"> by the environmental watering</w:t>
      </w:r>
      <w:r w:rsidRPr="004D1B89">
        <w:rPr>
          <w:rFonts w:ascii="Calibri" w:eastAsia="Calibri" w:hAnsi="Calibri" w:cs="Times New Roman"/>
          <w:bCs/>
          <w:color w:val="auto"/>
          <w:sz w:val="22"/>
          <w:szCs w:val="20"/>
          <w:lang w:eastAsia="en-US"/>
        </w:rPr>
        <w:t xml:space="preserve">. The suggestion that slackwater habitats for shrimp were </w:t>
      </w:r>
      <w:r>
        <w:rPr>
          <w:rFonts w:ascii="Calibri" w:eastAsia="Calibri" w:hAnsi="Calibri" w:cs="Times New Roman"/>
          <w:bCs/>
          <w:color w:val="auto"/>
          <w:sz w:val="22"/>
          <w:szCs w:val="20"/>
          <w:lang w:eastAsia="en-US"/>
        </w:rPr>
        <w:t xml:space="preserve">possibly </w:t>
      </w:r>
      <w:r w:rsidRPr="004D1B89">
        <w:rPr>
          <w:rFonts w:ascii="Calibri" w:eastAsia="Calibri" w:hAnsi="Calibri" w:cs="Times New Roman"/>
          <w:bCs/>
          <w:color w:val="auto"/>
          <w:sz w:val="22"/>
          <w:szCs w:val="20"/>
          <w:lang w:eastAsia="en-US"/>
        </w:rPr>
        <w:t xml:space="preserve">reduced by these watering actions needs to be considered when future watering actions are planned. </w:t>
      </w:r>
    </w:p>
    <w:p w:rsidR="004D1B89" w:rsidRPr="004D1B89" w:rsidRDefault="004D1B89" w:rsidP="004D1B89">
      <w:pPr>
        <w:spacing w:after="120"/>
        <w:rPr>
          <w:bCs/>
        </w:rPr>
      </w:pPr>
      <w:r w:rsidRPr="004D1B89">
        <w:rPr>
          <w:bCs/>
        </w:rPr>
        <w:t>The objective to ‘Improve the health and resilience of aquatic ecosystems’ under the wet resource availability scenario may be expected to translate to higher abundances and evidence of breeding among zooplankton, shrimp and frogs in rivers receiving environmental water compared to control rivers. This was not observed during 2012-</w:t>
      </w:r>
      <w:proofErr w:type="gramStart"/>
      <w:r w:rsidRPr="004D1B89">
        <w:rPr>
          <w:bCs/>
        </w:rPr>
        <w:t>2013,</w:t>
      </w:r>
      <w:proofErr w:type="gramEnd"/>
      <w:r w:rsidRPr="004D1B89">
        <w:rPr>
          <w:bCs/>
        </w:rPr>
        <w:t xml:space="preserve"> therefore this objective was not achieved. The primary reason for this appears to be the lack of inundation of habitat areas (slackwaters and inundated vegetation) during watering actions. Freshes remained in-channel and did not reach sufficient heights to introduce nutrients and stimulate zooplankton production, nor inundate vegetation and large slackwaters to create habitat for frogs and shrimp respectively. More work is needed to model habitat inundation under a range of flow scenarios to assist the planning of future watering actions.</w:t>
      </w:r>
    </w:p>
    <w:p w:rsidR="003954BF" w:rsidRDefault="003954BF" w:rsidP="005B6056">
      <w:pPr>
        <w:spacing w:before="120"/>
        <w:jc w:val="left"/>
        <w:rPr>
          <w:b/>
          <w:sz w:val="24"/>
          <w:szCs w:val="24"/>
        </w:rPr>
      </w:pPr>
    </w:p>
    <w:p w:rsidR="004D1B89" w:rsidRDefault="004D1B89">
      <w:pPr>
        <w:spacing w:after="0" w:line="240" w:lineRule="auto"/>
        <w:jc w:val="left"/>
        <w:rPr>
          <w:b/>
          <w:bCs/>
          <w:iCs/>
          <w:color w:val="4F6228"/>
          <w:sz w:val="32"/>
          <w:szCs w:val="28"/>
          <w:lang w:val="en-US"/>
        </w:rPr>
      </w:pPr>
      <w:r>
        <w:br w:type="page"/>
      </w:r>
    </w:p>
    <w:p w:rsidR="009903BF" w:rsidRPr="0080253D" w:rsidRDefault="00082043" w:rsidP="0080253D">
      <w:pPr>
        <w:pStyle w:val="MurrumH2"/>
        <w:ind w:left="709" w:right="-285" w:hanging="709"/>
      </w:pPr>
      <w:bookmarkStart w:id="19" w:name="_Toc405894040"/>
      <w:r>
        <w:t>Objective 4:</w:t>
      </w:r>
      <w:r w:rsidR="005D73F8" w:rsidRPr="0080253D">
        <w:t xml:space="preserve"> </w:t>
      </w:r>
      <w:r w:rsidR="009903BF" w:rsidRPr="0080253D">
        <w:t>Support ecosystem functions that relate to longitudinal connectivity and lateral connectivity to maintain populations</w:t>
      </w:r>
      <w:bookmarkEnd w:id="19"/>
    </w:p>
    <w:p w:rsidR="007B7CCC" w:rsidRDefault="00B83719" w:rsidP="00D35ED8">
      <w:pPr>
        <w:spacing w:after="240"/>
      </w:pPr>
      <w:r>
        <w:t xml:space="preserve">Longitudinal and lateral connectivity is important for supporting ecosystem functions and is critical for the long-term survival of populations of fish and other aquatic organisms. </w:t>
      </w:r>
      <w:r w:rsidR="00356085">
        <w:t>The Edward-Wakool system recedes to a series of pools</w:t>
      </w:r>
      <w:r w:rsidR="00356085" w:rsidRPr="00356085">
        <w:t xml:space="preserve"> </w:t>
      </w:r>
      <w:r w:rsidR="00356085">
        <w:t xml:space="preserve">during low flow conditions, reconnecting when flows resume. </w:t>
      </w:r>
      <w:r w:rsidR="00FC39C3">
        <w:t>During dry periods, o</w:t>
      </w:r>
      <w:r w:rsidR="00356085">
        <w:t xml:space="preserve">ff channel wetlands are regularly disconnected from main channel habitats but become connected </w:t>
      </w:r>
      <w:r>
        <w:t>during high</w:t>
      </w:r>
      <w:r w:rsidR="008952F2">
        <w:t>er</w:t>
      </w:r>
      <w:r w:rsidR="00356085">
        <w:t xml:space="preserve"> flow events. </w:t>
      </w:r>
      <w:r>
        <w:t>The flow regime</w:t>
      </w:r>
      <w:r w:rsidRPr="0050172D">
        <w:t xml:space="preserve"> </w:t>
      </w:r>
      <w:r>
        <w:t>in</w:t>
      </w:r>
      <w:r w:rsidRPr="0050172D">
        <w:t xml:space="preserve"> the Edward-Wakool </w:t>
      </w:r>
      <w:r>
        <w:t>system</w:t>
      </w:r>
      <w:r w:rsidRPr="0050172D">
        <w:t xml:space="preserve"> </w:t>
      </w:r>
      <w:r>
        <w:t>has</w:t>
      </w:r>
      <w:r w:rsidRPr="0050172D">
        <w:t xml:space="preserve"> been </w:t>
      </w:r>
      <w:r>
        <w:t>significantly</w:t>
      </w:r>
      <w:r w:rsidRPr="0050172D">
        <w:t xml:space="preserve"> altered by river regulation</w:t>
      </w:r>
      <w:r>
        <w:t xml:space="preserve"> (Green 2001; Watkins et al. 2010), with</w:t>
      </w:r>
      <w:r w:rsidRPr="0050172D">
        <w:t xml:space="preserve"> changes to the timing </w:t>
      </w:r>
      <w:r>
        <w:t xml:space="preserve">and volume </w:t>
      </w:r>
      <w:r w:rsidRPr="0050172D">
        <w:t>of flows.</w:t>
      </w:r>
      <w:r>
        <w:t xml:space="preserve"> </w:t>
      </w:r>
      <w:r w:rsidR="00FC39C3">
        <w:t xml:space="preserve">Environmental watering actions can help to increase longitudinal and </w:t>
      </w:r>
      <w:r>
        <w:t xml:space="preserve">lateral connectivity within this </w:t>
      </w:r>
      <w:r w:rsidR="00FC39C3">
        <w:t>system.</w:t>
      </w:r>
      <w:r>
        <w:t xml:space="preserve"> W</w:t>
      </w:r>
      <w:r w:rsidR="007B7CCC">
        <w:t xml:space="preserve">hen connectivity is restored to aquatic ecosystems </w:t>
      </w:r>
      <w:r>
        <w:t xml:space="preserve">fish and other organisms </w:t>
      </w:r>
      <w:r w:rsidR="00D35ED8">
        <w:t xml:space="preserve">can </w:t>
      </w:r>
      <w:r w:rsidR="006B1395">
        <w:t>move</w:t>
      </w:r>
      <w:r w:rsidR="007B7CCC">
        <w:t xml:space="preserve"> between habitats </w:t>
      </w:r>
      <w:r w:rsidR="00566879">
        <w:t>to feed</w:t>
      </w:r>
      <w:r w:rsidR="007B7CCC">
        <w:t xml:space="preserve">, </w:t>
      </w:r>
      <w:r w:rsidR="006B1395">
        <w:t>reproduce</w:t>
      </w:r>
      <w:r w:rsidR="007B7CCC">
        <w:t>, colonise new habitats, and</w:t>
      </w:r>
      <w:r w:rsidR="006B1395">
        <w:t xml:space="preserve"> avoid unfavourable conditions.</w:t>
      </w:r>
      <w:r w:rsidR="00FC39C3">
        <w:t xml:space="preserve"> Longitudnal and lateral connectivity is also vital for healthy ecosystem functions by facilitating the transport of nutrients and carbon and thus supporting primary production that underpins food webs.</w:t>
      </w:r>
    </w:p>
    <w:p w:rsidR="00FC39C3" w:rsidRPr="00FC39C3" w:rsidRDefault="00FC39C3" w:rsidP="00D35ED8">
      <w:pPr>
        <w:spacing w:after="240"/>
        <w:ind w:right="-1"/>
        <w:rPr>
          <w:b/>
        </w:rPr>
      </w:pPr>
      <w:r w:rsidRPr="00FC39C3">
        <w:rPr>
          <w:b/>
        </w:rPr>
        <w:t>Summary of main findings</w:t>
      </w:r>
    </w:p>
    <w:p w:rsidR="00C851C9" w:rsidRPr="00C851C9" w:rsidRDefault="00C851C9" w:rsidP="00D35ED8">
      <w:pPr>
        <w:spacing w:after="240"/>
        <w:rPr>
          <w:bCs/>
        </w:rPr>
      </w:pPr>
      <w:r>
        <w:rPr>
          <w:bCs/>
        </w:rPr>
        <w:t>T</w:t>
      </w:r>
      <w:r w:rsidR="001C4C5A">
        <w:rPr>
          <w:bCs/>
        </w:rPr>
        <w:t xml:space="preserve">he </w:t>
      </w:r>
      <w:r w:rsidR="000E6630">
        <w:rPr>
          <w:bCs/>
        </w:rPr>
        <w:t>environmental watering actions</w:t>
      </w:r>
      <w:r w:rsidR="001C4C5A">
        <w:rPr>
          <w:bCs/>
        </w:rPr>
        <w:t xml:space="preserve"> </w:t>
      </w:r>
      <w:r w:rsidR="000E6630">
        <w:rPr>
          <w:bCs/>
        </w:rPr>
        <w:t>in</w:t>
      </w:r>
      <w:r w:rsidR="001C4C5A">
        <w:rPr>
          <w:bCs/>
        </w:rPr>
        <w:t xml:space="preserve"> 2012-13 </w:t>
      </w:r>
      <w:r w:rsidR="000E6630">
        <w:rPr>
          <w:bCs/>
        </w:rPr>
        <w:t>did not result in</w:t>
      </w:r>
      <w:r w:rsidR="001C4C5A">
        <w:rPr>
          <w:bCs/>
        </w:rPr>
        <w:t xml:space="preserve"> </w:t>
      </w:r>
      <w:r w:rsidR="00D35ED8">
        <w:rPr>
          <w:bCs/>
        </w:rPr>
        <w:t xml:space="preserve">a </w:t>
      </w:r>
      <w:r w:rsidR="001C4C5A">
        <w:rPr>
          <w:bCs/>
        </w:rPr>
        <w:t xml:space="preserve">significant </w:t>
      </w:r>
      <w:r w:rsidR="000E6630">
        <w:rPr>
          <w:bCs/>
        </w:rPr>
        <w:t xml:space="preserve">increase in </w:t>
      </w:r>
      <w:r w:rsidR="001C4C5A">
        <w:rPr>
          <w:bCs/>
        </w:rPr>
        <w:t xml:space="preserve">lateral connection </w:t>
      </w:r>
      <w:r w:rsidR="000E6630">
        <w:rPr>
          <w:bCs/>
        </w:rPr>
        <w:t xml:space="preserve">or </w:t>
      </w:r>
      <w:r w:rsidR="001C4C5A">
        <w:rPr>
          <w:bCs/>
        </w:rPr>
        <w:t xml:space="preserve">inundation </w:t>
      </w:r>
      <w:r w:rsidR="000E6630">
        <w:rPr>
          <w:bCs/>
        </w:rPr>
        <w:t>of riverbank ha</w:t>
      </w:r>
      <w:r>
        <w:rPr>
          <w:bCs/>
        </w:rPr>
        <w:t>b</w:t>
      </w:r>
      <w:r w:rsidR="000E6630">
        <w:rPr>
          <w:bCs/>
        </w:rPr>
        <w:t>itat and backwaters</w:t>
      </w:r>
      <w:r>
        <w:rPr>
          <w:bCs/>
        </w:rPr>
        <w:t xml:space="preserve"> (objective 1)</w:t>
      </w:r>
      <w:r w:rsidR="000E6630">
        <w:rPr>
          <w:bCs/>
        </w:rPr>
        <w:t xml:space="preserve">. Consequently, during </w:t>
      </w:r>
      <w:r w:rsidR="00D35ED8">
        <w:rPr>
          <w:bCs/>
        </w:rPr>
        <w:t xml:space="preserve">the </w:t>
      </w:r>
      <w:r w:rsidR="000E6630">
        <w:rPr>
          <w:bCs/>
        </w:rPr>
        <w:t>2012-13</w:t>
      </w:r>
      <w:r>
        <w:rPr>
          <w:bCs/>
        </w:rPr>
        <w:t xml:space="preserve"> </w:t>
      </w:r>
      <w:r w:rsidR="000E6630">
        <w:rPr>
          <w:bCs/>
        </w:rPr>
        <w:t xml:space="preserve">environmental watering actions there were no </w:t>
      </w:r>
      <w:r>
        <w:rPr>
          <w:bCs/>
        </w:rPr>
        <w:t>significant input of</w:t>
      </w:r>
      <w:r w:rsidR="000E6630">
        <w:rPr>
          <w:bCs/>
        </w:rPr>
        <w:t xml:space="preserve"> nutrient and organic carbon,</w:t>
      </w:r>
      <w:r>
        <w:rPr>
          <w:bCs/>
        </w:rPr>
        <w:t xml:space="preserve"> or detectable change in ecosystem metabolism (objective 2) or zooplankton abundance (objective 3)</w:t>
      </w:r>
      <w:r w:rsidR="000E6630">
        <w:rPr>
          <w:bCs/>
        </w:rPr>
        <w:t xml:space="preserve">. </w:t>
      </w:r>
      <w:r>
        <w:rPr>
          <w:bCs/>
        </w:rPr>
        <w:t>This</w:t>
      </w:r>
      <w:r w:rsidRPr="00C851C9">
        <w:rPr>
          <w:bCs/>
        </w:rPr>
        <w:t xml:space="preserve"> suggests that </w:t>
      </w:r>
      <w:r w:rsidR="00D35ED8">
        <w:rPr>
          <w:bCs/>
        </w:rPr>
        <w:t xml:space="preserve">the </w:t>
      </w:r>
      <w:r>
        <w:rPr>
          <w:bCs/>
        </w:rPr>
        <w:t>environmental watering actions </w:t>
      </w:r>
      <w:r w:rsidR="00D35ED8">
        <w:rPr>
          <w:bCs/>
        </w:rPr>
        <w:t xml:space="preserve">did </w:t>
      </w:r>
      <w:r w:rsidRPr="00C851C9">
        <w:rPr>
          <w:bCs/>
        </w:rPr>
        <w:t xml:space="preserve">not </w:t>
      </w:r>
      <w:r>
        <w:rPr>
          <w:bCs/>
        </w:rPr>
        <w:t xml:space="preserve">produce </w:t>
      </w:r>
      <w:r w:rsidRPr="00C851C9">
        <w:rPr>
          <w:bCs/>
        </w:rPr>
        <w:t xml:space="preserve">significant ecological changes that would be expected </w:t>
      </w:r>
      <w:r w:rsidR="00D35ED8">
        <w:rPr>
          <w:bCs/>
        </w:rPr>
        <w:t>if there was increased</w:t>
      </w:r>
      <w:r w:rsidRPr="00C851C9">
        <w:rPr>
          <w:bCs/>
        </w:rPr>
        <w:t xml:space="preserve"> lateral connectivity and inundation of backwater habitats.</w:t>
      </w:r>
      <w:r>
        <w:rPr>
          <w:bCs/>
        </w:rPr>
        <w:t xml:space="preserve"> </w:t>
      </w:r>
      <w:r w:rsidR="000E6630">
        <w:rPr>
          <w:bCs/>
        </w:rPr>
        <w:t xml:space="preserve">There was </w:t>
      </w:r>
      <w:r>
        <w:rPr>
          <w:bCs/>
        </w:rPr>
        <w:t xml:space="preserve">evidence of </w:t>
      </w:r>
      <w:r w:rsidR="00D35ED8">
        <w:rPr>
          <w:bCs/>
        </w:rPr>
        <w:t xml:space="preserve">some </w:t>
      </w:r>
      <w:r w:rsidR="000E6630">
        <w:rPr>
          <w:bCs/>
        </w:rPr>
        <w:t>increased lateral connection during the unregulated flows in August 2012, and there was an increase in nutrients and carbon observed at this time. This highlights the value of lateral connection with the floodplain for the mobilisation of carbon and nutrients in these lo</w:t>
      </w:r>
      <w:r w:rsidR="00D35ED8">
        <w:rPr>
          <w:bCs/>
        </w:rPr>
        <w:t xml:space="preserve">wland river systems, </w:t>
      </w:r>
      <w:proofErr w:type="gramStart"/>
      <w:r w:rsidR="00D35ED8">
        <w:rPr>
          <w:bCs/>
        </w:rPr>
        <w:t>The</w:t>
      </w:r>
      <w:proofErr w:type="gramEnd"/>
      <w:r w:rsidR="00D35ED8">
        <w:rPr>
          <w:bCs/>
        </w:rPr>
        <w:t xml:space="preserve"> </w:t>
      </w:r>
      <w:r w:rsidR="000E6630">
        <w:rPr>
          <w:bCs/>
        </w:rPr>
        <w:t xml:space="preserve">rates of primary production </w:t>
      </w:r>
      <w:r w:rsidR="002A4CE5">
        <w:rPr>
          <w:bCs/>
        </w:rPr>
        <w:t>appeared to be</w:t>
      </w:r>
      <w:r w:rsidR="000E6630">
        <w:rPr>
          <w:bCs/>
        </w:rPr>
        <w:t xml:space="preserve"> sufficient to provide the energy base to </w:t>
      </w:r>
      <w:r w:rsidR="002A4CE5">
        <w:rPr>
          <w:bCs/>
        </w:rPr>
        <w:t>maintain</w:t>
      </w:r>
      <w:r w:rsidR="000E6630">
        <w:rPr>
          <w:bCs/>
        </w:rPr>
        <w:t xml:space="preserve"> the </w:t>
      </w:r>
      <w:r w:rsidR="002A4CE5">
        <w:rPr>
          <w:bCs/>
        </w:rPr>
        <w:t>fish population in this system</w:t>
      </w:r>
      <w:r w:rsidR="00D35ED8">
        <w:rPr>
          <w:bCs/>
        </w:rPr>
        <w:t xml:space="preserve"> in the absence of significant increased lateral connections</w:t>
      </w:r>
      <w:r w:rsidR="000E6630">
        <w:rPr>
          <w:bCs/>
        </w:rPr>
        <w:t xml:space="preserve">. However, the question whether fish populations would increase further with higher </w:t>
      </w:r>
      <w:r w:rsidR="002A4CE5">
        <w:rPr>
          <w:bCs/>
        </w:rPr>
        <w:t xml:space="preserve">primary production </w:t>
      </w:r>
      <w:r w:rsidR="000E6630">
        <w:rPr>
          <w:bCs/>
        </w:rPr>
        <w:t xml:space="preserve">rates </w:t>
      </w:r>
      <w:r w:rsidR="00D35ED8">
        <w:rPr>
          <w:bCs/>
        </w:rPr>
        <w:t xml:space="preserve">remains, and </w:t>
      </w:r>
      <w:r w:rsidR="000E6630">
        <w:rPr>
          <w:bCs/>
        </w:rPr>
        <w:t xml:space="preserve">can be </w:t>
      </w:r>
      <w:r w:rsidR="00D35ED8">
        <w:rPr>
          <w:bCs/>
        </w:rPr>
        <w:t>answered</w:t>
      </w:r>
      <w:r w:rsidR="000E6630">
        <w:rPr>
          <w:bCs/>
        </w:rPr>
        <w:t xml:space="preserve"> </w:t>
      </w:r>
      <w:r w:rsidR="00D35ED8">
        <w:rPr>
          <w:bCs/>
        </w:rPr>
        <w:t xml:space="preserve">only </w:t>
      </w:r>
      <w:r w:rsidR="000E6630">
        <w:rPr>
          <w:bCs/>
        </w:rPr>
        <w:t xml:space="preserve">by further monitoring </w:t>
      </w:r>
      <w:r w:rsidR="00A638DA">
        <w:rPr>
          <w:bCs/>
        </w:rPr>
        <w:t xml:space="preserve">of </w:t>
      </w:r>
      <w:r w:rsidR="000E6630">
        <w:rPr>
          <w:bCs/>
        </w:rPr>
        <w:t xml:space="preserve">flow events that </w:t>
      </w:r>
      <w:r w:rsidR="002A4CE5">
        <w:rPr>
          <w:bCs/>
        </w:rPr>
        <w:t xml:space="preserve">result in significant lateral connection. </w:t>
      </w:r>
    </w:p>
    <w:p w:rsidR="007B7CCC" w:rsidRPr="00FC39C3" w:rsidRDefault="002A4CE5" w:rsidP="00FC39C3">
      <w:pPr>
        <w:spacing w:after="200"/>
        <w:rPr>
          <w:rFonts w:eastAsia="Times New Roman"/>
          <w:szCs w:val="22"/>
          <w:lang w:eastAsia="en-AU"/>
        </w:rPr>
      </w:pPr>
      <w:r>
        <w:rPr>
          <w:rFonts w:eastAsia="Times New Roman"/>
          <w:szCs w:val="22"/>
          <w:lang w:eastAsia="en-AU"/>
        </w:rPr>
        <w:t>The environmental watering actions in the Edward-Wakool system in 2012-13 had a</w:t>
      </w:r>
      <w:r w:rsidR="00B75BAA">
        <w:rPr>
          <w:rFonts w:eastAsia="Times New Roman"/>
          <w:szCs w:val="22"/>
          <w:lang w:eastAsia="en-AU"/>
        </w:rPr>
        <w:t xml:space="preserve">n </w:t>
      </w:r>
      <w:r>
        <w:rPr>
          <w:rFonts w:eastAsia="Times New Roman"/>
          <w:szCs w:val="22"/>
          <w:lang w:eastAsia="en-AU"/>
        </w:rPr>
        <w:t xml:space="preserve">effect on the longitudinal movements of four </w:t>
      </w:r>
      <w:r w:rsidR="00C851C9">
        <w:rPr>
          <w:rFonts w:eastAsia="Times New Roman"/>
          <w:szCs w:val="22"/>
          <w:lang w:eastAsia="en-AU"/>
        </w:rPr>
        <w:t xml:space="preserve">large-bodied </w:t>
      </w:r>
      <w:r>
        <w:rPr>
          <w:rFonts w:eastAsia="Times New Roman"/>
          <w:szCs w:val="22"/>
          <w:lang w:eastAsia="en-AU"/>
        </w:rPr>
        <w:t xml:space="preserve">fish species that </w:t>
      </w:r>
      <w:r w:rsidR="007B7CCC" w:rsidRPr="00FC39C3">
        <w:rPr>
          <w:rFonts w:eastAsia="Times New Roman"/>
          <w:szCs w:val="22"/>
          <w:lang w:eastAsia="en-AU"/>
        </w:rPr>
        <w:t xml:space="preserve">were monitored </w:t>
      </w:r>
      <w:r w:rsidR="00356085" w:rsidRPr="00FC39C3">
        <w:rPr>
          <w:rFonts w:eastAsia="Times New Roman"/>
          <w:szCs w:val="22"/>
          <w:lang w:eastAsia="en-AU"/>
        </w:rPr>
        <w:t>in the Wakool River, Yallakool Creek and the Edward River using acoustic telemetry</w:t>
      </w:r>
      <w:r w:rsidR="007B7CCC" w:rsidRPr="00FC39C3">
        <w:rPr>
          <w:rFonts w:eastAsia="Times New Roman"/>
          <w:szCs w:val="22"/>
          <w:lang w:eastAsia="en-AU"/>
        </w:rPr>
        <w:t xml:space="preserve">. </w:t>
      </w:r>
      <w:r w:rsidR="00C851C9">
        <w:rPr>
          <w:rFonts w:eastAsia="Times New Roman"/>
          <w:szCs w:val="22"/>
          <w:lang w:eastAsia="en-AU"/>
        </w:rPr>
        <w:t xml:space="preserve">However, these </w:t>
      </w:r>
      <w:r w:rsidR="00D35ED8">
        <w:rPr>
          <w:rFonts w:eastAsia="Times New Roman"/>
          <w:szCs w:val="22"/>
          <w:lang w:eastAsia="en-AU"/>
        </w:rPr>
        <w:t>l</w:t>
      </w:r>
      <w:r w:rsidR="00C851C9" w:rsidRPr="00C851C9">
        <w:rPr>
          <w:rFonts w:eastAsia="Times New Roman"/>
          <w:szCs w:val="22"/>
          <w:lang w:eastAsia="en-AU"/>
        </w:rPr>
        <w:t xml:space="preserve">ongitudinal movements did not result in detectible differences in spawning or recruitment based </w:t>
      </w:r>
      <w:r w:rsidR="00D35ED8">
        <w:rPr>
          <w:rFonts w:eastAsia="Times New Roman"/>
          <w:szCs w:val="22"/>
          <w:lang w:eastAsia="en-AU"/>
        </w:rPr>
        <w:t xml:space="preserve">on </w:t>
      </w:r>
      <w:r w:rsidR="00C851C9" w:rsidRPr="00C851C9">
        <w:rPr>
          <w:rFonts w:eastAsia="Times New Roman"/>
          <w:szCs w:val="22"/>
          <w:lang w:eastAsia="en-AU"/>
        </w:rPr>
        <w:t>our sampling of larvae and juveniles.</w:t>
      </w:r>
      <w:r w:rsidR="00C851C9" w:rsidRPr="00891741">
        <w:rPr>
          <w:rFonts w:eastAsia="Times New Roman" w:cs="Calibri"/>
          <w:color w:val="1F497D"/>
          <w:sz w:val="20"/>
          <w:lang w:eastAsia="en-AU"/>
        </w:rPr>
        <w:t xml:space="preserve"> </w:t>
      </w:r>
      <w:r w:rsidR="00356085" w:rsidRPr="00FC39C3">
        <w:rPr>
          <w:szCs w:val="22"/>
        </w:rPr>
        <w:t>M</w:t>
      </w:r>
      <w:r w:rsidR="007B7CCC" w:rsidRPr="00FC39C3">
        <w:rPr>
          <w:szCs w:val="22"/>
        </w:rPr>
        <w:t>ovement</w:t>
      </w:r>
      <w:r w:rsidR="00356085" w:rsidRPr="00FC39C3">
        <w:rPr>
          <w:szCs w:val="22"/>
        </w:rPr>
        <w:t xml:space="preserve"> of fish</w:t>
      </w:r>
      <w:r w:rsidR="007B7CCC" w:rsidRPr="00FC39C3">
        <w:rPr>
          <w:szCs w:val="22"/>
        </w:rPr>
        <w:t xml:space="preserve"> in Colligen Creek could not be assessed due to the absence of an acoustic array and tagged fish in this system.</w:t>
      </w:r>
    </w:p>
    <w:p w:rsidR="007B7CCC" w:rsidRDefault="007B7CCC" w:rsidP="00566879">
      <w:pPr>
        <w:spacing w:after="200"/>
      </w:pPr>
      <w:r w:rsidRPr="00FC39C3">
        <w:rPr>
          <w:rFonts w:eastAsia="Times New Roman"/>
          <w:szCs w:val="22"/>
          <w:lang w:eastAsia="en-AU"/>
        </w:rPr>
        <w:t xml:space="preserve">All four </w:t>
      </w:r>
      <w:r w:rsidR="00C851C9">
        <w:rPr>
          <w:rFonts w:eastAsia="Times New Roman"/>
          <w:szCs w:val="22"/>
          <w:lang w:eastAsia="en-AU"/>
        </w:rPr>
        <w:t xml:space="preserve">tagged </w:t>
      </w:r>
      <w:r w:rsidRPr="00FC39C3">
        <w:rPr>
          <w:rFonts w:eastAsia="Times New Roman"/>
          <w:szCs w:val="22"/>
          <w:lang w:eastAsia="en-AU"/>
        </w:rPr>
        <w:t>fish species responded quickly to changes in flow, di</w:t>
      </w:r>
      <w:r w:rsidR="002A4CE5">
        <w:rPr>
          <w:rFonts w:eastAsia="Times New Roman"/>
          <w:szCs w:val="22"/>
          <w:lang w:eastAsia="en-AU"/>
        </w:rPr>
        <w:t>splaying increased activity with</w:t>
      </w:r>
      <w:r w:rsidRPr="00FC39C3">
        <w:rPr>
          <w:rFonts w:eastAsia="Times New Roman"/>
          <w:szCs w:val="22"/>
          <w:lang w:eastAsia="en-AU"/>
        </w:rPr>
        <w:t xml:space="preserve"> increasing temperature and flow during spring and early summer. This period of increased </w:t>
      </w:r>
      <w:r w:rsidR="002A4CE5">
        <w:rPr>
          <w:rFonts w:eastAsia="Times New Roman"/>
          <w:szCs w:val="22"/>
          <w:lang w:eastAsia="en-AU"/>
        </w:rPr>
        <w:t>activity corresponded</w:t>
      </w:r>
      <w:r w:rsidRPr="00FC39C3">
        <w:rPr>
          <w:rFonts w:eastAsia="Times New Roman"/>
          <w:szCs w:val="22"/>
          <w:lang w:eastAsia="en-AU"/>
        </w:rPr>
        <w:t xml:space="preserve"> with spawning periods for these species.</w:t>
      </w:r>
      <w:r w:rsidR="00566879">
        <w:rPr>
          <w:rFonts w:eastAsia="Times New Roman"/>
          <w:szCs w:val="22"/>
          <w:lang w:eastAsia="en-AU"/>
        </w:rPr>
        <w:t xml:space="preserve"> </w:t>
      </w:r>
      <w:r w:rsidRPr="00276015">
        <w:t xml:space="preserve">Fish </w:t>
      </w:r>
      <w:r>
        <w:t>di</w:t>
      </w:r>
      <w:r w:rsidR="000D1CC6">
        <w:t>splayed high site fidelity</w:t>
      </w:r>
      <w:r w:rsidR="00D35ED8">
        <w:t>,</w:t>
      </w:r>
      <w:r w:rsidR="00C851C9">
        <w:t xml:space="preserve"> and m</w:t>
      </w:r>
      <w:r>
        <w:t xml:space="preserve">ovement </w:t>
      </w:r>
      <w:r w:rsidR="000D1CC6">
        <w:t xml:space="preserve">was </w:t>
      </w:r>
      <w:r>
        <w:t>linked</w:t>
      </w:r>
      <w:r w:rsidRPr="00276015">
        <w:t xml:space="preserve"> </w:t>
      </w:r>
      <w:r>
        <w:t xml:space="preserve">to </w:t>
      </w:r>
      <w:r w:rsidRPr="00276015">
        <w:t>the hydrograph</w:t>
      </w:r>
      <w:r>
        <w:t>.</w:t>
      </w:r>
      <w:r w:rsidR="00FC39C3">
        <w:t xml:space="preserve"> </w:t>
      </w:r>
      <w:r w:rsidR="002A4CE5">
        <w:t>Although a</w:t>
      </w:r>
      <w:r>
        <w:t>ll tagged species displayed increased activity in respo</w:t>
      </w:r>
      <w:r w:rsidR="002A4CE5">
        <w:t>nse to environmental delivery</w:t>
      </w:r>
      <w:r>
        <w:t>, this increased activity did not re</w:t>
      </w:r>
      <w:r w:rsidR="000D1CC6">
        <w:t>sult in displacement movements</w:t>
      </w:r>
      <w:r w:rsidR="00C851C9">
        <w:t>, but</w:t>
      </w:r>
      <w:r w:rsidR="002A4CE5">
        <w:t xml:space="preserve"> may</w:t>
      </w:r>
      <w:r w:rsidR="000D1CC6">
        <w:t xml:space="preserve"> </w:t>
      </w:r>
      <w:r>
        <w:t>represent surviva</w:t>
      </w:r>
      <w:r w:rsidR="002A4CE5">
        <w:t>l related behaviour, such as an increased feeding response</w:t>
      </w:r>
      <w:r>
        <w:t>.</w:t>
      </w:r>
    </w:p>
    <w:p w:rsidR="007B7CCC" w:rsidRDefault="000D1CC6" w:rsidP="00C851C9">
      <w:r>
        <w:t>Of the</w:t>
      </w:r>
      <w:r w:rsidR="00FC39C3">
        <w:t xml:space="preserve"> fish that </w:t>
      </w:r>
      <w:r w:rsidR="007B7CCC">
        <w:t>move</w:t>
      </w:r>
      <w:r w:rsidR="00FC39C3">
        <w:t>d</w:t>
      </w:r>
      <w:r w:rsidR="007B7CCC">
        <w:t xml:space="preserve"> in response to d</w:t>
      </w:r>
      <w:r w:rsidR="007B7CCC" w:rsidRPr="00A65390">
        <w:t>elivery of environmental water</w:t>
      </w:r>
      <w:r w:rsidR="007B7CCC">
        <w:t>,</w:t>
      </w:r>
      <w:r w:rsidR="007B7CCC" w:rsidRPr="00A65390">
        <w:t xml:space="preserve"> all species, except </w:t>
      </w:r>
      <w:r w:rsidR="00356085">
        <w:t xml:space="preserve">Murray </w:t>
      </w:r>
      <w:r w:rsidR="007B7CCC" w:rsidRPr="00A65390">
        <w:t xml:space="preserve">cod </w:t>
      </w:r>
      <w:r w:rsidR="007B7CCC">
        <w:t>displayed a preference to move into the Yallakool C</w:t>
      </w:r>
      <w:r w:rsidR="007B7CCC" w:rsidRPr="00A65390">
        <w:t>reek habitat</w:t>
      </w:r>
      <w:r w:rsidR="007B7CCC">
        <w:t xml:space="preserve"> and not </w:t>
      </w:r>
      <w:r>
        <w:t xml:space="preserve">into </w:t>
      </w:r>
      <w:r w:rsidR="007B7CCC">
        <w:t>the Wakool River control reach</w:t>
      </w:r>
      <w:r w:rsidR="007B7CCC" w:rsidRPr="00A65390">
        <w:t xml:space="preserve">. </w:t>
      </w:r>
      <w:r w:rsidR="007B7CCC">
        <w:t xml:space="preserve">This </w:t>
      </w:r>
      <w:r>
        <w:t>could be</w:t>
      </w:r>
      <w:r w:rsidR="007B7CCC">
        <w:t xml:space="preserve"> a direct response to </w:t>
      </w:r>
      <w:r>
        <w:t xml:space="preserve">the environmental watering actions </w:t>
      </w:r>
      <w:r w:rsidR="002A4CE5">
        <w:t xml:space="preserve">and </w:t>
      </w:r>
      <w:r w:rsidR="00D35ED8">
        <w:t xml:space="preserve">change in </w:t>
      </w:r>
      <w:r w:rsidR="007B7CCC">
        <w:t>longitudinal connectivity</w:t>
      </w:r>
      <w:r>
        <w:t xml:space="preserve"> in </w:t>
      </w:r>
      <w:r w:rsidR="00D35ED8">
        <w:t>this system</w:t>
      </w:r>
      <w:r w:rsidR="00147291">
        <w:t xml:space="preserve"> or could be influenced by other factors or constraints affecting fish movement</w:t>
      </w:r>
      <w:r>
        <w:t xml:space="preserve">. In contrast, </w:t>
      </w:r>
      <w:r w:rsidR="007B7CCC" w:rsidRPr="00A65390">
        <w:t>Murray cod made displacing movements during spring and early summer predominantly into the Wakool</w:t>
      </w:r>
      <w:r w:rsidR="007B7CCC">
        <w:t xml:space="preserve"> River</w:t>
      </w:r>
      <w:r w:rsidR="007B7CCC" w:rsidRPr="00A65390">
        <w:t>. This pattern of movement was consistent with spawning related behaviour, with cod moving upstream prior to a sedentary period, suggestive of nesting, before returning down river. Back calculated spawning dates for young of yea</w:t>
      </w:r>
      <w:r w:rsidR="007B7CCC">
        <w:t>r Murray cod recruits collected</w:t>
      </w:r>
      <w:r w:rsidR="007B7CCC" w:rsidRPr="00A65390">
        <w:t xml:space="preserve"> later in the year </w:t>
      </w:r>
      <w:r w:rsidR="007B7CCC">
        <w:t>aligns with this period.</w:t>
      </w:r>
    </w:p>
    <w:p w:rsidR="00891741" w:rsidRPr="00C851C9" w:rsidRDefault="007B7CCC" w:rsidP="00D35ED8">
      <w:r>
        <w:t xml:space="preserve">The </w:t>
      </w:r>
      <w:r w:rsidR="00D35ED8">
        <w:t xml:space="preserve">results confirm that the </w:t>
      </w:r>
      <w:r>
        <w:t xml:space="preserve">Wakool Reserve is an important refuge pool in the region and is used by all fish species during periods of low flow. The flow regimes delivered </w:t>
      </w:r>
      <w:r w:rsidR="00FC39C3">
        <w:t>in 2012-13</w:t>
      </w:r>
      <w:r>
        <w:t xml:space="preserve"> were sufficient for fish to leave the pool and access new habitat, and also to subsequently ret</w:t>
      </w:r>
      <w:r w:rsidR="000D1CC6">
        <w:t>urn when flows ceased. H</w:t>
      </w:r>
      <w:r>
        <w:t xml:space="preserve">owever, </w:t>
      </w:r>
      <w:r w:rsidR="000D1CC6">
        <w:t xml:space="preserve">movement patterns in 2012-13 </w:t>
      </w:r>
      <w:r>
        <w:t xml:space="preserve">differed from previous </w:t>
      </w:r>
      <w:r w:rsidR="000D1CC6">
        <w:t>years. A strong movement response similar to that observed during flooding in 2010 was not observed in 2012-13. B</w:t>
      </w:r>
      <w:r>
        <w:t xml:space="preserve">oth </w:t>
      </w:r>
      <w:r w:rsidR="000D1CC6">
        <w:t xml:space="preserve">the </w:t>
      </w:r>
      <w:r>
        <w:t xml:space="preserve">displacement distance, and the number of fish </w:t>
      </w:r>
      <w:r w:rsidRPr="00D35ED8">
        <w:t xml:space="preserve">undertaking these movements </w:t>
      </w:r>
      <w:r w:rsidR="000D1CC6" w:rsidRPr="00D35ED8">
        <w:t xml:space="preserve">was </w:t>
      </w:r>
      <w:r w:rsidRPr="00D35ED8">
        <w:t xml:space="preserve">reduced </w:t>
      </w:r>
      <w:r w:rsidR="000D1CC6" w:rsidRPr="00D35ED8">
        <w:t>in 2012-13</w:t>
      </w:r>
      <w:r w:rsidR="002A4CE5" w:rsidRPr="00D35ED8">
        <w:t>.</w:t>
      </w:r>
      <w:r w:rsidR="00D35ED8" w:rsidRPr="00D35ED8">
        <w:t xml:space="preserve"> </w:t>
      </w:r>
      <w:r w:rsidR="00B83719" w:rsidRPr="00D35ED8">
        <w:t xml:space="preserve">Knowledge of </w:t>
      </w:r>
      <w:r w:rsidR="00D35ED8" w:rsidRPr="00D35ED8">
        <w:t xml:space="preserve">fish migration patterns, home range, spawning related activity and responses to environmental watering </w:t>
      </w:r>
      <w:r w:rsidR="00B83719" w:rsidRPr="00D35ED8">
        <w:t xml:space="preserve">can </w:t>
      </w:r>
      <w:r w:rsidR="00D35ED8" w:rsidRPr="00D35ED8">
        <w:t>provide</w:t>
      </w:r>
      <w:r w:rsidR="00B83719" w:rsidRPr="00D35ED8">
        <w:t xml:space="preserve"> information for improving the management of environmental watering actions and management of native and alien fish and aquatic habitat.</w:t>
      </w:r>
    </w:p>
    <w:p w:rsidR="00052348" w:rsidRPr="0080253D" w:rsidRDefault="00052348" w:rsidP="0080253D">
      <w:pPr>
        <w:pStyle w:val="MurrumH2"/>
        <w:ind w:left="709" w:right="-285" w:hanging="709"/>
      </w:pPr>
      <w:bookmarkStart w:id="20" w:name="_Toc405894041"/>
      <w:r w:rsidRPr="0080253D">
        <w:t>Objective</w:t>
      </w:r>
      <w:r w:rsidR="005D73F8" w:rsidRPr="0080253D">
        <w:t xml:space="preserve"> 5</w:t>
      </w:r>
      <w:r w:rsidRPr="0080253D">
        <w:t>: Support breeding and recruitment of native fish</w:t>
      </w:r>
      <w:bookmarkEnd w:id="20"/>
    </w:p>
    <w:p w:rsidR="001F1D8E" w:rsidRPr="00EB4C35" w:rsidRDefault="001F1D8E" w:rsidP="001F1D8E">
      <w:pPr>
        <w:spacing w:after="240"/>
        <w:rPr>
          <w:szCs w:val="22"/>
        </w:rPr>
      </w:pPr>
      <w:r w:rsidRPr="00EB4C35">
        <w:rPr>
          <w:szCs w:val="22"/>
        </w:rPr>
        <w:t xml:space="preserve">We use a multiple lines of evidence approach (Downes </w:t>
      </w:r>
      <w:r w:rsidRPr="00EB4C35">
        <w:rPr>
          <w:i/>
          <w:szCs w:val="22"/>
        </w:rPr>
        <w:t>et al.</w:t>
      </w:r>
      <w:r w:rsidRPr="00EB4C35">
        <w:rPr>
          <w:szCs w:val="22"/>
        </w:rPr>
        <w:t xml:space="preserve"> 2002), to assess whether the environmental watering a</w:t>
      </w:r>
      <w:r>
        <w:rPr>
          <w:szCs w:val="22"/>
        </w:rPr>
        <w:t>ctions delivered from October 2012 to</w:t>
      </w:r>
      <w:r w:rsidRPr="00EB4C35">
        <w:rPr>
          <w:szCs w:val="22"/>
        </w:rPr>
        <w:t xml:space="preserve"> </w:t>
      </w:r>
      <w:r>
        <w:rPr>
          <w:szCs w:val="22"/>
        </w:rPr>
        <w:t>April 2013 to rivers in the Edward-</w:t>
      </w:r>
      <w:r w:rsidRPr="00EB4C35">
        <w:rPr>
          <w:szCs w:val="22"/>
        </w:rPr>
        <w:t>Wakool system achieved the CEWO objectives of supporting the breeding and recruitment of native fish. Specific aims of the watering actions included eliciting a spawning response from golden and silver perch, enhancing the nursery and dispersal conditions of Murray Cod larvae, and promoting sp</w:t>
      </w:r>
      <w:r>
        <w:rPr>
          <w:szCs w:val="22"/>
        </w:rPr>
        <w:t>awning and recruitment of small-</w:t>
      </w:r>
      <w:r w:rsidRPr="00EB4C35">
        <w:rPr>
          <w:szCs w:val="22"/>
        </w:rPr>
        <w:t xml:space="preserve">bodied fish. We investigated if the watering actions led to </w:t>
      </w:r>
      <w:r w:rsidRPr="00EB4C35">
        <w:rPr>
          <w:i/>
          <w:szCs w:val="22"/>
        </w:rPr>
        <w:t>a)</w:t>
      </w:r>
      <w:r w:rsidRPr="00EB4C35">
        <w:rPr>
          <w:szCs w:val="22"/>
        </w:rPr>
        <w:t xml:space="preserve"> spawning related movement of flow specialists such as golden and silver perch, </w:t>
      </w:r>
      <w:r w:rsidRPr="00EB4C35">
        <w:rPr>
          <w:i/>
          <w:szCs w:val="22"/>
        </w:rPr>
        <w:t>b)</w:t>
      </w:r>
      <w:r w:rsidRPr="00EB4C35">
        <w:rPr>
          <w:szCs w:val="22"/>
        </w:rPr>
        <w:t xml:space="preserve"> increases in the abundance of eggs and larvae </w:t>
      </w:r>
      <w:r>
        <w:rPr>
          <w:szCs w:val="22"/>
        </w:rPr>
        <w:t xml:space="preserve">of the fish species </w:t>
      </w:r>
      <w:r w:rsidRPr="00EB4C35">
        <w:rPr>
          <w:szCs w:val="22"/>
        </w:rPr>
        <w:t>durin</w:t>
      </w:r>
      <w:r>
        <w:rPr>
          <w:szCs w:val="22"/>
        </w:rPr>
        <w:t>g or immediately after water actions</w:t>
      </w:r>
      <w:r w:rsidRPr="00EB4C35">
        <w:rPr>
          <w:szCs w:val="22"/>
        </w:rPr>
        <w:t xml:space="preserve">, and </w:t>
      </w:r>
      <w:r w:rsidRPr="00EB4C35">
        <w:rPr>
          <w:i/>
          <w:szCs w:val="22"/>
        </w:rPr>
        <w:t>c)</w:t>
      </w:r>
      <w:r w:rsidRPr="00EB4C35">
        <w:rPr>
          <w:szCs w:val="22"/>
        </w:rPr>
        <w:t xml:space="preserve"> an increase in the number of 0+ recruits</w:t>
      </w:r>
      <w:r>
        <w:rPr>
          <w:szCs w:val="22"/>
        </w:rPr>
        <w:t xml:space="preserve"> of fish species</w:t>
      </w:r>
      <w:r w:rsidRPr="00EB4C35">
        <w:rPr>
          <w:szCs w:val="22"/>
        </w:rPr>
        <w:t xml:space="preserve"> in rivers that</w:t>
      </w:r>
      <w:r w:rsidR="00CB6CE8">
        <w:rPr>
          <w:szCs w:val="22"/>
        </w:rPr>
        <w:t xml:space="preserve"> received the watering actions.</w:t>
      </w:r>
    </w:p>
    <w:p w:rsidR="001F1D8E" w:rsidRPr="00A52D5F" w:rsidRDefault="001F1D8E" w:rsidP="001F1D8E">
      <w:pPr>
        <w:spacing w:after="240"/>
        <w:rPr>
          <w:i/>
          <w:szCs w:val="22"/>
        </w:rPr>
      </w:pPr>
      <w:r w:rsidRPr="00A52D5F">
        <w:rPr>
          <w:i/>
          <w:szCs w:val="22"/>
        </w:rPr>
        <w:t>Edward-Wakool fish assemblage</w:t>
      </w:r>
    </w:p>
    <w:p w:rsidR="001F1D8E" w:rsidRDefault="001F1D8E" w:rsidP="001F1D8E">
      <w:pPr>
        <w:spacing w:after="240"/>
        <w:rPr>
          <w:szCs w:val="22"/>
        </w:rPr>
      </w:pPr>
      <w:r>
        <w:rPr>
          <w:szCs w:val="22"/>
        </w:rPr>
        <w:t>Ten</w:t>
      </w:r>
      <w:r w:rsidRPr="00EB4C35">
        <w:rPr>
          <w:szCs w:val="22"/>
        </w:rPr>
        <w:t xml:space="preserve"> species of native fish have been identified in the Edward-Wakool river system since 2010.</w:t>
      </w:r>
      <w:r w:rsidRPr="00EB4C35">
        <w:rPr>
          <w:b/>
          <w:szCs w:val="22"/>
        </w:rPr>
        <w:t xml:space="preserve"> </w:t>
      </w:r>
      <w:r w:rsidRPr="00EB4C35">
        <w:rPr>
          <w:szCs w:val="22"/>
        </w:rPr>
        <w:t xml:space="preserve">Using the presence of larvae and juveniles, we detected that </w:t>
      </w:r>
      <w:r>
        <w:rPr>
          <w:szCs w:val="22"/>
        </w:rPr>
        <w:t>eight of these species spawned, and spawning was independent of most environm</w:t>
      </w:r>
      <w:r w:rsidR="00062455">
        <w:rPr>
          <w:szCs w:val="22"/>
        </w:rPr>
        <w:t>ental watering actions (Table 33)</w:t>
      </w:r>
      <w:r>
        <w:rPr>
          <w:szCs w:val="22"/>
        </w:rPr>
        <w:t>.</w:t>
      </w:r>
      <w:r w:rsidRPr="00EB4C35">
        <w:rPr>
          <w:szCs w:val="22"/>
        </w:rPr>
        <w:t xml:space="preserve"> </w:t>
      </w:r>
      <w:r>
        <w:rPr>
          <w:szCs w:val="22"/>
        </w:rPr>
        <w:t>Overall, the hydrological conditions were very similar to 2011-2012, where the majority of fish species</w:t>
      </w:r>
      <w:r w:rsidR="00B44963">
        <w:rPr>
          <w:szCs w:val="22"/>
        </w:rPr>
        <w:t xml:space="preserve"> also spawned (Watts et al. 2013</w:t>
      </w:r>
      <w:r>
        <w:rPr>
          <w:szCs w:val="22"/>
        </w:rPr>
        <w:t>). While it is encouraging to note that most of the native fish species populations in the Edward-Wakool system appear self-sustaining, it is important to keep in mind that the diversity of composition of the community is no doubt greatly reduced as a result of river regulation, and therefore, it may well only be the species that have life histories amenable to persisting in highly regulated systems, that are currently present in the area.</w:t>
      </w:r>
    </w:p>
    <w:p w:rsidR="001F1D8E" w:rsidRDefault="001F1D8E" w:rsidP="001F1D8E">
      <w:pPr>
        <w:spacing w:after="240"/>
        <w:rPr>
          <w:szCs w:val="22"/>
        </w:rPr>
      </w:pPr>
      <w:r>
        <w:rPr>
          <w:szCs w:val="22"/>
        </w:rPr>
        <w:t xml:space="preserve">Worthy targets of restoration should aim to consider the promotion of environmental (including hydraulic) conditions </w:t>
      </w:r>
      <w:r w:rsidR="00B44963">
        <w:rPr>
          <w:szCs w:val="22"/>
        </w:rPr>
        <w:t>previously</w:t>
      </w:r>
      <w:r>
        <w:rPr>
          <w:szCs w:val="22"/>
        </w:rPr>
        <w:t xml:space="preserve"> present within the system, as well as to increase locally extant populations. While historical records for the Edwards-Wakool river system are elusive, it is likely to have </w:t>
      </w:r>
      <w:r w:rsidR="00CB6CE8">
        <w:rPr>
          <w:szCs w:val="22"/>
        </w:rPr>
        <w:t>supported</w:t>
      </w:r>
      <w:r>
        <w:rPr>
          <w:szCs w:val="22"/>
        </w:rPr>
        <w:t xml:space="preserve"> a similar fish </w:t>
      </w:r>
      <w:r w:rsidR="00CB6CE8">
        <w:rPr>
          <w:szCs w:val="22"/>
        </w:rPr>
        <w:t>community</w:t>
      </w:r>
      <w:r>
        <w:rPr>
          <w:szCs w:val="22"/>
        </w:rPr>
        <w:t xml:space="preserve"> to that found upstream in the Barmah-Millewa area of the Murray River, and downstream in the Koondrook-Pericoota region. For example, King et al. (2009) cites that the Barmah-Millewa region is home to 18 native fish species, nearly twice the number currently found in the Edward-Wakool system to date. Species presumably once present Edward Wakool region may no longer be present because changes in hydrological conditions as a result of many years of river regulation leaving them unable to persist. However, they should not be forgotten when setting restoration targets and goals for what environmental watering actions might be able to achieve. As asserted by King et al. (2009a), the regulation and reduced variability in flows as a result of regulation will inevitably lead to a reduced fish fauna that reflecting a more homogenous subset of life history strategies and flow requirements. It is vital therefore that planning for environmental watering actions encompassing the diversity of environmental conditions required by different fish species, as well as other key taxonomic groups.</w:t>
      </w:r>
    </w:p>
    <w:p w:rsidR="001F1D8E" w:rsidRPr="0080253D" w:rsidRDefault="00062455" w:rsidP="001F1D8E">
      <w:pPr>
        <w:spacing w:after="120" w:line="240" w:lineRule="auto"/>
        <w:rPr>
          <w:sz w:val="20"/>
        </w:rPr>
      </w:pPr>
      <w:proofErr w:type="gramStart"/>
      <w:r>
        <w:rPr>
          <w:b/>
          <w:sz w:val="20"/>
        </w:rPr>
        <w:t>Table 33.</w:t>
      </w:r>
      <w:proofErr w:type="gramEnd"/>
      <w:r w:rsidR="001F1D8E" w:rsidRPr="0080253D">
        <w:rPr>
          <w:sz w:val="20"/>
        </w:rPr>
        <w:t xml:space="preserve"> Multiple of lines of evidence </w:t>
      </w:r>
      <w:r w:rsidR="00B44963">
        <w:rPr>
          <w:sz w:val="20"/>
        </w:rPr>
        <w:t xml:space="preserve">results </w:t>
      </w:r>
      <w:r w:rsidR="001F1D8E" w:rsidRPr="0080253D">
        <w:rPr>
          <w:sz w:val="20"/>
        </w:rPr>
        <w:t xml:space="preserve">to </w:t>
      </w:r>
      <w:r w:rsidR="00B44963">
        <w:rPr>
          <w:sz w:val="20"/>
        </w:rPr>
        <w:t>assess</w:t>
      </w:r>
      <w:r w:rsidR="001F1D8E" w:rsidRPr="0080253D">
        <w:rPr>
          <w:sz w:val="20"/>
        </w:rPr>
        <w:t xml:space="preserve"> </w:t>
      </w:r>
      <w:r w:rsidR="00B44963">
        <w:rPr>
          <w:sz w:val="20"/>
        </w:rPr>
        <w:t>the effect of</w:t>
      </w:r>
      <w:r w:rsidR="001F1D8E" w:rsidRPr="0080253D">
        <w:rPr>
          <w:sz w:val="20"/>
        </w:rPr>
        <w:t xml:space="preserve"> 2012-2013 environmental watering actions </w:t>
      </w:r>
      <w:r w:rsidR="00B44963">
        <w:rPr>
          <w:sz w:val="20"/>
        </w:rPr>
        <w:t>on</w:t>
      </w:r>
      <w:r w:rsidR="001F1D8E" w:rsidRPr="0080253D">
        <w:rPr>
          <w:sz w:val="20"/>
        </w:rPr>
        <w:t xml:space="preserve"> the breeding and recruitment of native fish</w:t>
      </w:r>
      <w:r w:rsidR="001F1D8E">
        <w:rPr>
          <w:sz w:val="20"/>
        </w:rPr>
        <w:t xml:space="preserve"> present in the Edward Wakool system</w:t>
      </w:r>
      <w:r w:rsidR="001F1D8E" w:rsidRPr="0080253D">
        <w:rPr>
          <w:sz w:val="20"/>
        </w:rPr>
        <w:t xml:space="preserve">. </w:t>
      </w:r>
      <w:r w:rsidR="001F1D8E">
        <w:rPr>
          <w:sz w:val="20"/>
        </w:rPr>
        <w:t>Yellow – no response, green – significant response, white – response not assessable. A= adults, L/J = larvae/juveniles.</w: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417"/>
        <w:gridCol w:w="567"/>
        <w:gridCol w:w="567"/>
        <w:gridCol w:w="1418"/>
        <w:gridCol w:w="1417"/>
        <w:gridCol w:w="1418"/>
      </w:tblGrid>
      <w:tr w:rsidR="001F1D8E" w:rsidRPr="004A6D0D" w:rsidTr="00891741">
        <w:tc>
          <w:tcPr>
            <w:tcW w:w="1418" w:type="dxa"/>
            <w:tcBorders>
              <w:top w:val="single" w:sz="4" w:space="0" w:color="auto"/>
              <w:left w:val="single" w:sz="4" w:space="0" w:color="auto"/>
              <w:right w:val="single" w:sz="4" w:space="0" w:color="auto"/>
            </w:tcBorders>
            <w:vAlign w:val="bottom"/>
          </w:tcPr>
          <w:p w:rsidR="001F1D8E" w:rsidRPr="00891741" w:rsidRDefault="00891741" w:rsidP="001F1D8E">
            <w:pPr>
              <w:spacing w:after="120" w:line="240" w:lineRule="auto"/>
              <w:ind w:right="-1" w:firstLine="34"/>
              <w:jc w:val="center"/>
              <w:rPr>
                <w:b/>
                <w:szCs w:val="22"/>
              </w:rPr>
            </w:pPr>
            <w:r w:rsidRPr="00891741">
              <w:rPr>
                <w:b/>
                <w:szCs w:val="22"/>
              </w:rPr>
              <w:t>Flow guild</w:t>
            </w:r>
          </w:p>
        </w:tc>
        <w:tc>
          <w:tcPr>
            <w:tcW w:w="1417" w:type="dxa"/>
            <w:tcBorders>
              <w:top w:val="single" w:sz="4" w:space="0" w:color="auto"/>
              <w:left w:val="single" w:sz="4" w:space="0" w:color="auto"/>
              <w:right w:val="single" w:sz="4" w:space="0" w:color="auto"/>
            </w:tcBorders>
            <w:vAlign w:val="bottom"/>
          </w:tcPr>
          <w:p w:rsidR="001F1D8E" w:rsidRPr="00891741" w:rsidRDefault="00891741" w:rsidP="001F1D8E">
            <w:pPr>
              <w:spacing w:after="120" w:line="240" w:lineRule="auto"/>
              <w:ind w:right="-1" w:firstLine="34"/>
              <w:jc w:val="center"/>
              <w:rPr>
                <w:b/>
                <w:szCs w:val="22"/>
              </w:rPr>
            </w:pPr>
            <w:r w:rsidRPr="00891741">
              <w:rPr>
                <w:b/>
                <w:szCs w:val="22"/>
              </w:rPr>
              <w:t>Species</w:t>
            </w:r>
          </w:p>
        </w:tc>
        <w:tc>
          <w:tcPr>
            <w:tcW w:w="1134" w:type="dxa"/>
            <w:gridSpan w:val="2"/>
            <w:tcBorders>
              <w:left w:val="single" w:sz="4" w:space="0" w:color="auto"/>
            </w:tcBorders>
            <w:vAlign w:val="bottom"/>
          </w:tcPr>
          <w:p w:rsidR="001F1D8E" w:rsidRDefault="00891741" w:rsidP="001F1D8E">
            <w:pPr>
              <w:spacing w:after="0" w:line="240" w:lineRule="auto"/>
              <w:ind w:firstLine="34"/>
              <w:jc w:val="center"/>
              <w:rPr>
                <w:b/>
              </w:rPr>
            </w:pPr>
            <w:r>
              <w:rPr>
                <w:b/>
              </w:rPr>
              <w:t>C</w:t>
            </w:r>
            <w:r w:rsidR="001F1D8E" w:rsidRPr="004959B9">
              <w:rPr>
                <w:b/>
              </w:rPr>
              <w:t xml:space="preserve">ollected in </w:t>
            </w:r>
          </w:p>
          <w:p w:rsidR="001F1D8E" w:rsidRPr="004959B9" w:rsidRDefault="001F1D8E" w:rsidP="001F1D8E">
            <w:pPr>
              <w:spacing w:after="0" w:line="240" w:lineRule="auto"/>
              <w:ind w:firstLine="34"/>
              <w:jc w:val="center"/>
            </w:pPr>
            <w:r w:rsidRPr="004959B9">
              <w:rPr>
                <w:b/>
              </w:rPr>
              <w:t>2012-13</w:t>
            </w:r>
          </w:p>
        </w:tc>
        <w:tc>
          <w:tcPr>
            <w:tcW w:w="4253" w:type="dxa"/>
            <w:gridSpan w:val="3"/>
            <w:tcMar>
              <w:left w:w="57" w:type="dxa"/>
              <w:right w:w="57" w:type="dxa"/>
            </w:tcMar>
            <w:vAlign w:val="bottom"/>
          </w:tcPr>
          <w:p w:rsidR="001F1D8E" w:rsidRPr="004959B9" w:rsidRDefault="007B7CCC" w:rsidP="001F1D8E">
            <w:pPr>
              <w:spacing w:after="0" w:line="240" w:lineRule="auto"/>
              <w:ind w:right="-1" w:firstLine="34"/>
              <w:jc w:val="center"/>
              <w:rPr>
                <w:b/>
              </w:rPr>
            </w:pPr>
            <w:r w:rsidRPr="00891741">
              <w:rPr>
                <w:b/>
              </w:rPr>
              <w:t>Response to environmental watering actions</w:t>
            </w:r>
          </w:p>
        </w:tc>
      </w:tr>
      <w:tr w:rsidR="001F1D8E" w:rsidRPr="004A6D0D" w:rsidTr="00891741">
        <w:tc>
          <w:tcPr>
            <w:tcW w:w="1418" w:type="dxa"/>
            <w:tcBorders>
              <w:left w:val="single" w:sz="4" w:space="0" w:color="auto"/>
              <w:bottom w:val="single" w:sz="4" w:space="0" w:color="auto"/>
              <w:right w:val="single" w:sz="4" w:space="0" w:color="auto"/>
            </w:tcBorders>
          </w:tcPr>
          <w:p w:rsidR="001F1D8E" w:rsidRPr="00507174" w:rsidRDefault="001F1D8E" w:rsidP="001F1D8E">
            <w:pPr>
              <w:spacing w:after="120" w:line="240" w:lineRule="auto"/>
              <w:ind w:right="-1" w:firstLine="34"/>
              <w:rPr>
                <w:sz w:val="20"/>
              </w:rPr>
            </w:pPr>
          </w:p>
        </w:tc>
        <w:tc>
          <w:tcPr>
            <w:tcW w:w="1417" w:type="dxa"/>
            <w:tcBorders>
              <w:left w:val="single" w:sz="4" w:space="0" w:color="auto"/>
              <w:bottom w:val="single" w:sz="4" w:space="0" w:color="auto"/>
              <w:right w:val="single" w:sz="4" w:space="0" w:color="auto"/>
            </w:tcBorders>
          </w:tcPr>
          <w:p w:rsidR="001F1D8E" w:rsidRPr="00507174" w:rsidRDefault="001F1D8E" w:rsidP="001F1D8E">
            <w:pPr>
              <w:spacing w:after="120" w:line="240" w:lineRule="auto"/>
              <w:ind w:right="-1" w:firstLine="34"/>
              <w:rPr>
                <w:sz w:val="20"/>
              </w:rPr>
            </w:pPr>
          </w:p>
        </w:tc>
        <w:tc>
          <w:tcPr>
            <w:tcW w:w="567" w:type="dxa"/>
            <w:tcBorders>
              <w:left w:val="single" w:sz="4" w:space="0" w:color="auto"/>
            </w:tcBorders>
          </w:tcPr>
          <w:p w:rsidR="001F1D8E" w:rsidRDefault="001F1D8E" w:rsidP="001F1D8E">
            <w:pPr>
              <w:spacing w:after="0" w:line="240" w:lineRule="auto"/>
              <w:ind w:right="-1" w:firstLine="34"/>
              <w:jc w:val="center"/>
              <w:rPr>
                <w:sz w:val="20"/>
              </w:rPr>
            </w:pPr>
            <w:r>
              <w:rPr>
                <w:sz w:val="20"/>
              </w:rPr>
              <w:t>A</w:t>
            </w:r>
          </w:p>
        </w:tc>
        <w:tc>
          <w:tcPr>
            <w:tcW w:w="567" w:type="dxa"/>
          </w:tcPr>
          <w:p w:rsidR="001F1D8E" w:rsidRDefault="001F1D8E" w:rsidP="001F1D8E">
            <w:pPr>
              <w:spacing w:after="0" w:line="240" w:lineRule="auto"/>
              <w:ind w:right="-1" w:firstLine="34"/>
              <w:rPr>
                <w:sz w:val="20"/>
              </w:rPr>
            </w:pPr>
            <w:r>
              <w:rPr>
                <w:sz w:val="20"/>
              </w:rPr>
              <w:t>L/J</w:t>
            </w:r>
          </w:p>
        </w:tc>
        <w:tc>
          <w:tcPr>
            <w:tcW w:w="1418" w:type="dxa"/>
            <w:tcBorders>
              <w:bottom w:val="single" w:sz="4" w:space="0" w:color="auto"/>
            </w:tcBorders>
            <w:tcMar>
              <w:left w:w="57" w:type="dxa"/>
              <w:right w:w="57" w:type="dxa"/>
            </w:tcMar>
          </w:tcPr>
          <w:p w:rsidR="001F1D8E" w:rsidRPr="004A6D0D" w:rsidRDefault="001F1D8E" w:rsidP="001F1D8E">
            <w:pPr>
              <w:spacing w:after="0" w:line="240" w:lineRule="auto"/>
              <w:ind w:right="-1" w:firstLine="34"/>
              <w:rPr>
                <w:sz w:val="20"/>
              </w:rPr>
            </w:pPr>
            <w:r>
              <w:rPr>
                <w:sz w:val="20"/>
              </w:rPr>
              <w:t>Fish spawning movement</w:t>
            </w:r>
          </w:p>
        </w:tc>
        <w:tc>
          <w:tcPr>
            <w:tcW w:w="1417" w:type="dxa"/>
            <w:tcMar>
              <w:left w:w="57" w:type="dxa"/>
              <w:right w:w="57" w:type="dxa"/>
            </w:tcMar>
          </w:tcPr>
          <w:p w:rsidR="001F1D8E" w:rsidRPr="004A6D0D" w:rsidRDefault="001F1D8E" w:rsidP="001F1D8E">
            <w:pPr>
              <w:spacing w:after="0" w:line="240" w:lineRule="auto"/>
              <w:ind w:right="-1" w:firstLine="34"/>
              <w:rPr>
                <w:sz w:val="20"/>
              </w:rPr>
            </w:pPr>
            <w:r>
              <w:rPr>
                <w:sz w:val="20"/>
              </w:rPr>
              <w:t>Fish larvae &amp; eggs</w:t>
            </w:r>
          </w:p>
        </w:tc>
        <w:tc>
          <w:tcPr>
            <w:tcW w:w="1418" w:type="dxa"/>
            <w:tcBorders>
              <w:bottom w:val="single" w:sz="4" w:space="0" w:color="auto"/>
            </w:tcBorders>
            <w:tcMar>
              <w:left w:w="57" w:type="dxa"/>
              <w:right w:w="57" w:type="dxa"/>
            </w:tcMar>
          </w:tcPr>
          <w:p w:rsidR="001F1D8E" w:rsidRPr="004A6D0D" w:rsidRDefault="001F1D8E" w:rsidP="001F1D8E">
            <w:pPr>
              <w:spacing w:after="0" w:line="240" w:lineRule="auto"/>
              <w:ind w:right="-1" w:firstLine="34"/>
              <w:rPr>
                <w:sz w:val="20"/>
              </w:rPr>
            </w:pPr>
            <w:r>
              <w:rPr>
                <w:sz w:val="20"/>
              </w:rPr>
              <w:t>Fish recruitment</w:t>
            </w:r>
          </w:p>
        </w:tc>
      </w:tr>
      <w:tr w:rsidR="001F1D8E" w:rsidRPr="004A6D0D" w:rsidTr="00891741">
        <w:tc>
          <w:tcPr>
            <w:tcW w:w="1418" w:type="dxa"/>
            <w:vMerge w:val="restart"/>
            <w:tcBorders>
              <w:top w:val="single" w:sz="4" w:space="0" w:color="auto"/>
            </w:tcBorders>
            <w:tcMar>
              <w:left w:w="57" w:type="dxa"/>
              <w:right w:w="57" w:type="dxa"/>
            </w:tcMar>
          </w:tcPr>
          <w:p w:rsidR="001F1D8E" w:rsidRPr="00507174" w:rsidRDefault="001F1D8E" w:rsidP="001F1D8E">
            <w:pPr>
              <w:spacing w:line="240" w:lineRule="auto"/>
              <w:jc w:val="left"/>
              <w:rPr>
                <w:rFonts w:cs="Calibri"/>
                <w:i/>
                <w:sz w:val="20"/>
                <w:lang w:eastAsia="en-AU"/>
              </w:rPr>
            </w:pPr>
            <w:r>
              <w:rPr>
                <w:rFonts w:cs="Calibri"/>
                <w:i/>
                <w:sz w:val="20"/>
                <w:lang w:eastAsia="en-AU"/>
              </w:rPr>
              <w:t xml:space="preserve">Native species </w:t>
            </w:r>
            <w:r w:rsidRPr="00EC1944">
              <w:rPr>
                <w:rFonts w:cs="Calibri"/>
                <w:b/>
                <w:i/>
                <w:sz w:val="20"/>
                <w:lang w:eastAsia="en-AU"/>
              </w:rPr>
              <w:t>Mode 1</w:t>
            </w:r>
          </w:p>
        </w:tc>
        <w:tc>
          <w:tcPr>
            <w:tcW w:w="1417" w:type="dxa"/>
            <w:tcBorders>
              <w:top w:val="single" w:sz="4" w:space="0" w:color="auto"/>
            </w:tcBorders>
            <w:vAlign w:val="center"/>
          </w:tcPr>
          <w:p w:rsidR="001F1D8E" w:rsidRPr="004A6D0D" w:rsidRDefault="001F1D8E" w:rsidP="001F1D8E">
            <w:pPr>
              <w:spacing w:after="120" w:line="240" w:lineRule="auto"/>
              <w:ind w:right="-1"/>
              <w:rPr>
                <w:rFonts w:cs="Arial"/>
                <w:color w:val="000000"/>
                <w:sz w:val="20"/>
              </w:rPr>
            </w:pPr>
            <w:r>
              <w:rPr>
                <w:rFonts w:cs="Arial"/>
                <w:color w:val="000000"/>
                <w:sz w:val="20"/>
              </w:rPr>
              <w:t>Murray cod</w:t>
            </w:r>
          </w:p>
        </w:tc>
        <w:tc>
          <w:tcPr>
            <w:tcW w:w="567" w:type="dxa"/>
            <w:shd w:val="clear" w:color="auto" w:fill="auto"/>
            <w:vAlign w:val="bottom"/>
          </w:tcPr>
          <w:p w:rsidR="001F1D8E" w:rsidRPr="004959B9" w:rsidRDefault="001F1D8E" w:rsidP="001F1D8E">
            <w:pPr>
              <w:spacing w:after="120" w:line="240" w:lineRule="auto"/>
              <w:ind w:right="-1" w:firstLine="34"/>
              <w:rPr>
                <w:b/>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FFFF00"/>
            <w:vAlign w:val="center"/>
          </w:tcPr>
          <w:p w:rsidR="001F1D8E" w:rsidRPr="004A6D0D" w:rsidRDefault="001F1D8E" w:rsidP="001F1D8E">
            <w:pPr>
              <w:spacing w:after="120" w:line="240" w:lineRule="auto"/>
              <w:ind w:right="-1" w:firstLine="34"/>
              <w:jc w:val="center"/>
            </w:pPr>
            <w:r>
              <w:t>no</w:t>
            </w:r>
          </w:p>
        </w:tc>
        <w:tc>
          <w:tcPr>
            <w:tcW w:w="1417" w:type="dxa"/>
            <w:shd w:val="clear" w:color="auto" w:fill="FFFF00"/>
            <w:vAlign w:val="center"/>
          </w:tcPr>
          <w:p w:rsidR="001F1D8E" w:rsidRPr="004A6D0D" w:rsidRDefault="001F1D8E" w:rsidP="001F1D8E">
            <w:pPr>
              <w:spacing w:after="120" w:line="240" w:lineRule="auto"/>
              <w:ind w:right="-1" w:firstLine="34"/>
              <w:jc w:val="center"/>
            </w:pPr>
            <w:r>
              <w:t>no</w:t>
            </w:r>
          </w:p>
        </w:tc>
        <w:tc>
          <w:tcPr>
            <w:tcW w:w="1418" w:type="dxa"/>
            <w:shd w:val="clear" w:color="auto" w:fill="FFFF00"/>
            <w:vAlign w:val="center"/>
          </w:tcPr>
          <w:p w:rsidR="001F1D8E" w:rsidRPr="004A6D0D" w:rsidRDefault="00B80007" w:rsidP="001F1D8E">
            <w:pPr>
              <w:spacing w:after="120" w:line="240" w:lineRule="auto"/>
              <w:ind w:right="-1" w:firstLine="34"/>
              <w:jc w:val="center"/>
            </w:pPr>
            <w:r>
              <w:rPr>
                <w:shd w:val="clear" w:color="auto" w:fill="FFFF00"/>
              </w:rPr>
              <w:t>n</w:t>
            </w:r>
            <w:r w:rsidR="001F1D8E" w:rsidRPr="00D5709A">
              <w:rPr>
                <w:shd w:val="clear" w:color="auto" w:fill="FFFF00"/>
              </w:rPr>
              <w:t>o</w:t>
            </w:r>
          </w:p>
        </w:tc>
      </w:tr>
      <w:tr w:rsidR="001F1D8E" w:rsidRPr="004A6D0D" w:rsidTr="001F1D8E">
        <w:tc>
          <w:tcPr>
            <w:tcW w:w="1418" w:type="dxa"/>
            <w:vMerge/>
            <w:tcMar>
              <w:left w:w="57" w:type="dxa"/>
              <w:right w:w="57" w:type="dxa"/>
            </w:tcMar>
          </w:tcPr>
          <w:p w:rsidR="001F1D8E" w:rsidRDefault="001F1D8E" w:rsidP="001F1D8E">
            <w:pPr>
              <w:rPr>
                <w:rFonts w:cs="Calibri"/>
                <w:i/>
                <w:sz w:val="20"/>
                <w:lang w:eastAsia="en-AU"/>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River blackfish</w:t>
            </w:r>
          </w:p>
        </w:tc>
        <w:tc>
          <w:tcPr>
            <w:tcW w:w="567" w:type="dxa"/>
            <w:shd w:val="clear" w:color="auto" w:fill="auto"/>
            <w:vAlign w:val="bottom"/>
          </w:tcPr>
          <w:p w:rsidR="001F1D8E" w:rsidRPr="004959B9" w:rsidRDefault="001F1D8E" w:rsidP="001F1D8E">
            <w:pPr>
              <w:spacing w:after="120" w:line="240" w:lineRule="auto"/>
              <w:ind w:right="-1" w:firstLine="34"/>
              <w:rPr>
                <w:b/>
                <w:sz w:val="36"/>
                <w:szCs w:val="36"/>
              </w:rPr>
            </w:pPr>
          </w:p>
        </w:tc>
        <w:tc>
          <w:tcPr>
            <w:tcW w:w="567" w:type="dxa"/>
            <w:shd w:val="clear" w:color="auto" w:fill="auto"/>
          </w:tcPr>
          <w:p w:rsidR="001F1D8E" w:rsidRPr="004959B9" w:rsidRDefault="001F1D8E" w:rsidP="001F1D8E">
            <w:pPr>
              <w:spacing w:after="120" w:line="240" w:lineRule="auto"/>
              <w:ind w:right="-1" w:firstLine="34"/>
              <w:rPr>
                <w:b/>
                <w:sz w:val="36"/>
                <w:szCs w:val="36"/>
              </w:rPr>
            </w:pPr>
            <w:r w:rsidRPr="004959B9">
              <w:rPr>
                <w:b/>
                <w:sz w:val="36"/>
                <w:szCs w:val="36"/>
              </w:rPr>
              <w:sym w:font="Wingdings 2" w:char="F050"/>
            </w:r>
          </w:p>
        </w:tc>
        <w:tc>
          <w:tcPr>
            <w:tcW w:w="1418" w:type="dxa"/>
            <w:shd w:val="clear" w:color="auto" w:fill="auto"/>
            <w:vAlign w:val="center"/>
          </w:tcPr>
          <w:p w:rsidR="001F1D8E"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shd w:val="clear" w:color="auto" w:fill="auto"/>
            <w:vAlign w:val="center"/>
          </w:tcPr>
          <w:p w:rsidR="001F1D8E"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c>
          <w:tcPr>
            <w:tcW w:w="1418" w:type="dxa"/>
            <w:shd w:val="clear" w:color="auto" w:fill="auto"/>
            <w:vAlign w:val="center"/>
          </w:tcPr>
          <w:p w:rsidR="001F1D8E" w:rsidRPr="004A6D0D"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r>
      <w:tr w:rsidR="001F1D8E" w:rsidRPr="004A6D0D" w:rsidTr="001F1D8E">
        <w:tc>
          <w:tcPr>
            <w:tcW w:w="1418" w:type="dxa"/>
            <w:vMerge w:val="restart"/>
          </w:tcPr>
          <w:p w:rsidR="001F1D8E" w:rsidRPr="00507174" w:rsidRDefault="001F1D8E" w:rsidP="001F1D8E">
            <w:pPr>
              <w:spacing w:after="0" w:line="240" w:lineRule="auto"/>
              <w:ind w:right="-1"/>
              <w:jc w:val="left"/>
              <w:rPr>
                <w:rFonts w:cs="Arial"/>
                <w:i/>
                <w:color w:val="000000"/>
                <w:sz w:val="20"/>
              </w:rPr>
            </w:pPr>
            <w:r>
              <w:rPr>
                <w:rFonts w:cs="Arial"/>
                <w:i/>
                <w:color w:val="000000"/>
                <w:sz w:val="20"/>
              </w:rPr>
              <w:t xml:space="preserve">Native species </w:t>
            </w:r>
            <w:r w:rsidRPr="00EC1944">
              <w:rPr>
                <w:rFonts w:cs="Arial"/>
                <w:b/>
                <w:i/>
                <w:color w:val="000000"/>
                <w:sz w:val="20"/>
              </w:rPr>
              <w:t>Mode 2</w:t>
            </w:r>
          </w:p>
        </w:tc>
        <w:tc>
          <w:tcPr>
            <w:tcW w:w="1417" w:type="dxa"/>
            <w:vAlign w:val="center"/>
          </w:tcPr>
          <w:p w:rsidR="001F1D8E" w:rsidRPr="004A6D0D" w:rsidRDefault="001F1D8E" w:rsidP="001F1D8E">
            <w:pPr>
              <w:spacing w:after="0" w:line="240" w:lineRule="auto"/>
              <w:ind w:right="-1"/>
              <w:rPr>
                <w:rFonts w:cs="Arial"/>
                <w:color w:val="000000"/>
                <w:sz w:val="20"/>
              </w:rPr>
            </w:pPr>
            <w:r>
              <w:rPr>
                <w:rFonts w:cs="Arial"/>
                <w:color w:val="000000"/>
                <w:sz w:val="20"/>
              </w:rPr>
              <w:t>golden perch</w:t>
            </w:r>
          </w:p>
        </w:tc>
        <w:tc>
          <w:tcPr>
            <w:tcW w:w="567" w:type="dxa"/>
            <w:shd w:val="clear" w:color="auto" w:fill="auto"/>
          </w:tcPr>
          <w:p w:rsidR="001F1D8E" w:rsidRPr="004959B9" w:rsidRDefault="001F1D8E" w:rsidP="001F1D8E">
            <w:pPr>
              <w:spacing w:after="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0" w:line="240" w:lineRule="auto"/>
              <w:ind w:right="-1" w:firstLine="34"/>
              <w:rPr>
                <w:sz w:val="36"/>
                <w:szCs w:val="36"/>
              </w:rPr>
            </w:pPr>
          </w:p>
        </w:tc>
        <w:tc>
          <w:tcPr>
            <w:tcW w:w="1418" w:type="dxa"/>
            <w:shd w:val="clear" w:color="auto" w:fill="FFFF00"/>
            <w:vAlign w:val="center"/>
          </w:tcPr>
          <w:p w:rsidR="001F1D8E" w:rsidRPr="004A6D0D" w:rsidRDefault="001F1D8E" w:rsidP="001F1D8E">
            <w:pPr>
              <w:spacing w:after="0" w:line="240" w:lineRule="auto"/>
              <w:ind w:right="-1" w:firstLine="34"/>
              <w:jc w:val="center"/>
            </w:pPr>
            <w:r>
              <w:t>no</w:t>
            </w:r>
          </w:p>
        </w:tc>
        <w:tc>
          <w:tcPr>
            <w:tcW w:w="1417" w:type="dxa"/>
            <w:shd w:val="clear" w:color="auto" w:fill="FFFF00"/>
            <w:vAlign w:val="center"/>
          </w:tcPr>
          <w:p w:rsidR="001F1D8E" w:rsidRPr="004A6D0D" w:rsidRDefault="001F1D8E" w:rsidP="001F1D8E">
            <w:pPr>
              <w:spacing w:after="0" w:line="240" w:lineRule="auto"/>
              <w:ind w:right="-1"/>
              <w:jc w:val="center"/>
            </w:pPr>
            <w:r>
              <w:t>no</w:t>
            </w:r>
          </w:p>
        </w:tc>
        <w:tc>
          <w:tcPr>
            <w:tcW w:w="1418" w:type="dxa"/>
            <w:shd w:val="clear" w:color="auto" w:fill="auto"/>
            <w:vAlign w:val="center"/>
          </w:tcPr>
          <w:p w:rsidR="001F1D8E" w:rsidRPr="004A6D0D" w:rsidRDefault="001F1D8E" w:rsidP="001F1D8E">
            <w:pPr>
              <w:spacing w:after="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r>
      <w:tr w:rsidR="001F1D8E" w:rsidRPr="004A6D0D" w:rsidTr="001F1D8E">
        <w:tc>
          <w:tcPr>
            <w:tcW w:w="1418" w:type="dxa"/>
            <w:vMerge/>
          </w:tcPr>
          <w:p w:rsidR="001F1D8E" w:rsidRPr="00507174" w:rsidRDefault="001F1D8E" w:rsidP="001F1D8E">
            <w:pPr>
              <w:spacing w:after="0" w:line="240" w:lineRule="auto"/>
              <w:ind w:right="-1"/>
              <w:jc w:val="left"/>
              <w:rPr>
                <w:rFonts w:cs="Arial"/>
                <w:color w:val="000000"/>
                <w:sz w:val="20"/>
              </w:rPr>
            </w:pPr>
          </w:p>
        </w:tc>
        <w:tc>
          <w:tcPr>
            <w:tcW w:w="1417" w:type="dxa"/>
            <w:vAlign w:val="center"/>
          </w:tcPr>
          <w:p w:rsidR="001F1D8E" w:rsidRPr="004A6D0D" w:rsidRDefault="001F1D8E" w:rsidP="001F1D8E">
            <w:pPr>
              <w:spacing w:after="0" w:line="240" w:lineRule="auto"/>
              <w:ind w:right="-1"/>
              <w:rPr>
                <w:rFonts w:cs="Arial"/>
                <w:color w:val="000000"/>
                <w:sz w:val="20"/>
              </w:rPr>
            </w:pPr>
            <w:r>
              <w:rPr>
                <w:rFonts w:cs="Arial"/>
                <w:color w:val="000000"/>
                <w:sz w:val="20"/>
              </w:rPr>
              <w:t>silver perch</w:t>
            </w:r>
          </w:p>
        </w:tc>
        <w:tc>
          <w:tcPr>
            <w:tcW w:w="567" w:type="dxa"/>
            <w:shd w:val="clear" w:color="auto" w:fill="auto"/>
          </w:tcPr>
          <w:p w:rsidR="001F1D8E" w:rsidRPr="004959B9" w:rsidRDefault="001F1D8E" w:rsidP="001F1D8E">
            <w:pPr>
              <w:spacing w:after="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0" w:line="240" w:lineRule="auto"/>
              <w:ind w:right="-1" w:firstLine="34"/>
              <w:rPr>
                <w:sz w:val="36"/>
                <w:szCs w:val="36"/>
              </w:rPr>
            </w:pPr>
            <w:r w:rsidRPr="004959B9">
              <w:rPr>
                <w:b/>
                <w:sz w:val="36"/>
                <w:szCs w:val="36"/>
              </w:rPr>
              <w:sym w:font="Wingdings 2" w:char="F050"/>
            </w:r>
          </w:p>
        </w:tc>
        <w:tc>
          <w:tcPr>
            <w:tcW w:w="1418" w:type="dxa"/>
            <w:shd w:val="clear" w:color="auto" w:fill="FFFF00"/>
            <w:vAlign w:val="center"/>
          </w:tcPr>
          <w:p w:rsidR="001F1D8E" w:rsidRPr="004A6D0D" w:rsidRDefault="001F1D8E" w:rsidP="001F1D8E">
            <w:pPr>
              <w:spacing w:after="0" w:line="240" w:lineRule="auto"/>
              <w:ind w:right="-1" w:firstLine="34"/>
              <w:jc w:val="center"/>
            </w:pPr>
            <w:r>
              <w:t>no</w:t>
            </w:r>
          </w:p>
        </w:tc>
        <w:tc>
          <w:tcPr>
            <w:tcW w:w="1417" w:type="dxa"/>
            <w:shd w:val="clear" w:color="auto" w:fill="FFFF00"/>
            <w:vAlign w:val="center"/>
          </w:tcPr>
          <w:p w:rsidR="001F1D8E" w:rsidRPr="004A6D0D" w:rsidRDefault="001F1D8E" w:rsidP="001F1D8E">
            <w:pPr>
              <w:spacing w:after="0" w:line="240" w:lineRule="auto"/>
              <w:ind w:right="-1" w:firstLine="34"/>
              <w:jc w:val="center"/>
            </w:pPr>
            <w:r>
              <w:t>no</w:t>
            </w:r>
          </w:p>
        </w:tc>
        <w:tc>
          <w:tcPr>
            <w:tcW w:w="1418" w:type="dxa"/>
            <w:tcBorders>
              <w:bottom w:val="single" w:sz="4" w:space="0" w:color="auto"/>
            </w:tcBorders>
            <w:shd w:val="clear" w:color="auto" w:fill="auto"/>
            <w:vAlign w:val="center"/>
          </w:tcPr>
          <w:p w:rsidR="001F1D8E" w:rsidRPr="004A6D0D" w:rsidRDefault="001F1D8E" w:rsidP="001F1D8E">
            <w:pPr>
              <w:spacing w:after="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r>
      <w:tr w:rsidR="001F1D8E" w:rsidRPr="004A6D0D" w:rsidTr="001F1D8E">
        <w:tc>
          <w:tcPr>
            <w:tcW w:w="1418" w:type="dxa"/>
            <w:vMerge w:val="restart"/>
          </w:tcPr>
          <w:p w:rsidR="001F1D8E" w:rsidRDefault="001F1D8E" w:rsidP="001F1D8E">
            <w:pPr>
              <w:spacing w:after="0" w:line="240" w:lineRule="auto"/>
              <w:ind w:right="-1"/>
              <w:jc w:val="left"/>
              <w:rPr>
                <w:rFonts w:cs="Arial"/>
                <w:i/>
                <w:color w:val="000000"/>
                <w:sz w:val="20"/>
              </w:rPr>
            </w:pPr>
            <w:r>
              <w:rPr>
                <w:rFonts w:cs="Arial"/>
                <w:i/>
                <w:color w:val="000000"/>
                <w:sz w:val="20"/>
              </w:rPr>
              <w:t>Native species</w:t>
            </w:r>
          </w:p>
          <w:p w:rsidR="001F1D8E" w:rsidRPr="00EC1944" w:rsidRDefault="001F1D8E" w:rsidP="001F1D8E">
            <w:pPr>
              <w:spacing w:after="0" w:line="240" w:lineRule="auto"/>
              <w:ind w:right="-1"/>
              <w:jc w:val="left"/>
              <w:rPr>
                <w:rFonts w:cs="Arial"/>
                <w:b/>
                <w:i/>
                <w:color w:val="000000"/>
                <w:sz w:val="20"/>
              </w:rPr>
            </w:pPr>
            <w:r w:rsidRPr="00EC1944">
              <w:rPr>
                <w:rFonts w:cs="Arial"/>
                <w:b/>
                <w:i/>
                <w:color w:val="000000"/>
                <w:sz w:val="20"/>
              </w:rPr>
              <w:t xml:space="preserve">Mode 3 </w:t>
            </w:r>
          </w:p>
        </w:tc>
        <w:tc>
          <w:tcPr>
            <w:tcW w:w="1417" w:type="dxa"/>
            <w:vAlign w:val="center"/>
          </w:tcPr>
          <w:p w:rsidR="001F1D8E" w:rsidRPr="004A6D0D" w:rsidRDefault="001F1D8E" w:rsidP="001F1D8E">
            <w:pPr>
              <w:spacing w:after="0" w:line="240" w:lineRule="auto"/>
              <w:ind w:right="-1"/>
              <w:rPr>
                <w:rFonts w:cs="Arial"/>
                <w:color w:val="000000"/>
                <w:sz w:val="20"/>
              </w:rPr>
            </w:pPr>
            <w:r>
              <w:rPr>
                <w:rFonts w:cs="Arial"/>
                <w:color w:val="000000"/>
                <w:sz w:val="20"/>
              </w:rPr>
              <w:t>Australian smelt</w:t>
            </w:r>
          </w:p>
        </w:tc>
        <w:tc>
          <w:tcPr>
            <w:tcW w:w="567" w:type="dxa"/>
            <w:shd w:val="clear" w:color="auto" w:fill="auto"/>
          </w:tcPr>
          <w:p w:rsidR="001F1D8E" w:rsidRPr="004959B9" w:rsidRDefault="001F1D8E" w:rsidP="001F1D8E">
            <w:pPr>
              <w:spacing w:after="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0" w:line="240" w:lineRule="auto"/>
              <w:ind w:right="-1" w:firstLine="34"/>
              <w:rPr>
                <w:sz w:val="36"/>
                <w:szCs w:val="36"/>
              </w:rPr>
            </w:pPr>
            <w:r w:rsidRPr="004959B9">
              <w:rPr>
                <w:b/>
                <w:sz w:val="36"/>
                <w:szCs w:val="36"/>
              </w:rPr>
              <w:sym w:font="Wingdings 2" w:char="F050"/>
            </w:r>
          </w:p>
        </w:tc>
        <w:tc>
          <w:tcPr>
            <w:tcW w:w="1418" w:type="dxa"/>
            <w:shd w:val="clear" w:color="auto" w:fill="auto"/>
            <w:vAlign w:val="center"/>
          </w:tcPr>
          <w:p w:rsidR="001F1D8E" w:rsidRPr="004959B9" w:rsidRDefault="001F1D8E" w:rsidP="001F1D8E">
            <w:pPr>
              <w:spacing w:after="0" w:line="240" w:lineRule="auto"/>
              <w:ind w:right="-1" w:firstLine="34"/>
              <w:jc w:val="center"/>
              <w:rPr>
                <w:sz w:val="16"/>
                <w:szCs w:val="16"/>
              </w:rPr>
            </w:pPr>
            <w:r>
              <w:rPr>
                <w:sz w:val="16"/>
                <w:szCs w:val="16"/>
              </w:rPr>
              <w:t>n</w:t>
            </w:r>
            <w:r w:rsidRPr="004959B9">
              <w:rPr>
                <w:sz w:val="16"/>
                <w:szCs w:val="16"/>
              </w:rPr>
              <w:t>ot targeted</w:t>
            </w:r>
          </w:p>
        </w:tc>
        <w:tc>
          <w:tcPr>
            <w:tcW w:w="1417" w:type="dxa"/>
            <w:shd w:val="clear" w:color="auto" w:fill="FFFF00"/>
            <w:vAlign w:val="center"/>
          </w:tcPr>
          <w:p w:rsidR="001F1D8E" w:rsidRPr="004A6D0D" w:rsidRDefault="001F1D8E" w:rsidP="001F1D8E">
            <w:pPr>
              <w:spacing w:after="0" w:line="240" w:lineRule="auto"/>
              <w:ind w:right="-1" w:firstLine="34"/>
              <w:jc w:val="center"/>
            </w:pPr>
            <w:r w:rsidRPr="00C22FBC">
              <w:rPr>
                <w:highlight w:val="yellow"/>
              </w:rPr>
              <w:t>no</w:t>
            </w:r>
          </w:p>
        </w:tc>
        <w:tc>
          <w:tcPr>
            <w:tcW w:w="1418" w:type="dxa"/>
            <w:tcBorders>
              <w:bottom w:val="single" w:sz="4" w:space="0" w:color="auto"/>
            </w:tcBorders>
            <w:shd w:val="clear" w:color="auto" w:fill="FFFF00"/>
            <w:vAlign w:val="center"/>
          </w:tcPr>
          <w:p w:rsidR="001F1D8E" w:rsidRPr="004A6D0D" w:rsidRDefault="001F1D8E" w:rsidP="001F1D8E">
            <w:pPr>
              <w:spacing w:after="0" w:line="240" w:lineRule="auto"/>
              <w:ind w:right="-1" w:firstLine="34"/>
              <w:jc w:val="center"/>
            </w:pPr>
            <w:r>
              <w:t>no</w:t>
            </w:r>
            <w:r w:rsidRPr="00583BAB">
              <w:t xml:space="preserve"> </w:t>
            </w:r>
          </w:p>
        </w:tc>
      </w:tr>
      <w:tr w:rsidR="001F1D8E" w:rsidRPr="004A6D0D" w:rsidTr="001F1D8E">
        <w:tc>
          <w:tcPr>
            <w:tcW w:w="1418" w:type="dxa"/>
            <w:vMerge/>
          </w:tcPr>
          <w:p w:rsidR="001F1D8E" w:rsidRPr="00507174" w:rsidRDefault="001F1D8E" w:rsidP="001F1D8E">
            <w:pPr>
              <w:spacing w:after="0" w:line="240" w:lineRule="auto"/>
              <w:ind w:right="-1"/>
              <w:rPr>
                <w:rFonts w:cs="Arial"/>
                <w:i/>
                <w:color w:val="000000"/>
                <w:sz w:val="2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carp gudgeon</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auto"/>
            <w:vAlign w:val="center"/>
          </w:tcPr>
          <w:p w:rsidR="001F1D8E"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shd w:val="clear" w:color="auto" w:fill="92D050"/>
            <w:vAlign w:val="center"/>
          </w:tcPr>
          <w:p w:rsidR="001F1D8E" w:rsidRDefault="001F1D8E" w:rsidP="001F1D8E">
            <w:pPr>
              <w:spacing w:after="120" w:line="240" w:lineRule="auto"/>
              <w:ind w:right="-1" w:firstLine="34"/>
              <w:jc w:val="center"/>
            </w:pPr>
            <w:r>
              <w:t>yes</w:t>
            </w:r>
          </w:p>
        </w:tc>
        <w:tc>
          <w:tcPr>
            <w:tcW w:w="1418" w:type="dxa"/>
            <w:shd w:val="clear" w:color="auto" w:fill="92D050"/>
            <w:vAlign w:val="center"/>
          </w:tcPr>
          <w:p w:rsidR="001F1D8E" w:rsidRPr="004A6D0D" w:rsidRDefault="001F1D8E" w:rsidP="001F1D8E">
            <w:pPr>
              <w:spacing w:after="120" w:line="240" w:lineRule="auto"/>
              <w:ind w:right="-1" w:firstLine="34"/>
            </w:pPr>
            <w:r>
              <w:t>yes</w:t>
            </w:r>
          </w:p>
        </w:tc>
      </w:tr>
      <w:tr w:rsidR="001F1D8E" w:rsidRPr="004A6D0D" w:rsidTr="001F1D8E">
        <w:tc>
          <w:tcPr>
            <w:tcW w:w="1418" w:type="dxa"/>
            <w:vMerge/>
          </w:tcPr>
          <w:p w:rsidR="001F1D8E" w:rsidRPr="00507174" w:rsidRDefault="001F1D8E" w:rsidP="001F1D8E">
            <w:pPr>
              <w:spacing w:after="120" w:line="240" w:lineRule="auto"/>
              <w:ind w:right="-1"/>
              <w:rPr>
                <w:rFonts w:cs="Arial"/>
                <w:i/>
                <w:color w:val="000000"/>
                <w:sz w:val="2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flathead gudgeon</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auto"/>
            <w:vAlign w:val="center"/>
          </w:tcPr>
          <w:p w:rsidR="001F1D8E"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shd w:val="clear" w:color="auto" w:fill="FFFF00"/>
            <w:vAlign w:val="center"/>
          </w:tcPr>
          <w:p w:rsidR="001F1D8E" w:rsidRDefault="001F1D8E" w:rsidP="001F1D8E">
            <w:pPr>
              <w:spacing w:after="120" w:line="240" w:lineRule="auto"/>
              <w:ind w:right="-1" w:firstLine="34"/>
              <w:jc w:val="center"/>
            </w:pPr>
            <w:r>
              <w:t>no</w:t>
            </w:r>
          </w:p>
        </w:tc>
        <w:tc>
          <w:tcPr>
            <w:tcW w:w="1418" w:type="dxa"/>
            <w:vAlign w:val="center"/>
          </w:tcPr>
          <w:p w:rsidR="001F1D8E" w:rsidRPr="004A6D0D"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r>
      <w:tr w:rsidR="001F1D8E" w:rsidRPr="004A6D0D" w:rsidTr="001F1D8E">
        <w:tc>
          <w:tcPr>
            <w:tcW w:w="1418" w:type="dxa"/>
            <w:vMerge/>
          </w:tcPr>
          <w:p w:rsidR="001F1D8E" w:rsidRPr="00507174" w:rsidRDefault="001F1D8E" w:rsidP="001F1D8E">
            <w:pPr>
              <w:spacing w:after="120" w:line="240" w:lineRule="auto"/>
              <w:ind w:right="-1"/>
              <w:rPr>
                <w:rFonts w:cs="Arial"/>
                <w:i/>
                <w:color w:val="000000"/>
                <w:sz w:val="2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Murray river rainbowfish</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auto"/>
            <w:vAlign w:val="center"/>
          </w:tcPr>
          <w:p w:rsidR="001F1D8E"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shd w:val="clear" w:color="auto" w:fill="auto"/>
            <w:vAlign w:val="center"/>
          </w:tcPr>
          <w:p w:rsidR="001F1D8E" w:rsidRPr="004959B9" w:rsidRDefault="001F1D8E" w:rsidP="001F1D8E">
            <w:pPr>
              <w:spacing w:after="120" w:line="240" w:lineRule="auto"/>
              <w:ind w:right="-1" w:firstLine="34"/>
              <w:jc w:val="center"/>
            </w:pPr>
            <w:r w:rsidRPr="004959B9">
              <w:rPr>
                <w:sz w:val="16"/>
                <w:szCs w:val="16"/>
              </w:rPr>
              <w:t>low abundance not assessable</w:t>
            </w:r>
          </w:p>
        </w:tc>
        <w:tc>
          <w:tcPr>
            <w:tcW w:w="1418" w:type="dxa"/>
            <w:vAlign w:val="center"/>
          </w:tcPr>
          <w:p w:rsidR="001F1D8E" w:rsidRPr="004A6D0D"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r>
      <w:tr w:rsidR="001F1D8E" w:rsidRPr="004A6D0D" w:rsidTr="001F1D8E">
        <w:tc>
          <w:tcPr>
            <w:tcW w:w="1418" w:type="dxa"/>
            <w:vMerge/>
          </w:tcPr>
          <w:p w:rsidR="001F1D8E" w:rsidRPr="00507174" w:rsidRDefault="001F1D8E" w:rsidP="001F1D8E">
            <w:pPr>
              <w:spacing w:after="120" w:line="240" w:lineRule="auto"/>
              <w:ind w:right="-1"/>
              <w:rPr>
                <w:rFonts w:cs="Arial"/>
                <w:i/>
                <w:color w:val="000000"/>
                <w:sz w:val="2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unspecked hardyhead</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auto"/>
            <w:vAlign w:val="center"/>
          </w:tcPr>
          <w:p w:rsidR="001F1D8E"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vAlign w:val="center"/>
          </w:tcPr>
          <w:p w:rsidR="001F1D8E" w:rsidRPr="00E005DE" w:rsidRDefault="001F1D8E" w:rsidP="001F1D8E">
            <w:pPr>
              <w:spacing w:after="120" w:line="240" w:lineRule="auto"/>
              <w:ind w:right="-1" w:firstLine="34"/>
              <w:jc w:val="center"/>
              <w:rPr>
                <w:sz w:val="16"/>
                <w:szCs w:val="16"/>
              </w:rPr>
            </w:pPr>
            <w:r w:rsidRPr="00E005DE">
              <w:rPr>
                <w:sz w:val="16"/>
                <w:szCs w:val="16"/>
              </w:rPr>
              <w:t xml:space="preserve">low abundance </w:t>
            </w:r>
            <w:r>
              <w:rPr>
                <w:sz w:val="16"/>
                <w:szCs w:val="16"/>
              </w:rPr>
              <w:t>not ass</w:t>
            </w:r>
            <w:r w:rsidRPr="00E005DE">
              <w:rPr>
                <w:sz w:val="16"/>
                <w:szCs w:val="16"/>
              </w:rPr>
              <w:t>essable</w:t>
            </w:r>
          </w:p>
        </w:tc>
        <w:tc>
          <w:tcPr>
            <w:tcW w:w="1418" w:type="dxa"/>
            <w:vAlign w:val="center"/>
          </w:tcPr>
          <w:p w:rsidR="001F1D8E" w:rsidRPr="004A6D0D"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r>
      <w:tr w:rsidR="001F1D8E" w:rsidRPr="004A6D0D" w:rsidTr="001F1D8E">
        <w:tc>
          <w:tcPr>
            <w:tcW w:w="1418" w:type="dxa"/>
            <w:vMerge/>
          </w:tcPr>
          <w:p w:rsidR="001F1D8E" w:rsidRPr="00507174" w:rsidRDefault="001F1D8E" w:rsidP="001F1D8E">
            <w:pPr>
              <w:spacing w:after="120" w:line="240" w:lineRule="auto"/>
              <w:ind w:right="-1"/>
              <w:rPr>
                <w:rFonts w:cs="Arial"/>
                <w:i/>
                <w:color w:val="000000"/>
                <w:sz w:val="2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bony herring</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p>
        </w:tc>
        <w:tc>
          <w:tcPr>
            <w:tcW w:w="1418" w:type="dxa"/>
            <w:shd w:val="clear" w:color="auto" w:fill="auto"/>
            <w:vAlign w:val="center"/>
          </w:tcPr>
          <w:p w:rsidR="001F1D8E"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shd w:val="clear" w:color="auto" w:fill="auto"/>
            <w:vAlign w:val="center"/>
          </w:tcPr>
          <w:p w:rsidR="001F1D8E" w:rsidRDefault="001F1D8E" w:rsidP="001F1D8E">
            <w:pPr>
              <w:spacing w:after="120" w:line="240" w:lineRule="auto"/>
              <w:ind w:right="-1" w:firstLine="34"/>
              <w:jc w:val="center"/>
            </w:pPr>
            <w:r>
              <w:rPr>
                <w:sz w:val="16"/>
                <w:szCs w:val="16"/>
              </w:rPr>
              <w:t>not collected</w:t>
            </w:r>
          </w:p>
        </w:tc>
        <w:tc>
          <w:tcPr>
            <w:tcW w:w="1418" w:type="dxa"/>
            <w:vAlign w:val="center"/>
          </w:tcPr>
          <w:p w:rsidR="001F1D8E" w:rsidRPr="004A6D0D"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r>
              <w:t xml:space="preserve"> </w:t>
            </w:r>
          </w:p>
        </w:tc>
      </w:tr>
      <w:tr w:rsidR="001F1D8E" w:rsidRPr="004A6D0D" w:rsidTr="001F1D8E">
        <w:tc>
          <w:tcPr>
            <w:tcW w:w="1418" w:type="dxa"/>
            <w:vMerge w:val="restart"/>
          </w:tcPr>
          <w:p w:rsidR="001F1D8E" w:rsidRPr="00507174" w:rsidRDefault="001F1D8E" w:rsidP="001F1D8E">
            <w:pPr>
              <w:spacing w:after="120" w:line="240" w:lineRule="auto"/>
              <w:ind w:right="-1"/>
              <w:rPr>
                <w:rFonts w:cs="Arial"/>
                <w:i/>
                <w:color w:val="000000"/>
                <w:sz w:val="20"/>
              </w:rPr>
            </w:pPr>
            <w:r w:rsidRPr="00507174">
              <w:rPr>
                <w:rFonts w:cs="Arial"/>
                <w:i/>
                <w:color w:val="000000"/>
                <w:sz w:val="20"/>
              </w:rPr>
              <w:t>Alien species</w:t>
            </w: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carp</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FFFF00"/>
            <w:vAlign w:val="center"/>
          </w:tcPr>
          <w:p w:rsidR="001F1D8E" w:rsidRDefault="001F1D8E" w:rsidP="001F1D8E">
            <w:pPr>
              <w:spacing w:after="120" w:line="240" w:lineRule="auto"/>
              <w:ind w:right="-1" w:firstLine="34"/>
              <w:jc w:val="center"/>
            </w:pPr>
            <w:r>
              <w:t>no</w:t>
            </w:r>
          </w:p>
        </w:tc>
        <w:tc>
          <w:tcPr>
            <w:tcW w:w="1417" w:type="dxa"/>
            <w:shd w:val="clear" w:color="auto" w:fill="FFFF00"/>
            <w:vAlign w:val="center"/>
          </w:tcPr>
          <w:p w:rsidR="001F1D8E" w:rsidRDefault="001F1D8E" w:rsidP="001F1D8E">
            <w:pPr>
              <w:spacing w:after="120" w:line="240" w:lineRule="auto"/>
              <w:ind w:right="-1" w:firstLine="34"/>
              <w:jc w:val="center"/>
            </w:pPr>
            <w:r>
              <w:t>no</w:t>
            </w:r>
          </w:p>
        </w:tc>
        <w:tc>
          <w:tcPr>
            <w:tcW w:w="1418" w:type="dxa"/>
            <w:shd w:val="clear" w:color="auto" w:fill="FFFF00"/>
            <w:vAlign w:val="center"/>
          </w:tcPr>
          <w:p w:rsidR="001F1D8E" w:rsidRPr="004A6D0D" w:rsidRDefault="001F1D8E" w:rsidP="001F1D8E">
            <w:pPr>
              <w:spacing w:after="120" w:line="240" w:lineRule="auto"/>
              <w:ind w:right="-1" w:firstLine="34"/>
              <w:jc w:val="center"/>
            </w:pPr>
            <w:r>
              <w:t>no</w:t>
            </w:r>
          </w:p>
        </w:tc>
      </w:tr>
      <w:tr w:rsidR="001F1D8E" w:rsidRPr="004A6D0D" w:rsidTr="001F1D8E">
        <w:tc>
          <w:tcPr>
            <w:tcW w:w="1418" w:type="dxa"/>
            <w:vMerge/>
          </w:tcPr>
          <w:p w:rsidR="001F1D8E" w:rsidRDefault="001F1D8E" w:rsidP="001F1D8E">
            <w:pPr>
              <w:spacing w:after="120" w:line="240" w:lineRule="auto"/>
              <w:ind w:right="-1"/>
              <w:rPr>
                <w:rFonts w:cs="Arial"/>
                <w:i/>
                <w:color w:val="00000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goldfish</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auto"/>
            <w:vAlign w:val="center"/>
          </w:tcPr>
          <w:p w:rsidR="001F1D8E" w:rsidRPr="00507174"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vAlign w:val="center"/>
          </w:tcPr>
          <w:p w:rsidR="001F1D8E" w:rsidRDefault="001F1D8E" w:rsidP="001F1D8E">
            <w:pPr>
              <w:spacing w:after="120" w:line="240" w:lineRule="auto"/>
              <w:ind w:right="-1" w:firstLine="34"/>
              <w:jc w:val="center"/>
            </w:pPr>
            <w:r>
              <w:rPr>
                <w:sz w:val="16"/>
                <w:szCs w:val="16"/>
              </w:rPr>
              <w:t>not collected</w:t>
            </w:r>
          </w:p>
        </w:tc>
        <w:tc>
          <w:tcPr>
            <w:tcW w:w="1418" w:type="dxa"/>
            <w:shd w:val="clear" w:color="auto" w:fill="FFFF00"/>
            <w:vAlign w:val="center"/>
          </w:tcPr>
          <w:p w:rsidR="001F1D8E" w:rsidRPr="004A6D0D" w:rsidRDefault="001F1D8E" w:rsidP="001F1D8E">
            <w:pPr>
              <w:spacing w:after="120" w:line="240" w:lineRule="auto"/>
              <w:ind w:right="-1" w:firstLine="34"/>
              <w:jc w:val="center"/>
            </w:pPr>
            <w:r>
              <w:t>no</w:t>
            </w:r>
          </w:p>
        </w:tc>
      </w:tr>
      <w:tr w:rsidR="001F1D8E" w:rsidRPr="004A6D0D" w:rsidTr="001F1D8E">
        <w:tc>
          <w:tcPr>
            <w:tcW w:w="1418" w:type="dxa"/>
            <w:vMerge/>
          </w:tcPr>
          <w:p w:rsidR="001F1D8E" w:rsidRDefault="001F1D8E" w:rsidP="001F1D8E">
            <w:pPr>
              <w:spacing w:after="120" w:line="240" w:lineRule="auto"/>
              <w:ind w:right="-1"/>
              <w:rPr>
                <w:rFonts w:cs="Arial"/>
                <w:i/>
                <w:color w:val="00000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gambusia</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shd w:val="clear" w:color="auto" w:fill="auto"/>
            <w:vAlign w:val="center"/>
          </w:tcPr>
          <w:p w:rsidR="001F1D8E" w:rsidRPr="00507174"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vAlign w:val="center"/>
          </w:tcPr>
          <w:p w:rsidR="001F1D8E"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c>
          <w:tcPr>
            <w:tcW w:w="1418" w:type="dxa"/>
            <w:vAlign w:val="center"/>
          </w:tcPr>
          <w:p w:rsidR="001F1D8E" w:rsidRPr="004A6D0D"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r>
      <w:tr w:rsidR="001F1D8E" w:rsidRPr="004A6D0D" w:rsidTr="001F1D8E">
        <w:tc>
          <w:tcPr>
            <w:tcW w:w="1418" w:type="dxa"/>
            <w:vMerge/>
          </w:tcPr>
          <w:p w:rsidR="001F1D8E" w:rsidRDefault="001F1D8E" w:rsidP="001F1D8E">
            <w:pPr>
              <w:spacing w:after="120" w:line="240" w:lineRule="auto"/>
              <w:ind w:right="-1"/>
              <w:rPr>
                <w:rFonts w:cs="Arial"/>
                <w:i/>
                <w:color w:val="00000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redfin</w:t>
            </w: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567" w:type="dxa"/>
            <w:shd w:val="clear" w:color="auto" w:fill="auto"/>
          </w:tcPr>
          <w:p w:rsidR="001F1D8E" w:rsidRPr="004959B9" w:rsidRDefault="001F1D8E" w:rsidP="001F1D8E">
            <w:pPr>
              <w:spacing w:after="120" w:line="240" w:lineRule="auto"/>
              <w:ind w:right="-1" w:firstLine="34"/>
              <w:rPr>
                <w:sz w:val="36"/>
                <w:szCs w:val="36"/>
              </w:rPr>
            </w:pPr>
          </w:p>
        </w:tc>
        <w:tc>
          <w:tcPr>
            <w:tcW w:w="1418" w:type="dxa"/>
            <w:shd w:val="clear" w:color="auto" w:fill="auto"/>
            <w:vAlign w:val="center"/>
          </w:tcPr>
          <w:p w:rsidR="001F1D8E" w:rsidRPr="00507174"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vAlign w:val="center"/>
          </w:tcPr>
          <w:p w:rsidR="001F1D8E" w:rsidRDefault="001F1D8E" w:rsidP="001F1D8E">
            <w:pPr>
              <w:spacing w:after="120" w:line="240" w:lineRule="auto"/>
              <w:ind w:right="-1" w:firstLine="34"/>
              <w:jc w:val="center"/>
            </w:pPr>
            <w:r>
              <w:rPr>
                <w:sz w:val="16"/>
                <w:szCs w:val="16"/>
              </w:rPr>
              <w:t>not collected</w:t>
            </w:r>
          </w:p>
        </w:tc>
        <w:tc>
          <w:tcPr>
            <w:tcW w:w="1418" w:type="dxa"/>
            <w:vAlign w:val="center"/>
          </w:tcPr>
          <w:p w:rsidR="001F1D8E" w:rsidRPr="004A6D0D"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r>
              <w:rPr>
                <w:sz w:val="16"/>
                <w:szCs w:val="16"/>
              </w:rPr>
              <w:t xml:space="preserve"> </w:t>
            </w:r>
          </w:p>
        </w:tc>
      </w:tr>
      <w:tr w:rsidR="001F1D8E" w:rsidRPr="004A6D0D" w:rsidTr="001F1D8E">
        <w:tc>
          <w:tcPr>
            <w:tcW w:w="1418" w:type="dxa"/>
            <w:vMerge/>
          </w:tcPr>
          <w:p w:rsidR="001F1D8E" w:rsidRDefault="001F1D8E" w:rsidP="001F1D8E">
            <w:pPr>
              <w:spacing w:after="120" w:line="240" w:lineRule="auto"/>
              <w:ind w:right="-1"/>
              <w:rPr>
                <w:rFonts w:cs="Arial"/>
                <w:i/>
                <w:color w:val="000000"/>
              </w:rPr>
            </w:pPr>
          </w:p>
        </w:tc>
        <w:tc>
          <w:tcPr>
            <w:tcW w:w="1417" w:type="dxa"/>
            <w:vAlign w:val="center"/>
          </w:tcPr>
          <w:p w:rsidR="001F1D8E" w:rsidRDefault="001F1D8E" w:rsidP="001F1D8E">
            <w:pPr>
              <w:spacing w:after="120" w:line="240" w:lineRule="auto"/>
              <w:ind w:right="-1"/>
              <w:rPr>
                <w:rFonts w:cs="Arial"/>
                <w:color w:val="000000"/>
                <w:sz w:val="20"/>
              </w:rPr>
            </w:pPr>
            <w:r>
              <w:rPr>
                <w:rFonts w:cs="Arial"/>
                <w:color w:val="000000"/>
                <w:sz w:val="20"/>
              </w:rPr>
              <w:t>oriental weatherloach</w:t>
            </w:r>
          </w:p>
        </w:tc>
        <w:tc>
          <w:tcPr>
            <w:tcW w:w="567" w:type="dxa"/>
            <w:shd w:val="clear" w:color="auto" w:fill="auto"/>
          </w:tcPr>
          <w:p w:rsidR="001F1D8E" w:rsidRPr="004959B9" w:rsidRDefault="001F1D8E" w:rsidP="001F1D8E">
            <w:pPr>
              <w:spacing w:after="120" w:line="240" w:lineRule="auto"/>
              <w:ind w:right="-1" w:firstLine="34"/>
              <w:rPr>
                <w:sz w:val="36"/>
                <w:szCs w:val="36"/>
              </w:rPr>
            </w:pPr>
          </w:p>
        </w:tc>
        <w:tc>
          <w:tcPr>
            <w:tcW w:w="567" w:type="dxa"/>
            <w:shd w:val="clear" w:color="auto" w:fill="auto"/>
          </w:tcPr>
          <w:p w:rsidR="001F1D8E" w:rsidRPr="004959B9" w:rsidRDefault="001F1D8E" w:rsidP="001F1D8E">
            <w:pPr>
              <w:spacing w:after="120" w:line="240" w:lineRule="auto"/>
              <w:ind w:right="-1" w:firstLine="34"/>
              <w:rPr>
                <w:sz w:val="36"/>
                <w:szCs w:val="36"/>
              </w:rPr>
            </w:pPr>
            <w:r w:rsidRPr="004959B9">
              <w:rPr>
                <w:b/>
                <w:sz w:val="36"/>
                <w:szCs w:val="36"/>
              </w:rPr>
              <w:sym w:font="Wingdings 2" w:char="F050"/>
            </w:r>
          </w:p>
        </w:tc>
        <w:tc>
          <w:tcPr>
            <w:tcW w:w="1418" w:type="dxa"/>
            <w:vAlign w:val="center"/>
          </w:tcPr>
          <w:p w:rsidR="001F1D8E" w:rsidRDefault="001F1D8E" w:rsidP="001F1D8E">
            <w:pPr>
              <w:spacing w:after="120" w:line="240" w:lineRule="auto"/>
              <w:ind w:right="-1" w:firstLine="34"/>
              <w:jc w:val="center"/>
            </w:pPr>
            <w:r>
              <w:rPr>
                <w:sz w:val="16"/>
                <w:szCs w:val="16"/>
              </w:rPr>
              <w:t>n</w:t>
            </w:r>
            <w:r w:rsidRPr="004959B9">
              <w:rPr>
                <w:sz w:val="16"/>
                <w:szCs w:val="16"/>
              </w:rPr>
              <w:t>ot targeted</w:t>
            </w:r>
          </w:p>
        </w:tc>
        <w:tc>
          <w:tcPr>
            <w:tcW w:w="1417" w:type="dxa"/>
            <w:vAlign w:val="center"/>
          </w:tcPr>
          <w:p w:rsidR="001F1D8E" w:rsidRDefault="001F1D8E" w:rsidP="001F1D8E">
            <w:pPr>
              <w:spacing w:after="120" w:line="240" w:lineRule="auto"/>
              <w:ind w:right="-1" w:firstLine="34"/>
              <w:jc w:val="center"/>
            </w:pPr>
            <w:r w:rsidRPr="00E005DE">
              <w:rPr>
                <w:sz w:val="16"/>
                <w:szCs w:val="16"/>
              </w:rPr>
              <w:t xml:space="preserve">low abundance </w:t>
            </w:r>
            <w:r>
              <w:rPr>
                <w:sz w:val="16"/>
                <w:szCs w:val="16"/>
              </w:rPr>
              <w:t>not ass</w:t>
            </w:r>
            <w:r w:rsidRPr="00E005DE">
              <w:rPr>
                <w:sz w:val="16"/>
                <w:szCs w:val="16"/>
              </w:rPr>
              <w:t>essable</w:t>
            </w:r>
          </w:p>
        </w:tc>
        <w:tc>
          <w:tcPr>
            <w:tcW w:w="1418" w:type="dxa"/>
            <w:vAlign w:val="center"/>
          </w:tcPr>
          <w:p w:rsidR="001F1D8E" w:rsidRPr="004A6D0D" w:rsidRDefault="001F1D8E" w:rsidP="001F1D8E">
            <w:pPr>
              <w:spacing w:after="120" w:line="240" w:lineRule="auto"/>
              <w:ind w:right="-1" w:firstLine="34"/>
              <w:jc w:val="center"/>
            </w:pPr>
            <w:r>
              <w:rPr>
                <w:sz w:val="16"/>
                <w:szCs w:val="16"/>
              </w:rPr>
              <w:t>not collected</w:t>
            </w:r>
          </w:p>
        </w:tc>
      </w:tr>
    </w:tbl>
    <w:p w:rsidR="001F1D8E" w:rsidRDefault="001F1D8E" w:rsidP="001F1D8E">
      <w:pPr>
        <w:spacing w:after="240"/>
        <w:rPr>
          <w:i/>
          <w:szCs w:val="22"/>
        </w:rPr>
      </w:pPr>
    </w:p>
    <w:p w:rsidR="001F1D8E" w:rsidRPr="001D02CC" w:rsidRDefault="001F1D8E" w:rsidP="001F1D8E">
      <w:pPr>
        <w:spacing w:after="240"/>
        <w:rPr>
          <w:i/>
          <w:szCs w:val="22"/>
        </w:rPr>
      </w:pPr>
      <w:r w:rsidRPr="001D02CC">
        <w:rPr>
          <w:i/>
          <w:szCs w:val="22"/>
        </w:rPr>
        <w:t>Golden and silver perch</w:t>
      </w:r>
    </w:p>
    <w:p w:rsidR="001F1D8E" w:rsidRDefault="001F1D8E" w:rsidP="001F1D8E">
      <w:pPr>
        <w:spacing w:after="240"/>
        <w:rPr>
          <w:szCs w:val="22"/>
        </w:rPr>
      </w:pPr>
      <w:r>
        <w:rPr>
          <w:szCs w:val="22"/>
        </w:rPr>
        <w:t xml:space="preserve">Using multiple lines of evidence, we conclude that environmental watering actions did </w:t>
      </w:r>
      <w:r w:rsidR="00062455">
        <w:rPr>
          <w:szCs w:val="22"/>
        </w:rPr>
        <w:t xml:space="preserve">not </w:t>
      </w:r>
      <w:r>
        <w:rPr>
          <w:szCs w:val="22"/>
        </w:rPr>
        <w:t xml:space="preserve">result in a spawning outcome for golden and silver perch. </w:t>
      </w:r>
      <w:r w:rsidR="00147291">
        <w:rPr>
          <w:szCs w:val="22"/>
        </w:rPr>
        <w:t>No large-</w:t>
      </w:r>
      <w:r w:rsidRPr="00EB4C35">
        <w:rPr>
          <w:szCs w:val="22"/>
        </w:rPr>
        <w:t xml:space="preserve">scale increase in </w:t>
      </w:r>
      <w:r>
        <w:rPr>
          <w:szCs w:val="22"/>
        </w:rPr>
        <w:t xml:space="preserve">upstream </w:t>
      </w:r>
      <w:r w:rsidRPr="00EB4C35">
        <w:rPr>
          <w:szCs w:val="22"/>
        </w:rPr>
        <w:t>displacement movements</w:t>
      </w:r>
      <w:r>
        <w:rPr>
          <w:szCs w:val="22"/>
        </w:rPr>
        <w:t xml:space="preserve"> (pre-spawning migration)</w:t>
      </w:r>
      <w:r w:rsidRPr="00EB4C35">
        <w:rPr>
          <w:szCs w:val="22"/>
        </w:rPr>
        <w:t xml:space="preserve"> by golden pe</w:t>
      </w:r>
      <w:r>
        <w:rPr>
          <w:szCs w:val="22"/>
        </w:rPr>
        <w:t xml:space="preserve">rch were detected, (though there </w:t>
      </w:r>
      <w:r w:rsidRPr="00EB4C35">
        <w:rPr>
          <w:szCs w:val="22"/>
        </w:rPr>
        <w:t>was an increase in the proportion of tagged fish moving from the refuge pool into Yallakool Creek during all three environmental watering events</w:t>
      </w:r>
      <w:r>
        <w:rPr>
          <w:szCs w:val="22"/>
        </w:rPr>
        <w:t>)</w:t>
      </w:r>
      <w:r w:rsidRPr="00EB4C35">
        <w:rPr>
          <w:szCs w:val="22"/>
        </w:rPr>
        <w:t>. Movement in Colligen Creek could not be assessed due to the absence of an acoustic array. It is not known if any of these movements were spawning related behaviour because most adult golden perch migrated downstream outside the larval monitoring zone. No eggs or larvae of silver or golden perch were found during or immediately after the watering actions,</w:t>
      </w:r>
      <w:r>
        <w:rPr>
          <w:szCs w:val="22"/>
        </w:rPr>
        <w:t xml:space="preserve"> and</w:t>
      </w:r>
      <w:r w:rsidRPr="00EB4C35">
        <w:rPr>
          <w:szCs w:val="22"/>
        </w:rPr>
        <w:t xml:space="preserve"> no young-of-year were collected from any of the </w:t>
      </w:r>
      <w:proofErr w:type="gramStart"/>
      <w:r w:rsidRPr="00EB4C35">
        <w:rPr>
          <w:szCs w:val="22"/>
        </w:rPr>
        <w:t>focus rivers</w:t>
      </w:r>
      <w:proofErr w:type="gramEnd"/>
      <w:r w:rsidRPr="00EB4C35">
        <w:rPr>
          <w:szCs w:val="22"/>
        </w:rPr>
        <w:t xml:space="preserve"> or community sampling sites.</w:t>
      </w:r>
      <w:r>
        <w:rPr>
          <w:szCs w:val="22"/>
        </w:rPr>
        <w:t xml:space="preserve"> These findings repeat those reported in 2011-2012, and possible reasons for the environmental watering actions failing to result in a golden or silver perch spawning event are discussed below. </w:t>
      </w:r>
    </w:p>
    <w:p w:rsidR="001F1D8E" w:rsidRPr="00EB4C35" w:rsidRDefault="001F1D8E" w:rsidP="001F1D8E">
      <w:pPr>
        <w:spacing w:after="240"/>
        <w:rPr>
          <w:szCs w:val="22"/>
        </w:rPr>
      </w:pPr>
      <w:r w:rsidRPr="00EB4C35">
        <w:rPr>
          <w:szCs w:val="22"/>
        </w:rPr>
        <w:t>Golden and silver perch are considered to be flow recruitment specialists because they are found to spawn on flow pulses that occur either within-channel or overbank (Mallen-Cooper and Stuart 2003</w:t>
      </w:r>
      <w:r>
        <w:rPr>
          <w:szCs w:val="22"/>
        </w:rPr>
        <w:t>;</w:t>
      </w:r>
      <w:r w:rsidRPr="00EB4C35">
        <w:rPr>
          <w:szCs w:val="22"/>
        </w:rPr>
        <w:t xml:space="preserve"> </w:t>
      </w:r>
      <w:r w:rsidR="00324611">
        <w:rPr>
          <w:szCs w:val="22"/>
        </w:rPr>
        <w:t>Roberts et al. 2008;</w:t>
      </w:r>
      <w:r>
        <w:rPr>
          <w:szCs w:val="22"/>
        </w:rPr>
        <w:t xml:space="preserve"> </w:t>
      </w:r>
      <w:r w:rsidRPr="00EB4C35">
        <w:rPr>
          <w:szCs w:val="22"/>
        </w:rPr>
        <w:t>King et al. 2</w:t>
      </w:r>
      <w:r>
        <w:rPr>
          <w:szCs w:val="22"/>
        </w:rPr>
        <w:t>009; Zampatti and Leigh 2013</w:t>
      </w:r>
      <w:r w:rsidRPr="00EB4C35">
        <w:rPr>
          <w:szCs w:val="22"/>
        </w:rPr>
        <w:t>)</w:t>
      </w:r>
      <w:r>
        <w:rPr>
          <w:szCs w:val="22"/>
        </w:rPr>
        <w:t xml:space="preserve">. </w:t>
      </w:r>
      <w:r w:rsidRPr="00EB4C35">
        <w:rPr>
          <w:szCs w:val="22"/>
        </w:rPr>
        <w:t>The seasonal timing, duration and magni</w:t>
      </w:r>
      <w:r>
        <w:rPr>
          <w:szCs w:val="22"/>
        </w:rPr>
        <w:t>tude of these rises are three</w:t>
      </w:r>
      <w:r w:rsidRPr="00EB4C35">
        <w:rPr>
          <w:szCs w:val="22"/>
        </w:rPr>
        <w:t xml:space="preserve"> important factors </w:t>
      </w:r>
      <w:r>
        <w:rPr>
          <w:szCs w:val="22"/>
        </w:rPr>
        <w:t>thought to determine</w:t>
      </w:r>
      <w:r w:rsidRPr="00EB4C35">
        <w:rPr>
          <w:szCs w:val="22"/>
        </w:rPr>
        <w:t xml:space="preserve"> the degree of spawning and consequent recruitment for these species (Mallen-Cooper and Stuart 2003</w:t>
      </w:r>
      <w:r w:rsidR="00324611">
        <w:rPr>
          <w:szCs w:val="22"/>
        </w:rPr>
        <w:t>;</w:t>
      </w:r>
      <w:r>
        <w:rPr>
          <w:szCs w:val="22"/>
        </w:rPr>
        <w:t xml:space="preserve"> King et al. 2009; Zampatti and Leigh 2011</w:t>
      </w:r>
      <w:r w:rsidR="00B80007">
        <w:rPr>
          <w:szCs w:val="22"/>
        </w:rPr>
        <w:t>). E</w:t>
      </w:r>
      <w:r w:rsidR="00B80007" w:rsidRPr="00EB4C35">
        <w:rPr>
          <w:szCs w:val="22"/>
        </w:rPr>
        <w:t xml:space="preserve">ven though temperatures were adequate for golden and silver perch to spawn (&gt;18°C), </w:t>
      </w:r>
      <w:r w:rsidR="00B80007">
        <w:rPr>
          <w:szCs w:val="22"/>
        </w:rPr>
        <w:t>t</w:t>
      </w:r>
      <w:r w:rsidRPr="00EB4C35">
        <w:rPr>
          <w:szCs w:val="22"/>
        </w:rPr>
        <w:t>he 2012-2013 environmental wateri</w:t>
      </w:r>
      <w:r w:rsidR="00B80007">
        <w:rPr>
          <w:szCs w:val="22"/>
        </w:rPr>
        <w:t>ng in the Edward-Wakool system</w:t>
      </w:r>
      <w:r w:rsidRPr="00EB4C35">
        <w:rPr>
          <w:szCs w:val="22"/>
        </w:rPr>
        <w:t xml:space="preserve"> did not result in</w:t>
      </w:r>
      <w:r w:rsidR="00B80007">
        <w:rPr>
          <w:szCs w:val="22"/>
        </w:rPr>
        <w:t xml:space="preserve"> spawning relating movements</w:t>
      </w:r>
      <w:r>
        <w:rPr>
          <w:szCs w:val="22"/>
        </w:rPr>
        <w:t xml:space="preserve">. </w:t>
      </w:r>
      <w:r w:rsidRPr="00EB4C35">
        <w:rPr>
          <w:szCs w:val="22"/>
        </w:rPr>
        <w:t xml:space="preserve">Mallen-Cooper and Stuart (2003) found that strong year-classes of </w:t>
      </w:r>
      <w:r w:rsidR="00B80007">
        <w:rPr>
          <w:szCs w:val="22"/>
        </w:rPr>
        <w:t>golden perch were found in the m</w:t>
      </w:r>
      <w:r w:rsidRPr="00EB4C35">
        <w:rPr>
          <w:szCs w:val="22"/>
        </w:rPr>
        <w:t>id-Murray when variability of within channel flows in late spring and summer was greatest, with water levels increasing one to two metres. Further, golden perch were found to spawn and recruit on flows w</w:t>
      </w:r>
      <w:r>
        <w:rPr>
          <w:szCs w:val="22"/>
        </w:rPr>
        <w:t>h</w:t>
      </w:r>
      <w:r w:rsidRPr="00EB4C35">
        <w:rPr>
          <w:szCs w:val="22"/>
        </w:rPr>
        <w:t>ere discharge exceeded 70% of bankfull conditions.</w:t>
      </w:r>
      <w:r>
        <w:rPr>
          <w:szCs w:val="22"/>
        </w:rPr>
        <w:t xml:space="preserve"> King et al. (2009b) monitored the spawning and recruitment of golden and silver perch in the Murray River in the Barmah-Millewa from 2003-2006 and found that low levels of spawning could occurr for both species during within channel high flows, but that a large increase in spawning intensity occurred as a result of an overbank flood in 2005. The spawning responses to the within channel flows occurred when discharge was at near bank full levels (King et al. 2009b). In the lower Murray, South Australia, Zampatti and Leigh (2013) found strong recruitment of golden perch followed spring-summer spawning when water temperatures would have exceeded 20°C and magnitude of peak flow in which fish larvae were found occurred on a pulse with discharge levels 5 times greater than at the start of the pulse, and took three months to reach is peak. </w:t>
      </w:r>
      <w:r w:rsidRPr="00EB4C35">
        <w:rPr>
          <w:szCs w:val="22"/>
        </w:rPr>
        <w:t>In contrast, environmental water delivered to the Colligen in November 2012 peaked at 903 ML/day, equating to only 22% of the discharge needed to reach bankfull</w:t>
      </w:r>
      <w:r>
        <w:rPr>
          <w:szCs w:val="22"/>
        </w:rPr>
        <w:t>, and took 6 days to reach its peak</w:t>
      </w:r>
      <w:r w:rsidRPr="00EB4C35">
        <w:rPr>
          <w:szCs w:val="22"/>
        </w:rPr>
        <w:t>. While additional work is required to identify the most appropriate flows needed by golden and silver perch</w:t>
      </w:r>
      <w:r>
        <w:rPr>
          <w:szCs w:val="22"/>
        </w:rPr>
        <w:t xml:space="preserve"> spawn and recruit in significant numbers</w:t>
      </w:r>
      <w:r w:rsidRPr="00EB4C35">
        <w:rPr>
          <w:szCs w:val="22"/>
        </w:rPr>
        <w:t xml:space="preserve"> in this region, it </w:t>
      </w:r>
      <w:r>
        <w:rPr>
          <w:szCs w:val="22"/>
        </w:rPr>
        <w:t xml:space="preserve">is likely </w:t>
      </w:r>
      <w:r w:rsidRPr="00EB4C35">
        <w:rPr>
          <w:szCs w:val="22"/>
        </w:rPr>
        <w:t>that the magnitude</w:t>
      </w:r>
      <w:r>
        <w:rPr>
          <w:szCs w:val="22"/>
        </w:rPr>
        <w:t xml:space="preserve"> and rate at which the pulse of environmental water is ramped up will need to be much </w:t>
      </w:r>
      <w:r w:rsidRPr="00EB4C35">
        <w:rPr>
          <w:szCs w:val="22"/>
        </w:rPr>
        <w:t xml:space="preserve">greater than </w:t>
      </w:r>
      <w:r>
        <w:rPr>
          <w:szCs w:val="22"/>
        </w:rPr>
        <w:t xml:space="preserve">what has been delivered to date. </w:t>
      </w:r>
      <w:r w:rsidR="00B80007">
        <w:rPr>
          <w:szCs w:val="22"/>
        </w:rPr>
        <w:t>Also the timing of flows needs to be closely considered.</w:t>
      </w:r>
    </w:p>
    <w:p w:rsidR="001F1D8E" w:rsidRPr="001D02CC" w:rsidRDefault="001F1D8E" w:rsidP="001F1D8E">
      <w:pPr>
        <w:spacing w:after="240"/>
        <w:rPr>
          <w:i/>
          <w:szCs w:val="22"/>
        </w:rPr>
      </w:pPr>
      <w:r w:rsidRPr="001D02CC">
        <w:rPr>
          <w:i/>
          <w:szCs w:val="22"/>
        </w:rPr>
        <w:t>Murray cod</w:t>
      </w:r>
    </w:p>
    <w:p w:rsidR="001F1D8E" w:rsidRPr="00EB4C35" w:rsidRDefault="001F1D8E" w:rsidP="001F1D8E">
      <w:pPr>
        <w:spacing w:after="240"/>
        <w:rPr>
          <w:szCs w:val="22"/>
        </w:rPr>
      </w:pPr>
      <w:r w:rsidRPr="00EB4C35">
        <w:rPr>
          <w:szCs w:val="22"/>
        </w:rPr>
        <w:t>There was no evidence that the nursery and larval dispe</w:t>
      </w:r>
      <w:r w:rsidR="00B80007">
        <w:rPr>
          <w:szCs w:val="22"/>
        </w:rPr>
        <w:t>rsal conditions of Murray c</w:t>
      </w:r>
      <w:r w:rsidR="00062455">
        <w:rPr>
          <w:szCs w:val="22"/>
        </w:rPr>
        <w:t>od w</w:t>
      </w:r>
      <w:r w:rsidRPr="00EB4C35">
        <w:rPr>
          <w:szCs w:val="22"/>
        </w:rPr>
        <w:t xml:space="preserve">ere enhanced as a result of the November 2012 Yallakool watering action. The watering action was provided to maintain the water level heights moving through Yallakool </w:t>
      </w:r>
      <w:r w:rsidR="00B80007">
        <w:rPr>
          <w:szCs w:val="22"/>
        </w:rPr>
        <w:t xml:space="preserve">Creek </w:t>
      </w:r>
      <w:r w:rsidRPr="00EB4C35">
        <w:rPr>
          <w:szCs w:val="22"/>
        </w:rPr>
        <w:t>during the Murray cod breeding season. Murray cod did not utilise Yallakool Creek habitat in response to environmental water delivery, however increased activity within the Yallakool - Wakool confluence refuge pool was detected. Increased activity may be indicative of a feeding response to flow delivery. Murray cod larvae and young-of-year recruits were found in Yallakool</w:t>
      </w:r>
      <w:r w:rsidR="009317F3">
        <w:rPr>
          <w:szCs w:val="22"/>
        </w:rPr>
        <w:t xml:space="preserve"> Creek</w:t>
      </w:r>
      <w:r w:rsidRPr="00EB4C35">
        <w:rPr>
          <w:szCs w:val="22"/>
        </w:rPr>
        <w:t xml:space="preserve">, but not significantly more than the rivers that did not receive </w:t>
      </w:r>
      <w:r w:rsidR="009317F3">
        <w:rPr>
          <w:szCs w:val="22"/>
        </w:rPr>
        <w:t>environmental watering actions.</w:t>
      </w:r>
    </w:p>
    <w:p w:rsidR="001F1D8E" w:rsidRDefault="001F1D8E" w:rsidP="001F1D8E">
      <w:pPr>
        <w:spacing w:after="240"/>
        <w:rPr>
          <w:szCs w:val="22"/>
        </w:rPr>
      </w:pPr>
      <w:r w:rsidRPr="00EB4C35">
        <w:rPr>
          <w:szCs w:val="22"/>
        </w:rPr>
        <w:t>The findings f</w:t>
      </w:r>
      <w:r>
        <w:rPr>
          <w:szCs w:val="22"/>
        </w:rPr>
        <w:t xml:space="preserve">rom this study support the large body of literature that now </w:t>
      </w:r>
      <w:proofErr w:type="gramStart"/>
      <w:r>
        <w:rPr>
          <w:szCs w:val="22"/>
        </w:rPr>
        <w:t>exists</w:t>
      </w:r>
      <w:proofErr w:type="gramEnd"/>
      <w:r>
        <w:rPr>
          <w:szCs w:val="22"/>
        </w:rPr>
        <w:t xml:space="preserve"> which consistently conclude that Murray Cod spawn at peak times in November-December, and regardless o</w:t>
      </w:r>
      <w:r w:rsidR="00DF7195">
        <w:rPr>
          <w:szCs w:val="22"/>
        </w:rPr>
        <w:t>f flow conditions (Rowland 1983; Humphries et al. 2002; Gilligan and Schiller 2003; King et al. 2003; Humphries 2005; Koehn and Harrington 2005;</w:t>
      </w:r>
      <w:r>
        <w:rPr>
          <w:szCs w:val="22"/>
        </w:rPr>
        <w:t xml:space="preserve"> King et al. 2009b). While flow conditions may not influence Murray cod spawning, speculation exists that recruitment of Murray cod can be greater in times of high </w:t>
      </w:r>
      <w:proofErr w:type="gramStart"/>
      <w:r>
        <w:rPr>
          <w:szCs w:val="22"/>
        </w:rPr>
        <w:t>flows,</w:t>
      </w:r>
      <w:proofErr w:type="gramEnd"/>
      <w:r>
        <w:rPr>
          <w:szCs w:val="22"/>
        </w:rPr>
        <w:t xml:space="preserve"> however evidence for this remains inconclusive (Rowland 1998</w:t>
      </w:r>
      <w:r w:rsidR="00DF7195">
        <w:rPr>
          <w:szCs w:val="22"/>
        </w:rPr>
        <w:t>;</w:t>
      </w:r>
      <w:r>
        <w:rPr>
          <w:szCs w:val="22"/>
        </w:rPr>
        <w:t xml:space="preserve"> Ye et al. 2000, King et al. 2009b). For increased recruitment to occur as a result of environmental flows, a significant increase in habitat and food resources must be provided with the delivered flows, at a level substantial enough to lead to increased survivorship and growth of larvae and juveniles (King et al. 2009b). </w:t>
      </w:r>
      <w:r w:rsidRPr="00EB4C35">
        <w:rPr>
          <w:szCs w:val="22"/>
        </w:rPr>
        <w:t xml:space="preserve">We hypothesised that </w:t>
      </w:r>
      <w:r>
        <w:rPr>
          <w:szCs w:val="22"/>
        </w:rPr>
        <w:t>watering actions delivered in</w:t>
      </w:r>
      <w:r w:rsidRPr="00EB4C35">
        <w:rPr>
          <w:szCs w:val="22"/>
        </w:rPr>
        <w:t xml:space="preserve"> the Yallakool </w:t>
      </w:r>
      <w:r>
        <w:rPr>
          <w:szCs w:val="22"/>
        </w:rPr>
        <w:t xml:space="preserve">in November 2012 </w:t>
      </w:r>
      <w:r w:rsidRPr="00EB4C35">
        <w:rPr>
          <w:szCs w:val="22"/>
        </w:rPr>
        <w:t>would m</w:t>
      </w:r>
      <w:r w:rsidR="00062455">
        <w:rPr>
          <w:szCs w:val="22"/>
        </w:rPr>
        <w:t>aximise recruitment by inundating</w:t>
      </w:r>
      <w:r w:rsidRPr="00EB4C35">
        <w:rPr>
          <w:szCs w:val="22"/>
        </w:rPr>
        <w:t xml:space="preserve"> more nursery habitats. This hypothesis could not be supported, as the number of 0+ recruits sampled in the Yallakool at the end of the study period </w:t>
      </w:r>
      <w:r>
        <w:rPr>
          <w:szCs w:val="22"/>
        </w:rPr>
        <w:t xml:space="preserve">was not significantly different </w:t>
      </w:r>
      <w:r w:rsidRPr="00EB4C35">
        <w:rPr>
          <w:szCs w:val="22"/>
        </w:rPr>
        <w:t xml:space="preserve">than in other rivers that did not receive any environmental water. </w:t>
      </w:r>
      <w:r>
        <w:rPr>
          <w:szCs w:val="22"/>
        </w:rPr>
        <w:t>The lack of enhanced recruitment in Murray Cod in the Yallakool could be due to two possible reasons – firstly, in</w:t>
      </w:r>
      <w:r w:rsidRPr="00EB4C35">
        <w:rPr>
          <w:szCs w:val="22"/>
        </w:rPr>
        <w:t>undation</w:t>
      </w:r>
      <w:r>
        <w:rPr>
          <w:szCs w:val="22"/>
        </w:rPr>
        <w:t xml:space="preserve"> modelling showed that the Yallakool flows lead to only a small (22%) increase in wetted benthic surface area, suggesting that nursery and habitat areas were not increased significantly, and secondly, there was no significant increase food resources (zooplankton) for larval and juvenile cod as a result of the watering actions. We recommend that future watering actions targeted at enhancing native fish populations must take into consideration the importance of promoting in-stream productivity in order to provide a food rich environment essential for larval and juvenile growth, sur</w:t>
      </w:r>
      <w:r w:rsidR="00062455">
        <w:rPr>
          <w:szCs w:val="22"/>
        </w:rPr>
        <w:t>vival and ultimate recruitment</w:t>
      </w:r>
      <w:r>
        <w:rPr>
          <w:szCs w:val="22"/>
        </w:rPr>
        <w:t xml:space="preserve">. </w:t>
      </w:r>
    </w:p>
    <w:p w:rsidR="001F1D8E" w:rsidRPr="001D02CC" w:rsidRDefault="001F1D8E" w:rsidP="001F1D8E">
      <w:pPr>
        <w:spacing w:after="240"/>
        <w:ind w:left="28"/>
        <w:rPr>
          <w:i/>
        </w:rPr>
      </w:pPr>
      <w:r w:rsidRPr="001D02CC">
        <w:rPr>
          <w:i/>
        </w:rPr>
        <w:t>Small bodied fish</w:t>
      </w:r>
    </w:p>
    <w:p w:rsidR="001F1D8E" w:rsidRDefault="001F1D8E" w:rsidP="001F1D8E">
      <w:pPr>
        <w:spacing w:after="240"/>
        <w:ind w:left="28"/>
      </w:pPr>
      <w:r>
        <w:t>There was little response from small-bodied fish to the environ</w:t>
      </w:r>
      <w:r w:rsidR="009317F3">
        <w:t xml:space="preserve">mental water actions. However, </w:t>
      </w:r>
      <w:r>
        <w:t>the s</w:t>
      </w:r>
      <w:r w:rsidRPr="00437989">
        <w:t xml:space="preserve">pawning and recruitment of carp gudgeon, one of the five small bodied fish species found in the Edward-Wakool </w:t>
      </w:r>
      <w:proofErr w:type="gramStart"/>
      <w:r w:rsidRPr="00437989">
        <w:t>system,</w:t>
      </w:r>
      <w:proofErr w:type="gramEnd"/>
      <w:r w:rsidRPr="00437989">
        <w:t xml:space="preserve"> benefited from the early season environmental watering actions that took place in the 2012-2013 watering year.</w:t>
      </w:r>
      <w:r w:rsidR="009317F3">
        <w:t xml:space="preserve"> There were</w:t>
      </w:r>
      <w:r>
        <w:t xml:space="preserve"> greater numbers of larvae found after the first November environmental water action in Colligen Creek compared to the other </w:t>
      </w:r>
      <w:r w:rsidR="009317F3">
        <w:t>rivers.</w:t>
      </w:r>
      <w:r>
        <w:t xml:space="preserve"> The number of recruits was also significantly higher in Yallakool </w:t>
      </w:r>
      <w:r w:rsidR="009317F3">
        <w:t xml:space="preserve">Creek </w:t>
      </w:r>
      <w:r>
        <w:t xml:space="preserve">and Colligen </w:t>
      </w:r>
      <w:r w:rsidR="009317F3">
        <w:t>Creek</w:t>
      </w:r>
      <w:r>
        <w:t xml:space="preserve"> immediately after the November environmental watering actions compared to rivers that did not receive environmental water. However, the number of recruits in the Edward River, the source of the environmental water, was equally as high as those found in the Yallakool and Colligen rivers during this time. Therefore, it is not possible to conclude if the increase in numbers of recruits in the Yallakool and Colligen is due to increased recruitment occurring within these rivers themselves, or is due to the more recruits moving into these systems from the Edward River. Carp gudgeon are commonly found to be one of the most numerically abundant species across the Murray Darling Basin, and its prevalence throughout the system suggest this species flourishes under regulated condi</w:t>
      </w:r>
      <w:r w:rsidR="009317F3">
        <w:t>tions (Humphries et al. 1999).</w:t>
      </w:r>
    </w:p>
    <w:p w:rsidR="001F1D8E" w:rsidRDefault="001F1D8E" w:rsidP="001F1D8E">
      <w:pPr>
        <w:spacing w:after="240"/>
        <w:ind w:left="28"/>
      </w:pPr>
      <w:r>
        <w:t xml:space="preserve">Larvae of small-bodied, seasonal spanners like flathead gudgeon, unspecked hardy head and Murray River rainbow fish were present in the Edward-Wakool region, but in very low numbers. While this could be due to sampling bias, studies by Meredith et al. (2002) have found these species can be collected in much higher numbers with quatrefoil light traps, and therefore, it may be that the low numbers of larvae collected for these species, is an indication that these species </w:t>
      </w:r>
      <w:r w:rsidR="009317F3">
        <w:t xml:space="preserve">currently </w:t>
      </w:r>
      <w:r>
        <w:t>have relatively low population sizes</w:t>
      </w:r>
      <w:r w:rsidR="009317F3">
        <w:t xml:space="preserve"> in the Edward-Wakool system</w:t>
      </w:r>
      <w:r>
        <w:t xml:space="preserve">. Fish species that occur in low populations may do so because they persist in non-ideal current hydrological and habitat conditions, and understanding their ecology is vital if their populations are to be encouraged to flourish with environmental flows. For example, macrophytes and submerged littoral vegetation are important habitat spawning substrate for numerous native species, including unspecked hardyhead and Murray </w:t>
      </w:r>
      <w:proofErr w:type="gramStart"/>
      <w:r>
        <w:t>river</w:t>
      </w:r>
      <w:proofErr w:type="gramEnd"/>
      <w:r>
        <w:t xml:space="preserve"> </w:t>
      </w:r>
      <w:r w:rsidR="00DF7195">
        <w:t>rainbowfish (Llewellyn 1970</w:t>
      </w:r>
      <w:r w:rsidRPr="00D71799">
        <w:t>). The use of environmental flows to promote the establishment and persistence of macrophytes in the Edward-Wakool river</w:t>
      </w:r>
      <w:r>
        <w:t xml:space="preserve"> system, is therefore a worthy restoration goal, and likely to have significant and positive impact on the size of numerous resident native fish populations. </w:t>
      </w:r>
    </w:p>
    <w:p w:rsidR="001F1D8E" w:rsidRPr="001D02CC" w:rsidRDefault="001F1D8E" w:rsidP="001F1D8E">
      <w:pPr>
        <w:spacing w:after="240"/>
        <w:ind w:left="28"/>
        <w:rPr>
          <w:rFonts w:asciiTheme="minorHAnsi" w:hAnsiTheme="minorHAnsi" w:cstheme="minorHAnsi"/>
          <w:i/>
          <w:szCs w:val="22"/>
        </w:rPr>
      </w:pPr>
      <w:r w:rsidRPr="001D02CC">
        <w:rPr>
          <w:rFonts w:asciiTheme="minorHAnsi" w:hAnsiTheme="minorHAnsi" w:cstheme="minorHAnsi"/>
          <w:i/>
          <w:szCs w:val="22"/>
        </w:rPr>
        <w:t>Role of flow for enhancing fish recruitment</w:t>
      </w:r>
    </w:p>
    <w:p w:rsidR="001F1D8E" w:rsidRDefault="001F1D8E" w:rsidP="001F1D8E">
      <w:pPr>
        <w:spacing w:after="240"/>
        <w:ind w:left="28"/>
      </w:pPr>
      <w:r>
        <w:rPr>
          <w:rFonts w:asciiTheme="minorHAnsi" w:hAnsiTheme="minorHAnsi" w:cstheme="minorHAnsi"/>
          <w:szCs w:val="22"/>
        </w:rPr>
        <w:t>Understanding the causal mechanisms which underli</w:t>
      </w:r>
      <w:r w:rsidR="009317F3">
        <w:rPr>
          <w:rFonts w:asciiTheme="minorHAnsi" w:hAnsiTheme="minorHAnsi" w:cstheme="minorHAnsi"/>
          <w:szCs w:val="22"/>
        </w:rPr>
        <w:t xml:space="preserve">e recruitment strength is </w:t>
      </w:r>
      <w:r>
        <w:rPr>
          <w:rFonts w:asciiTheme="minorHAnsi" w:hAnsiTheme="minorHAnsi" w:cstheme="minorHAnsi"/>
          <w:szCs w:val="22"/>
        </w:rPr>
        <w:t>critical for effective conservation of fish (Fuiman and Werner 2002). One of the dominant fish recruitment hypotheses relevant to freshwater fish is the “Match/Mismatch” hypothesis; which proposes that fish recruitment will be high if the peak of the prey availability temporally matches the peak in larval production, while a mismatch will lead to poor recruitment (Cushing 1990).</w:t>
      </w:r>
      <w:r w:rsidRPr="009401C4">
        <w:rPr>
          <w:rFonts w:asciiTheme="minorHAnsi" w:hAnsiTheme="minorHAnsi"/>
          <w:szCs w:val="22"/>
        </w:rPr>
        <w:t xml:space="preserve"> </w:t>
      </w:r>
      <w:r>
        <w:rPr>
          <w:rFonts w:asciiTheme="minorHAnsi" w:hAnsiTheme="minorHAnsi"/>
          <w:szCs w:val="22"/>
        </w:rPr>
        <w:t>Zooplankton is the major food item for larval fish and alignment between zooplankton abundance and larval fish abundance may be an important determinant of rec</w:t>
      </w:r>
      <w:r w:rsidR="00DF7195">
        <w:rPr>
          <w:rFonts w:asciiTheme="minorHAnsi" w:hAnsiTheme="minorHAnsi"/>
          <w:szCs w:val="22"/>
        </w:rPr>
        <w:t>ruitment strength (Cushing 1990; King 2003;</w:t>
      </w:r>
      <w:r>
        <w:rPr>
          <w:rFonts w:asciiTheme="minorHAnsi" w:hAnsiTheme="minorHAnsi"/>
          <w:szCs w:val="22"/>
        </w:rPr>
        <w:t xml:space="preserve"> Humphries et al. 2013).</w:t>
      </w:r>
      <w:r w:rsidRPr="00EC1944">
        <w:t xml:space="preserve"> </w:t>
      </w:r>
      <w:r>
        <w:t xml:space="preserve">The use of environmental watering actions to promote strong zooplankton production, during periods when larval production is high, may be </w:t>
      </w:r>
      <w:proofErr w:type="gramStart"/>
      <w:r>
        <w:t>key</w:t>
      </w:r>
      <w:proofErr w:type="gramEnd"/>
      <w:r>
        <w:t xml:space="preserve"> to enhancing strong recruitment levels of fish populations in the Edward Wakool. Comparisons of recruitment levels across years, and across rivers, under different magnitudes and flow durations, will provide a greater understanding of how zooplankton densities shape the survival and subsequent recruitment of native fish in the area, and the role of flow in shaping these recruitment events.</w:t>
      </w:r>
    </w:p>
    <w:p w:rsidR="00F70F66" w:rsidRPr="0080253D" w:rsidRDefault="0080253D" w:rsidP="0080253D">
      <w:pPr>
        <w:pStyle w:val="MurrumH2"/>
        <w:ind w:left="709" w:right="-285" w:hanging="709"/>
      </w:pPr>
      <w:bookmarkStart w:id="21" w:name="_Toc405894042"/>
      <w:r w:rsidRPr="0080253D">
        <w:t>Conclusion</w:t>
      </w:r>
      <w:bookmarkEnd w:id="21"/>
    </w:p>
    <w:p w:rsidR="0080253D" w:rsidRDefault="0080253D" w:rsidP="0080253D">
      <w:pPr>
        <w:spacing w:after="240"/>
        <w:rPr>
          <w:rFonts w:cs="Calibri"/>
        </w:rPr>
      </w:pPr>
      <w:r>
        <w:rPr>
          <w:rFonts w:cs="Calibri"/>
        </w:rPr>
        <w:t>In summary, in 2012-13 t</w:t>
      </w:r>
      <w:r w:rsidRPr="00F577F7">
        <w:rPr>
          <w:rFonts w:cs="Calibri"/>
        </w:rPr>
        <w:t xml:space="preserve">here were a small number of significant responses to the October to December 2012 </w:t>
      </w:r>
      <w:r>
        <w:rPr>
          <w:rFonts w:cs="Calibri"/>
        </w:rPr>
        <w:t xml:space="preserve">in-channel </w:t>
      </w:r>
      <w:r w:rsidRPr="00F577F7">
        <w:rPr>
          <w:rFonts w:cs="Calibri"/>
        </w:rPr>
        <w:t>environmental watering</w:t>
      </w:r>
      <w:r>
        <w:rPr>
          <w:rFonts w:cs="Calibri"/>
        </w:rPr>
        <w:t>, however some of the expected benefits of environmental watering were not observed</w:t>
      </w:r>
      <w:r w:rsidRPr="00F577F7">
        <w:rPr>
          <w:rFonts w:cs="Calibri"/>
        </w:rPr>
        <w:t xml:space="preserve">. </w:t>
      </w:r>
      <w:r>
        <w:t>This is consistent with the findings from the 2011-12 environmental watering in this system (Watts et al</w:t>
      </w:r>
      <w:r w:rsidR="00DF7195">
        <w:t>.</w:t>
      </w:r>
      <w:r>
        <w:t xml:space="preserve"> 2013). </w:t>
      </w:r>
      <w:r w:rsidRPr="00F577F7">
        <w:rPr>
          <w:rFonts w:cs="Calibri"/>
        </w:rPr>
        <w:t xml:space="preserve">In contrast, there were almost no significant responses to the </w:t>
      </w:r>
      <w:r>
        <w:rPr>
          <w:rFonts w:cs="Calibri"/>
        </w:rPr>
        <w:t xml:space="preserve">February, March and April </w:t>
      </w:r>
      <w:r w:rsidRPr="00F577F7">
        <w:rPr>
          <w:rFonts w:cs="Calibri"/>
        </w:rPr>
        <w:t xml:space="preserve">environmental watering events in Colligen Creek </w:t>
      </w:r>
      <w:r>
        <w:rPr>
          <w:rFonts w:cs="Calibri"/>
        </w:rPr>
        <w:t xml:space="preserve">and </w:t>
      </w:r>
      <w:r w:rsidRPr="00F577F7">
        <w:rPr>
          <w:rFonts w:cs="Calibri"/>
        </w:rPr>
        <w:t xml:space="preserve">Yallakool Creek. </w:t>
      </w:r>
      <w:r>
        <w:rPr>
          <w:rFonts w:cs="Calibri"/>
        </w:rPr>
        <w:t>T</w:t>
      </w:r>
      <w:r w:rsidRPr="00F577F7">
        <w:rPr>
          <w:rFonts w:cs="Calibri"/>
        </w:rPr>
        <w:t xml:space="preserve">he environmental watering in the Edward-Wakool system in 2012-13 achieved the objective of maintaining the ecological health and resilience of the ecosystem but </w:t>
      </w:r>
      <w:r>
        <w:rPr>
          <w:rFonts w:cs="Calibri"/>
        </w:rPr>
        <w:t xml:space="preserve">the timing, magnitude and duration of watering events were not sufficient to </w:t>
      </w:r>
      <w:r w:rsidRPr="00F577F7">
        <w:rPr>
          <w:rFonts w:cs="Calibri"/>
        </w:rPr>
        <w:t xml:space="preserve">make a significant improvement in the the health and resilience of the </w:t>
      </w:r>
      <w:r>
        <w:rPr>
          <w:rFonts w:cs="Calibri"/>
        </w:rPr>
        <w:t xml:space="preserve">aquatic </w:t>
      </w:r>
      <w:r w:rsidRPr="00F577F7">
        <w:rPr>
          <w:rFonts w:cs="Calibri"/>
        </w:rPr>
        <w:t>ecosystem</w:t>
      </w:r>
      <w:r>
        <w:rPr>
          <w:rFonts w:cs="Calibri"/>
        </w:rPr>
        <w:t xml:space="preserve"> in the Edward-Wakool system</w:t>
      </w:r>
      <w:r w:rsidRPr="00F577F7">
        <w:rPr>
          <w:rFonts w:cs="Calibri"/>
        </w:rPr>
        <w:t>.</w:t>
      </w:r>
    </w:p>
    <w:p w:rsidR="000C2337" w:rsidRDefault="000C2337" w:rsidP="0080253D">
      <w:pPr>
        <w:spacing w:after="240"/>
        <w:rPr>
          <w:rFonts w:cs="Calibri"/>
        </w:rPr>
      </w:pPr>
    </w:p>
    <w:p w:rsidR="000C2337" w:rsidRDefault="000C2337" w:rsidP="0080253D">
      <w:pPr>
        <w:spacing w:after="240"/>
        <w:rPr>
          <w:rFonts w:cs="Calibri"/>
        </w:rPr>
      </w:pPr>
    </w:p>
    <w:p w:rsidR="00AA1B14" w:rsidRDefault="00B44963" w:rsidP="008903EB">
      <w:pPr>
        <w:pStyle w:val="MurrumH1"/>
      </w:pPr>
      <w:r>
        <w:t xml:space="preserve"> </w:t>
      </w:r>
      <w:bookmarkStart w:id="22" w:name="_Toc405894043"/>
      <w:r w:rsidR="00006CBE">
        <w:t>Environmental watering recommendations</w:t>
      </w:r>
      <w:bookmarkEnd w:id="22"/>
    </w:p>
    <w:p w:rsidR="00281466" w:rsidRDefault="00281466" w:rsidP="00281466">
      <w:pPr>
        <w:spacing w:after="120"/>
      </w:pPr>
    </w:p>
    <w:p w:rsidR="000D1725" w:rsidRDefault="000D1725" w:rsidP="00C4000A">
      <w:r w:rsidRPr="00C42D14">
        <w:t xml:space="preserve">The possibility of a wet to moderate resource availability scenario meant that ecological objectives for </w:t>
      </w:r>
      <w:r>
        <w:t xml:space="preserve">environmental water use in the Edward-Wakool system in </w:t>
      </w:r>
      <w:r w:rsidRPr="00C42D14">
        <w:t>2012-13</w:t>
      </w:r>
      <w:r>
        <w:t xml:space="preserve"> </w:t>
      </w:r>
      <w:r w:rsidRPr="00C42D14">
        <w:t xml:space="preserve">were expressed in terms of </w:t>
      </w:r>
      <w:r w:rsidRPr="00C42D14">
        <w:rPr>
          <w:i/>
          <w:iCs/>
        </w:rPr>
        <w:t>improving</w:t>
      </w:r>
      <w:r w:rsidRPr="00C42D14">
        <w:t xml:space="preserve"> ecological outcomes </w:t>
      </w:r>
      <w:r>
        <w:t>(CEWO 2012)</w:t>
      </w:r>
      <w:r w:rsidRPr="00C42D14">
        <w:t xml:space="preserve">. However, above average temperatures and below average rainfall in 2012-13 meant that environmental water largely contributed to </w:t>
      </w:r>
      <w:r w:rsidRPr="00C42D14">
        <w:rPr>
          <w:i/>
          <w:iCs/>
        </w:rPr>
        <w:t>maintaining</w:t>
      </w:r>
      <w:r w:rsidRPr="00C42D14">
        <w:t xml:space="preserve"> ecological outcomes, consistent with a moderate resource availability scenario. </w:t>
      </w:r>
    </w:p>
    <w:p w:rsidR="00C4000A" w:rsidRDefault="002E2A18" w:rsidP="00C4000A">
      <w:r>
        <w:t xml:space="preserve">The </w:t>
      </w:r>
      <w:r w:rsidR="00C4000A">
        <w:t>monitoring and evaluation of environmental watering in the Edward-Wakool sys</w:t>
      </w:r>
      <w:r w:rsidR="00CB6CE8">
        <w:t xml:space="preserve">tem in the 2012-13 </w:t>
      </w:r>
      <w:r>
        <w:t>showed that</w:t>
      </w:r>
      <w:r w:rsidR="00CB6CE8">
        <w:t xml:space="preserve"> </w:t>
      </w:r>
      <w:r w:rsidR="000D1725">
        <w:t>the</w:t>
      </w:r>
      <w:r w:rsidR="00F13770">
        <w:t xml:space="preserve"> ob</w:t>
      </w:r>
      <w:r w:rsidR="000D1725">
        <w:t>jective of improving ecological outcomes</w:t>
      </w:r>
      <w:r w:rsidR="00AE44B7">
        <w:t xml:space="preserve"> </w:t>
      </w:r>
      <w:r w:rsidR="000D1725">
        <w:t>was</w:t>
      </w:r>
      <w:r w:rsidR="00AE44B7">
        <w:t xml:space="preserve"> generally not achieved</w:t>
      </w:r>
      <w:r w:rsidR="000D1725">
        <w:t xml:space="preserve">, however, in some cases there is evidence that the environmental water contributed to maintaining ecological outcomes. </w:t>
      </w:r>
    </w:p>
    <w:p w:rsidR="00C4000A" w:rsidRPr="006E449E" w:rsidRDefault="00C4000A" w:rsidP="00C4000A">
      <w:pPr>
        <w:rPr>
          <w:b/>
        </w:rPr>
      </w:pPr>
      <w:r w:rsidRPr="006E449E">
        <w:rPr>
          <w:b/>
        </w:rPr>
        <w:t>Recommendations relating to the timing of environmental watering</w:t>
      </w:r>
    </w:p>
    <w:p w:rsidR="00C4000A" w:rsidRDefault="00C4000A" w:rsidP="00734C18">
      <w:pPr>
        <w:pStyle w:val="ListParagraph"/>
        <w:numPr>
          <w:ilvl w:val="0"/>
          <w:numId w:val="28"/>
        </w:numPr>
      </w:pPr>
      <w:r w:rsidRPr="00E12575">
        <w:rPr>
          <w:i/>
        </w:rPr>
        <w:t>To achieve the objective of ‘improving the health and re</w:t>
      </w:r>
      <w:r w:rsidR="002E2A18" w:rsidRPr="00E12575">
        <w:rPr>
          <w:i/>
        </w:rPr>
        <w:t xml:space="preserve">silience of aquatic ecosystems’, </w:t>
      </w:r>
      <w:r w:rsidRPr="00E12575">
        <w:rPr>
          <w:i/>
        </w:rPr>
        <w:t xml:space="preserve">environmental watering </w:t>
      </w:r>
      <w:r w:rsidR="002E2A18" w:rsidRPr="00E12575">
        <w:rPr>
          <w:i/>
        </w:rPr>
        <w:t xml:space="preserve">actions </w:t>
      </w:r>
      <w:r w:rsidRPr="00E12575">
        <w:rPr>
          <w:i/>
        </w:rPr>
        <w:t>under water use option 1 should be targeted during spring and early summer.</w:t>
      </w:r>
      <w:r>
        <w:t xml:space="preserve"> </w:t>
      </w:r>
      <w:r w:rsidR="00040B24">
        <w:t xml:space="preserve">This </w:t>
      </w:r>
      <w:r w:rsidR="002E2A18">
        <w:t>is</w:t>
      </w:r>
      <w:r w:rsidR="00040B24">
        <w:t xml:space="preserve"> the time </w:t>
      </w:r>
      <w:r w:rsidR="002E2A18">
        <w:t xml:space="preserve">of year </w:t>
      </w:r>
      <w:r w:rsidR="00040B24">
        <w:t xml:space="preserve">when the greatest benefit for spawning and recruitment of </w:t>
      </w:r>
      <w:r w:rsidR="00B9367B">
        <w:t xml:space="preserve">most </w:t>
      </w:r>
      <w:r w:rsidR="00040B24">
        <w:t xml:space="preserve">aquatic species can be realised. </w:t>
      </w:r>
      <w:r>
        <w:t xml:space="preserve">An additional benefit of undertaking environmental watering in spring and early summer is that it is </w:t>
      </w:r>
      <w:r w:rsidRPr="00B5221D">
        <w:t xml:space="preserve">less likely to </w:t>
      </w:r>
      <w:r w:rsidR="000D1725">
        <w:t>trigger</w:t>
      </w:r>
      <w:r w:rsidRPr="00B5221D">
        <w:t xml:space="preserve"> water quality issues</w:t>
      </w:r>
      <w:r>
        <w:t xml:space="preserve"> than environmental watering undertaken in late summer or early autumn when water temperatures are higher and the concentratio</w:t>
      </w:r>
      <w:r w:rsidR="00823D4C">
        <w:t>n of dissolved oxygen is lower</w:t>
      </w:r>
      <w:r>
        <w:t xml:space="preserve">. </w:t>
      </w:r>
      <w:r w:rsidR="00040B24">
        <w:t>Furthermore</w:t>
      </w:r>
      <w:r>
        <w:t>, deliver</w:t>
      </w:r>
      <w:r w:rsidR="00F13770">
        <w:t>y</w:t>
      </w:r>
      <w:r>
        <w:t xml:space="preserve"> </w:t>
      </w:r>
      <w:r w:rsidR="00F13770">
        <w:t xml:space="preserve">of </w:t>
      </w:r>
      <w:r>
        <w:t xml:space="preserve">environmental water in spring or early summer </w:t>
      </w:r>
      <w:r w:rsidR="00F13770">
        <w:t xml:space="preserve">may be more straightforward </w:t>
      </w:r>
      <w:r w:rsidR="00823D4C">
        <w:t>to</w:t>
      </w:r>
      <w:r w:rsidR="00040B24">
        <w:t xml:space="preserve"> implement </w:t>
      </w:r>
      <w:r>
        <w:t>given exi</w:t>
      </w:r>
      <w:r w:rsidR="0005178A">
        <w:t xml:space="preserve">sting operational constraints, as </w:t>
      </w:r>
      <w:r>
        <w:t xml:space="preserve">it </w:t>
      </w:r>
      <w:r w:rsidR="0005178A">
        <w:t>can be</w:t>
      </w:r>
      <w:r>
        <w:t xml:space="preserve"> difficult for </w:t>
      </w:r>
      <w:r w:rsidR="00F13770">
        <w:t xml:space="preserve">river </w:t>
      </w:r>
      <w:r>
        <w:t xml:space="preserve">operators to meet all license </w:t>
      </w:r>
      <w:proofErr w:type="gramStart"/>
      <w:r>
        <w:t>holders</w:t>
      </w:r>
      <w:proofErr w:type="gramEnd"/>
      <w:r>
        <w:t xml:space="preserve"> water needs in the Edward-Wakool system during late summer and early autumn</w:t>
      </w:r>
      <w:r w:rsidR="00F13770">
        <w:t xml:space="preserve"> during periods of high consumptive demand</w:t>
      </w:r>
      <w:r>
        <w:t>.</w:t>
      </w:r>
    </w:p>
    <w:p w:rsidR="006E449E" w:rsidRPr="00E12575" w:rsidRDefault="00C4000A" w:rsidP="00734C18">
      <w:pPr>
        <w:pStyle w:val="ListParagraph"/>
        <w:numPr>
          <w:ilvl w:val="0"/>
          <w:numId w:val="28"/>
        </w:numPr>
        <w:rPr>
          <w:b/>
        </w:rPr>
      </w:pPr>
      <w:r w:rsidRPr="00E12575">
        <w:rPr>
          <w:i/>
        </w:rPr>
        <w:t xml:space="preserve">Environmental watering </w:t>
      </w:r>
      <w:r w:rsidR="002E2A18" w:rsidRPr="00E12575">
        <w:rPr>
          <w:i/>
        </w:rPr>
        <w:t xml:space="preserve">actions </w:t>
      </w:r>
      <w:r w:rsidRPr="00E12575">
        <w:rPr>
          <w:i/>
        </w:rPr>
        <w:t xml:space="preserve">under water use option 2 </w:t>
      </w:r>
      <w:r w:rsidR="009A2383" w:rsidRPr="00E12575">
        <w:rPr>
          <w:i/>
        </w:rPr>
        <w:t xml:space="preserve">(Edward-Wakool system refuge habitat) </w:t>
      </w:r>
      <w:r w:rsidR="00D8741A" w:rsidRPr="00E12575">
        <w:rPr>
          <w:i/>
        </w:rPr>
        <w:t>can</w:t>
      </w:r>
      <w:r w:rsidRPr="00E12575">
        <w:rPr>
          <w:i/>
        </w:rPr>
        <w:t xml:space="preserve"> be implemented at any time of the year to avoid damage to key assets and provide refuge during hypoxic blackwater events.</w:t>
      </w:r>
      <w:r w:rsidR="00AE44B7" w:rsidRPr="00E12575">
        <w:rPr>
          <w:i/>
        </w:rPr>
        <w:t xml:space="preserve"> </w:t>
      </w:r>
      <w:r w:rsidR="00AE44B7" w:rsidRPr="00AE44B7">
        <w:t>I</w:t>
      </w:r>
      <w:r w:rsidR="00040B24" w:rsidRPr="00AE44B7">
        <w:t>f there is a high</w:t>
      </w:r>
      <w:r w:rsidR="00040B24">
        <w:t xml:space="preserve"> likelihood of a </w:t>
      </w:r>
      <w:r w:rsidR="009A2383">
        <w:t>blackwater event</w:t>
      </w:r>
      <w:r w:rsidR="00040B24">
        <w:t>,</w:t>
      </w:r>
      <w:r w:rsidR="009A2383">
        <w:t xml:space="preserve"> the ecosystem </w:t>
      </w:r>
      <w:r w:rsidR="00026BF2">
        <w:t>can</w:t>
      </w:r>
      <w:r w:rsidR="009A2383">
        <w:t xml:space="preserve"> benefi</w:t>
      </w:r>
      <w:r w:rsidR="0005178A">
        <w:t>t from environmental watering to</w:t>
      </w:r>
      <w:r w:rsidR="009A2383">
        <w:t xml:space="preserve"> </w:t>
      </w:r>
      <w:r w:rsidR="00AE44B7">
        <w:t>provide</w:t>
      </w:r>
      <w:r w:rsidR="009A2383">
        <w:t xml:space="preserve"> </w:t>
      </w:r>
      <w:r w:rsidR="00040B24">
        <w:t xml:space="preserve">refuges </w:t>
      </w:r>
      <w:r w:rsidR="002E2A18">
        <w:t>that have</w:t>
      </w:r>
      <w:r w:rsidR="00040B24">
        <w:t xml:space="preserve"> </w:t>
      </w:r>
      <w:r w:rsidR="002E2A18">
        <w:t>a</w:t>
      </w:r>
      <w:r w:rsidR="00040B24">
        <w:t xml:space="preserve"> higher</w:t>
      </w:r>
      <w:r w:rsidR="00AE44B7">
        <w:t xml:space="preserve"> </w:t>
      </w:r>
      <w:r w:rsidR="00040B24">
        <w:t xml:space="preserve">concentration of </w:t>
      </w:r>
      <w:r w:rsidR="009A2383">
        <w:t>dissolved oxygen. This op</w:t>
      </w:r>
      <w:r w:rsidR="0005178A">
        <w:t>tion was implemented in 2011-12.</w:t>
      </w:r>
    </w:p>
    <w:p w:rsidR="006E449E" w:rsidRPr="00E12575" w:rsidRDefault="006E449E" w:rsidP="00734C18">
      <w:pPr>
        <w:pStyle w:val="ListParagraph"/>
        <w:numPr>
          <w:ilvl w:val="0"/>
          <w:numId w:val="28"/>
        </w:numPr>
        <w:rPr>
          <w:b/>
        </w:rPr>
      </w:pPr>
      <w:r w:rsidRPr="00E12575">
        <w:rPr>
          <w:i/>
        </w:rPr>
        <w:t xml:space="preserve">Decisions </w:t>
      </w:r>
      <w:r w:rsidR="002E2A18" w:rsidRPr="00E12575">
        <w:rPr>
          <w:i/>
        </w:rPr>
        <w:t>involving</w:t>
      </w:r>
      <w:r w:rsidRPr="00E12575">
        <w:rPr>
          <w:i/>
        </w:rPr>
        <w:t xml:space="preserve"> the</w:t>
      </w:r>
      <w:r w:rsidR="00C4000A" w:rsidRPr="00E12575">
        <w:rPr>
          <w:i/>
        </w:rPr>
        <w:t xml:space="preserve"> </w:t>
      </w:r>
      <w:r w:rsidRPr="00E12575">
        <w:rPr>
          <w:i/>
        </w:rPr>
        <w:t>timing of environmental watering should consider</w:t>
      </w:r>
      <w:r w:rsidR="00040B24" w:rsidRPr="00E12575">
        <w:rPr>
          <w:i/>
        </w:rPr>
        <w:t xml:space="preserve"> the </w:t>
      </w:r>
      <w:r w:rsidR="00AC7E69" w:rsidRPr="00E12575">
        <w:rPr>
          <w:i/>
        </w:rPr>
        <w:t>water temperature</w:t>
      </w:r>
      <w:r w:rsidR="00040B24" w:rsidRPr="00E12575">
        <w:rPr>
          <w:i/>
        </w:rPr>
        <w:t xml:space="preserve"> </w:t>
      </w:r>
      <w:r w:rsidRPr="00E12575">
        <w:rPr>
          <w:i/>
        </w:rPr>
        <w:t xml:space="preserve">at the proposed time of of the </w:t>
      </w:r>
      <w:r w:rsidR="00AC7E69" w:rsidRPr="00E12575">
        <w:rPr>
          <w:i/>
        </w:rPr>
        <w:t xml:space="preserve">environmental watering actions because it </w:t>
      </w:r>
      <w:r w:rsidR="00C4000A" w:rsidRPr="00E12575">
        <w:rPr>
          <w:i/>
        </w:rPr>
        <w:t>will strongly influence the success of fish spawning</w:t>
      </w:r>
      <w:r w:rsidR="00062455" w:rsidRPr="00E12575">
        <w:rPr>
          <w:i/>
        </w:rPr>
        <w:t>, the risk of hypoxic blackwater events</w:t>
      </w:r>
      <w:r w:rsidR="00C4000A" w:rsidRPr="00E12575">
        <w:rPr>
          <w:i/>
        </w:rPr>
        <w:t xml:space="preserve"> and rate of ecosystem productivity.</w:t>
      </w:r>
    </w:p>
    <w:p w:rsidR="00C4000A" w:rsidRPr="00AE44B7" w:rsidRDefault="00C4000A" w:rsidP="00C4000A">
      <w:pPr>
        <w:rPr>
          <w:b/>
        </w:rPr>
      </w:pPr>
      <w:r w:rsidRPr="00AE44B7">
        <w:rPr>
          <w:b/>
        </w:rPr>
        <w:t>Recommendations relating to the magnitude of environmental watering</w:t>
      </w:r>
    </w:p>
    <w:p w:rsidR="00C4000A" w:rsidRPr="000D1725" w:rsidRDefault="00C4000A" w:rsidP="00734C18">
      <w:pPr>
        <w:pStyle w:val="ListParagraph"/>
        <w:numPr>
          <w:ilvl w:val="0"/>
          <w:numId w:val="28"/>
        </w:numPr>
        <w:rPr>
          <w:i/>
        </w:rPr>
      </w:pPr>
      <w:r w:rsidRPr="000D1725">
        <w:rPr>
          <w:i/>
        </w:rPr>
        <w:t xml:space="preserve">To achieve the objective of ‘improving the health and resilience of aquatic ecosystems’ under water use option 1, the magnitude of environmental watering freshes should be larger than </w:t>
      </w:r>
      <w:r w:rsidR="00AE44B7" w:rsidRPr="000D1725">
        <w:rPr>
          <w:i/>
        </w:rPr>
        <w:t>environmental flow actions</w:t>
      </w:r>
      <w:r w:rsidRPr="000D1725">
        <w:rPr>
          <w:i/>
        </w:rPr>
        <w:t xml:space="preserve"> delivered in 2012-13.</w:t>
      </w:r>
      <w:r w:rsidRPr="00C10843">
        <w:t xml:space="preserve"> </w:t>
      </w:r>
      <w:r w:rsidR="00AE44B7" w:rsidRPr="00C10843">
        <w:t xml:space="preserve">In contrast to the small or absent responses to environmental watering in Yallakool Creek and Colligen Creek in 2012-13, the larger magnitude unregulated flow events in August and September 2012 </w:t>
      </w:r>
      <w:r w:rsidR="00B9367B">
        <w:t xml:space="preserve">inundated a significantly larger area of riverbank and </w:t>
      </w:r>
      <w:r w:rsidR="00AE44B7" w:rsidRPr="00C10843">
        <w:t>triggered an increase in river productivity</w:t>
      </w:r>
      <w:r w:rsidR="00B9367B">
        <w:t>.</w:t>
      </w:r>
      <w:r w:rsidR="000D1725">
        <w:t xml:space="preserve"> B</w:t>
      </w:r>
      <w:r w:rsidRPr="00C10843">
        <w:t>etter ecological outc</w:t>
      </w:r>
      <w:r w:rsidR="00513E08">
        <w:t>ome</w:t>
      </w:r>
      <w:r w:rsidR="000D1725">
        <w:t>s</w:t>
      </w:r>
      <w:r w:rsidR="00513E08">
        <w:t xml:space="preserve"> could be</w:t>
      </w:r>
      <w:r w:rsidR="000D1725">
        <w:t xml:space="preserve"> achieved through delivery of </w:t>
      </w:r>
      <w:r w:rsidR="00C10843" w:rsidRPr="00C10843">
        <w:t>environmental</w:t>
      </w:r>
      <w:r w:rsidRPr="00C10843">
        <w:t xml:space="preserve"> fresh</w:t>
      </w:r>
      <w:r w:rsidR="000D1725">
        <w:t>es</w:t>
      </w:r>
      <w:r w:rsidRPr="00C10843">
        <w:t xml:space="preserve"> of sufficient magnitud</w:t>
      </w:r>
      <w:r w:rsidR="00C10843">
        <w:t>e to inundate low lying benches and</w:t>
      </w:r>
      <w:r w:rsidRPr="00C10843">
        <w:t xml:space="preserve"> backwaters a</w:t>
      </w:r>
      <w:r w:rsidR="00C10843" w:rsidRPr="00C10843">
        <w:t>nd create shallow water habitat</w:t>
      </w:r>
      <w:r w:rsidR="00B9367B">
        <w:t xml:space="preserve"> and</w:t>
      </w:r>
      <w:r w:rsidR="00C10843" w:rsidRPr="00C10843">
        <w:t xml:space="preserve"> </w:t>
      </w:r>
      <w:r w:rsidRPr="00C10843">
        <w:t>slackwaters</w:t>
      </w:r>
      <w:r w:rsidR="00C10843" w:rsidRPr="00C10843">
        <w:t xml:space="preserve"> and inundate riverbank vegetation</w:t>
      </w:r>
      <w:r w:rsidRPr="00513E08">
        <w:t>.</w:t>
      </w:r>
      <w:r w:rsidR="00C10843" w:rsidRPr="00513E08">
        <w:t xml:space="preserve"> </w:t>
      </w:r>
      <w:r w:rsidR="000D1725" w:rsidRPr="000D1725">
        <w:rPr>
          <w:i/>
        </w:rPr>
        <w:t>Additional modelling of inchannel inundation should be undertaken during the planning of environmental watering actions to assist with optimisation of flow magnitude to help achieve watering objectives and maximise the creation of shallow inundated areas.</w:t>
      </w:r>
      <w:r w:rsidR="000D1725">
        <w:t xml:space="preserve"> It is possible that for a given volume of environmental water, </w:t>
      </w:r>
      <w:r w:rsidRPr="00513E08">
        <w:t xml:space="preserve">a better </w:t>
      </w:r>
      <w:r w:rsidR="00C10843" w:rsidRPr="00513E08">
        <w:t xml:space="preserve">ecological </w:t>
      </w:r>
      <w:r w:rsidRPr="00513E08">
        <w:t>outcome</w:t>
      </w:r>
      <w:r w:rsidRPr="00C10843">
        <w:t xml:space="preserve"> </w:t>
      </w:r>
      <w:r w:rsidR="0005178A">
        <w:t>c</w:t>
      </w:r>
      <w:r w:rsidRPr="00C10843">
        <w:t xml:space="preserve">ould </w:t>
      </w:r>
      <w:r w:rsidR="00C10843" w:rsidRPr="00C10843">
        <w:t xml:space="preserve">have </w:t>
      </w:r>
      <w:r w:rsidRPr="00C10843">
        <w:t>b</w:t>
      </w:r>
      <w:r w:rsidR="00C10843" w:rsidRPr="00C10843">
        <w:t>e</w:t>
      </w:r>
      <w:r w:rsidRPr="00C10843">
        <w:t>e</w:t>
      </w:r>
      <w:r w:rsidR="00C10843" w:rsidRPr="00C10843">
        <w:t>n</w:t>
      </w:r>
      <w:r w:rsidRPr="00C10843">
        <w:t xml:space="preserve"> achieved </w:t>
      </w:r>
      <w:r w:rsidR="000D1725">
        <w:t>in 2012-13 by delivery of</w:t>
      </w:r>
      <w:r w:rsidRPr="00C10843">
        <w:t xml:space="preserve"> fewer larger freshes rather than </w:t>
      </w:r>
      <w:r w:rsidR="00C10843" w:rsidRPr="00C10843">
        <w:t xml:space="preserve">several smaller </w:t>
      </w:r>
      <w:proofErr w:type="gramStart"/>
      <w:r w:rsidR="00C10843" w:rsidRPr="00C10843">
        <w:t>freshes,</w:t>
      </w:r>
      <w:proofErr w:type="gramEnd"/>
      <w:r w:rsidR="00C10843" w:rsidRPr="00C10843">
        <w:t xml:space="preserve"> however this hypothesis needs to</w:t>
      </w:r>
      <w:r w:rsidRPr="00C10843">
        <w:t xml:space="preserve"> be tested in an adaptive management context.</w:t>
      </w:r>
      <w:r w:rsidRPr="000D1725">
        <w:rPr>
          <w:i/>
        </w:rPr>
        <w:t xml:space="preserve"> </w:t>
      </w:r>
    </w:p>
    <w:p w:rsidR="00AC7E69" w:rsidRPr="00E12575" w:rsidRDefault="00513E08" w:rsidP="00734C18">
      <w:pPr>
        <w:pStyle w:val="ListParagraph"/>
        <w:numPr>
          <w:ilvl w:val="0"/>
          <w:numId w:val="28"/>
        </w:numPr>
        <w:rPr>
          <w:b/>
        </w:rPr>
      </w:pPr>
      <w:r w:rsidRPr="00E12575">
        <w:rPr>
          <w:i/>
        </w:rPr>
        <w:t>Smaller magnitude freshes (such as those delivered in 2012-13) can be delivered t</w:t>
      </w:r>
      <w:r w:rsidR="00C4000A" w:rsidRPr="00E12575">
        <w:rPr>
          <w:i/>
        </w:rPr>
        <w:t>o achieve the ecological objective of ‘avoid damage’, or to ‘provide capacity f</w:t>
      </w:r>
      <w:r w:rsidRPr="00E12575">
        <w:rPr>
          <w:i/>
        </w:rPr>
        <w:t>or recovery or maintain health’.</w:t>
      </w:r>
      <w:r w:rsidR="00C4000A" w:rsidRPr="00E12575">
        <w:rPr>
          <w:i/>
        </w:rPr>
        <w:t xml:space="preserve"> </w:t>
      </w:r>
      <w:r>
        <w:t>When</w:t>
      </w:r>
      <w:r w:rsidR="00AC7E69">
        <w:t xml:space="preserve"> smaller </w:t>
      </w:r>
      <w:r w:rsidR="00D8741A">
        <w:t xml:space="preserve">magnitude </w:t>
      </w:r>
      <w:r w:rsidR="00AC7E69">
        <w:t xml:space="preserve">watering actions are </w:t>
      </w:r>
      <w:r>
        <w:t xml:space="preserve">being planned and </w:t>
      </w:r>
      <w:r w:rsidR="00AC7E69">
        <w:t>implemented i</w:t>
      </w:r>
      <w:r w:rsidR="00C4000A" w:rsidRPr="00E54B5F">
        <w:t xml:space="preserve">t is important that </w:t>
      </w:r>
      <w:r w:rsidR="00C4000A">
        <w:t xml:space="preserve">realistic </w:t>
      </w:r>
      <w:r w:rsidR="00C4000A" w:rsidRPr="00E54B5F">
        <w:t xml:space="preserve">watering objectives are </w:t>
      </w:r>
      <w:r w:rsidR="00C4000A">
        <w:t>set</w:t>
      </w:r>
      <w:r w:rsidR="00C4000A" w:rsidRPr="00E54B5F">
        <w:t xml:space="preserve"> </w:t>
      </w:r>
      <w:r w:rsidR="00D8741A">
        <w:t>for each watering action.</w:t>
      </w:r>
    </w:p>
    <w:p w:rsidR="00C10843" w:rsidRPr="000D1725" w:rsidRDefault="00823D4C" w:rsidP="00734C18">
      <w:pPr>
        <w:pStyle w:val="ListParagraph"/>
        <w:numPr>
          <w:ilvl w:val="0"/>
          <w:numId w:val="28"/>
        </w:numPr>
        <w:rPr>
          <w:b/>
        </w:rPr>
      </w:pPr>
      <w:r w:rsidRPr="00E12575">
        <w:rPr>
          <w:i/>
        </w:rPr>
        <w:t>A comprehensive community engagement program will be required to</w:t>
      </w:r>
      <w:r w:rsidR="00C10843" w:rsidRPr="00E12575">
        <w:rPr>
          <w:i/>
        </w:rPr>
        <w:t xml:space="preserve"> facilitate the delivery of larger environmental freshes to the Edward-Wakool system.</w:t>
      </w:r>
      <w:r w:rsidR="00C10843">
        <w:t xml:space="preserve"> The in</w:t>
      </w:r>
      <w:r w:rsidR="000D1725">
        <w:t>-channel in</w:t>
      </w:r>
      <w:r w:rsidR="00C10843">
        <w:t>undation modelling</w:t>
      </w:r>
      <w:r w:rsidR="00D8741A">
        <w:t>,</w:t>
      </w:r>
      <w:r w:rsidR="00C10843">
        <w:t xml:space="preserve"> mentioned in recommendation</w:t>
      </w:r>
      <w:r w:rsidR="00B9367B">
        <w:t xml:space="preserve"> </w:t>
      </w:r>
      <w:r w:rsidR="000D1725">
        <w:t>4</w:t>
      </w:r>
      <w:r w:rsidR="00D8741A">
        <w:t>,</w:t>
      </w:r>
      <w:r w:rsidR="00C10843">
        <w:t xml:space="preserve"> will enable scenarios to be presented to stakeholders prior to implementation, which will help identify and minimise risks and serve to inform and engage stakeholders in the planning process.</w:t>
      </w:r>
    </w:p>
    <w:p w:rsidR="000D1725" w:rsidRPr="000D1725" w:rsidRDefault="000D1725" w:rsidP="000D1725">
      <w:pPr>
        <w:rPr>
          <w:b/>
        </w:rPr>
      </w:pPr>
    </w:p>
    <w:p w:rsidR="00C4000A" w:rsidRPr="00C10843" w:rsidRDefault="00C4000A" w:rsidP="00C4000A">
      <w:pPr>
        <w:rPr>
          <w:b/>
        </w:rPr>
      </w:pPr>
      <w:r w:rsidRPr="00C10843">
        <w:rPr>
          <w:b/>
        </w:rPr>
        <w:t>Recommendations relating to the duration of environmental watering</w:t>
      </w:r>
    </w:p>
    <w:p w:rsidR="00513E08" w:rsidRPr="00E12575" w:rsidRDefault="00513E08" w:rsidP="00734C18">
      <w:pPr>
        <w:pStyle w:val="ListParagraph"/>
        <w:numPr>
          <w:ilvl w:val="0"/>
          <w:numId w:val="28"/>
        </w:numPr>
        <w:rPr>
          <w:b/>
        </w:rPr>
      </w:pPr>
      <w:r w:rsidRPr="00E12575">
        <w:rPr>
          <w:i/>
        </w:rPr>
        <w:t>The duration and shape of the hydrograph of environmental watering events should be carefully planned to avoid rapid rates of recession to minimise stranding of aquatic biota and desiccation of newly established submerged plants</w:t>
      </w:r>
      <w:r>
        <w:t xml:space="preserve">. For example, future watering actions could include </w:t>
      </w:r>
      <w:r w:rsidRPr="00713C54">
        <w:t xml:space="preserve">a </w:t>
      </w:r>
      <w:r w:rsidRPr="00823D4C">
        <w:t xml:space="preserve">longer, gradual recession to ensure a portion of newly established submerged habitat remains inundated and has the opportunity to increase in area following the </w:t>
      </w:r>
      <w:r>
        <w:t xml:space="preserve">flow </w:t>
      </w:r>
      <w:r w:rsidRPr="00823D4C">
        <w:t>recession</w:t>
      </w:r>
      <w:r w:rsidR="0005178A">
        <w:t>. This will also</w:t>
      </w:r>
      <w:r>
        <w:t xml:space="preserve"> ensure that organisms utilising the inundated shallow areas have sufficient time to return to in-channel habitats</w:t>
      </w:r>
      <w:r w:rsidR="0005178A">
        <w:t xml:space="preserve"> and avoid stranding</w:t>
      </w:r>
      <w:r>
        <w:t>.</w:t>
      </w:r>
    </w:p>
    <w:p w:rsidR="00C4000A" w:rsidRPr="00D749B6" w:rsidRDefault="00D749B6" w:rsidP="00734C18">
      <w:pPr>
        <w:pStyle w:val="ListParagraph"/>
        <w:numPr>
          <w:ilvl w:val="0"/>
          <w:numId w:val="28"/>
        </w:numPr>
      </w:pPr>
      <w:r w:rsidRPr="00E12575">
        <w:rPr>
          <w:i/>
        </w:rPr>
        <w:t xml:space="preserve">There is a need to </w:t>
      </w:r>
      <w:r w:rsidR="000D1725">
        <w:rPr>
          <w:i/>
        </w:rPr>
        <w:t>outline</w:t>
      </w:r>
      <w:r w:rsidRPr="00E12575">
        <w:rPr>
          <w:i/>
        </w:rPr>
        <w:t xml:space="preserve"> multiple objectives when setting the duration of environmental watering events.</w:t>
      </w:r>
      <w:r w:rsidRPr="00E12575">
        <w:rPr>
          <w:b/>
          <w:i/>
        </w:rPr>
        <w:t xml:space="preserve"> </w:t>
      </w:r>
      <w:r w:rsidRPr="00823D4C">
        <w:t xml:space="preserve">For example, the </w:t>
      </w:r>
      <w:r>
        <w:t xml:space="preserve">objective of the environmental watering event in Yallakool Creek from October to December 2012 was targeted for Murray cod but </w:t>
      </w:r>
      <w:r w:rsidR="00B9367B">
        <w:t xml:space="preserve">was </w:t>
      </w:r>
      <w:r>
        <w:t xml:space="preserve">also </w:t>
      </w:r>
      <w:r w:rsidR="00B9367B">
        <w:t xml:space="preserve">of sufficient duration that it </w:t>
      </w:r>
      <w:r>
        <w:t xml:space="preserve">resulted in </w:t>
      </w:r>
      <w:r w:rsidR="00513E08">
        <w:t xml:space="preserve">a </w:t>
      </w:r>
      <w:r>
        <w:t>significant increase in aquatic vegetation that was not obs</w:t>
      </w:r>
      <w:r w:rsidRPr="00D749B6">
        <w:t>erved during the shorter duration environmental watering events in Colligen Creek or Yallakool Creek</w:t>
      </w:r>
      <w:r w:rsidR="00D8741A">
        <w:t xml:space="preserve"> later in the year</w:t>
      </w:r>
      <w:r w:rsidRPr="00D749B6">
        <w:t xml:space="preserve">. </w:t>
      </w:r>
    </w:p>
    <w:p w:rsidR="002E2A18" w:rsidRPr="00B9367B" w:rsidRDefault="002E2A18" w:rsidP="00B9367B">
      <w:pPr>
        <w:rPr>
          <w:b/>
        </w:rPr>
      </w:pPr>
      <w:r w:rsidRPr="00B9367B">
        <w:rPr>
          <w:b/>
        </w:rPr>
        <w:t>General r</w:t>
      </w:r>
      <w:r w:rsidR="00B9367B">
        <w:rPr>
          <w:b/>
        </w:rPr>
        <w:t>ecommendations for environmental watering</w:t>
      </w:r>
    </w:p>
    <w:p w:rsidR="002E2A18" w:rsidRPr="00E12575" w:rsidRDefault="002E2A18" w:rsidP="00734C18">
      <w:pPr>
        <w:pStyle w:val="ListParagraph"/>
        <w:numPr>
          <w:ilvl w:val="0"/>
          <w:numId w:val="29"/>
        </w:numPr>
        <w:rPr>
          <w:b/>
        </w:rPr>
      </w:pPr>
      <w:r w:rsidRPr="00E12575">
        <w:rPr>
          <w:i/>
        </w:rPr>
        <w:t xml:space="preserve">The quality of </w:t>
      </w:r>
      <w:r w:rsidR="000D1725">
        <w:rPr>
          <w:i/>
        </w:rPr>
        <w:t xml:space="preserve">the </w:t>
      </w:r>
      <w:r w:rsidRPr="00E12575">
        <w:rPr>
          <w:i/>
        </w:rPr>
        <w:t>source water should be carefully considered prior to each environmental watering action as it will influence the outcome of environmental watering</w:t>
      </w:r>
      <w:r w:rsidRPr="00001C8C">
        <w:t>.</w:t>
      </w:r>
      <w:r>
        <w:t xml:space="preserve"> T</w:t>
      </w:r>
      <w:r w:rsidRPr="00001C8C">
        <w:t xml:space="preserve">he quality of </w:t>
      </w:r>
      <w:r>
        <w:t>source water</w:t>
      </w:r>
      <w:r w:rsidR="00D8741A">
        <w:t xml:space="preserve"> for environmental </w:t>
      </w:r>
      <w:r w:rsidR="00343E95">
        <w:t>watering actions in the Edward-W</w:t>
      </w:r>
      <w:r w:rsidR="00D8741A">
        <w:t xml:space="preserve">akool system </w:t>
      </w:r>
      <w:r>
        <w:t xml:space="preserve">(e.g. the Edward River or Mulwala canal) can vary considerably. For example, on occasions when there is </w:t>
      </w:r>
      <w:r w:rsidRPr="00194FC7">
        <w:t>considerable overbank floodin</w:t>
      </w:r>
      <w:r>
        <w:t>g in the Murray catchment,</w:t>
      </w:r>
      <w:r w:rsidRPr="00194FC7">
        <w:t xml:space="preserve"> </w:t>
      </w:r>
      <w:r>
        <w:t xml:space="preserve">the water in the Edward River or the Mulwala canal may carry high dissolved carbon loads (Watts et al 2013). </w:t>
      </w:r>
    </w:p>
    <w:p w:rsidR="002E2A18" w:rsidRPr="00B9367B" w:rsidRDefault="002E2A18" w:rsidP="00734C18">
      <w:pPr>
        <w:pStyle w:val="ListParagraph"/>
        <w:numPr>
          <w:ilvl w:val="0"/>
          <w:numId w:val="29"/>
        </w:numPr>
        <w:rPr>
          <w:b/>
        </w:rPr>
      </w:pPr>
      <w:r w:rsidRPr="006E449E">
        <w:rPr>
          <w:i/>
        </w:rPr>
        <w:t xml:space="preserve">Decisions around the timing of environmental watering should consider the </w:t>
      </w:r>
      <w:r>
        <w:rPr>
          <w:i/>
        </w:rPr>
        <w:t>antecedent hydrological conditions because</w:t>
      </w:r>
      <w:r w:rsidRPr="00AE44B7">
        <w:rPr>
          <w:i/>
        </w:rPr>
        <w:t xml:space="preserve"> </w:t>
      </w:r>
      <w:r>
        <w:rPr>
          <w:i/>
        </w:rPr>
        <w:t>they</w:t>
      </w:r>
      <w:r w:rsidRPr="00AE44B7">
        <w:rPr>
          <w:i/>
        </w:rPr>
        <w:t xml:space="preserve"> </w:t>
      </w:r>
      <w:r w:rsidR="00B9367B">
        <w:rPr>
          <w:i/>
        </w:rPr>
        <w:t>can</w:t>
      </w:r>
      <w:r w:rsidRPr="00AE44B7">
        <w:rPr>
          <w:i/>
        </w:rPr>
        <w:t xml:space="preserve"> strongly influence the success of </w:t>
      </w:r>
      <w:r>
        <w:rPr>
          <w:i/>
        </w:rPr>
        <w:t xml:space="preserve">subsequent environmental watering actions. </w:t>
      </w:r>
    </w:p>
    <w:p w:rsidR="00B9367B" w:rsidRDefault="00B9367B">
      <w:pPr>
        <w:spacing w:after="0" w:line="240" w:lineRule="auto"/>
        <w:jc w:val="left"/>
        <w:rPr>
          <w:rFonts w:eastAsia="Times New Roman"/>
          <w:b/>
          <w:smallCaps/>
          <w:noProof/>
          <w:color w:val="4F6228"/>
          <w:spacing w:val="5"/>
          <w:sz w:val="40"/>
          <w:szCs w:val="40"/>
          <w:lang w:val="en-US" w:eastAsia="en-AU"/>
        </w:rPr>
      </w:pPr>
      <w:r>
        <w:br w:type="page"/>
      </w:r>
    </w:p>
    <w:p w:rsidR="00AA1B14" w:rsidRDefault="00AA1B14" w:rsidP="008903EB">
      <w:pPr>
        <w:pStyle w:val="MurrumH1"/>
      </w:pPr>
      <w:bookmarkStart w:id="23" w:name="_Toc405894044"/>
      <w:r w:rsidRPr="00FD79A0">
        <w:t>Acknowledgements</w:t>
      </w:r>
      <w:bookmarkEnd w:id="23"/>
    </w:p>
    <w:p w:rsidR="00DF7195" w:rsidRDefault="00DF7195" w:rsidP="00B60A33"/>
    <w:p w:rsidR="00B60A33" w:rsidRPr="00B60A33" w:rsidRDefault="000C13D2" w:rsidP="00B60A33">
      <w:r w:rsidRPr="00FD79A0">
        <w:t>We extend our thanks to the Wakool River Association</w:t>
      </w:r>
      <w:r w:rsidR="004A2398">
        <w:t>, Edward Wakool Angler Association</w:t>
      </w:r>
      <w:r w:rsidRPr="00FD79A0">
        <w:t xml:space="preserve"> and landholders in the Edward-Wakool river system for allowing access to their properties and for their keen interest in this project. Field surveys and community liaison were supported by staff at the Murray </w:t>
      </w:r>
      <w:r>
        <w:t>CMA</w:t>
      </w:r>
      <w:r w:rsidRPr="00FD79A0">
        <w:t xml:space="preserve">, with particular thanks to </w:t>
      </w:r>
      <w:r w:rsidR="001F1D8E">
        <w:t>Josh Campbell</w:t>
      </w:r>
      <w:r w:rsidRPr="00FD79A0">
        <w:t xml:space="preserve">. Vincent Kelly at the State Water Corporation provided </w:t>
      </w:r>
      <w:r w:rsidR="00F83DAA">
        <w:t xml:space="preserve">information </w:t>
      </w:r>
      <w:r w:rsidRPr="00FD79A0">
        <w:t xml:space="preserve">n on </w:t>
      </w:r>
      <w:r w:rsidRPr="006D04F6">
        <w:t xml:space="preserve">river and escapes discharge and Paula D’Santos for OEH provided information on watering actions. We thank James Abell, Randy Adjonu, </w:t>
      </w:r>
      <w:r w:rsidRPr="001F1D8E">
        <w:t>Clare Baxter</w:t>
      </w:r>
      <w:r w:rsidRPr="006D04F6">
        <w:t xml:space="preserve">, Josh Campbell, </w:t>
      </w:r>
      <w:r w:rsidRPr="005D3F34">
        <w:t xml:space="preserve">Jonathon Doyle, </w:t>
      </w:r>
      <w:r w:rsidR="00B7063F" w:rsidRPr="005D3F34">
        <w:t xml:space="preserve">Chris Ensor, </w:t>
      </w:r>
      <w:r w:rsidRPr="005D3F34">
        <w:t xml:space="preserve">Paris Grant-Preece, Jamie Hutchinson, </w:t>
      </w:r>
      <w:r w:rsidR="00B7063F" w:rsidRPr="005D3F34">
        <w:t xml:space="preserve">Nick Ingram, </w:t>
      </w:r>
      <w:r w:rsidRPr="005D3F34">
        <w:t>Luke Jones, Tim Kaminska</w:t>
      </w:r>
      <w:r w:rsidR="001F1D8E">
        <w:t>s</w:t>
      </w:r>
      <w:r w:rsidRPr="005D3F34">
        <w:t xml:space="preserve">, </w:t>
      </w:r>
      <w:r w:rsidR="00B7063F" w:rsidRPr="005D3F34">
        <w:t xml:space="preserve">Kate Martin, </w:t>
      </w:r>
      <w:r w:rsidRPr="005D3F34">
        <w:t>Rohan Rehwinkel, Jack Simpson</w:t>
      </w:r>
      <w:r w:rsidR="00B7063F" w:rsidRPr="005D3F34">
        <w:t xml:space="preserve">, Chris Smith, John Stuart </w:t>
      </w:r>
      <w:r w:rsidRPr="005D3F34">
        <w:t>and Emma Wilson</w:t>
      </w:r>
      <w:r w:rsidRPr="006D04F6">
        <w:t xml:space="preserve"> for undertaking the field and/ or laboratory work.</w:t>
      </w:r>
      <w:r w:rsidRPr="00FD79A0">
        <w:t xml:space="preserve"> </w:t>
      </w:r>
      <w:r>
        <w:t>M</w:t>
      </w:r>
      <w:r w:rsidRPr="00FD79A0">
        <w:t>aps presented in this r</w:t>
      </w:r>
      <w:r>
        <w:t>eport</w:t>
      </w:r>
      <w:r w:rsidRPr="00FD79A0">
        <w:t xml:space="preserve"> </w:t>
      </w:r>
      <w:r>
        <w:t>were prepared by Simon McDonald</w:t>
      </w:r>
      <w:r w:rsidR="00FC132F">
        <w:t xml:space="preserve"> and Deanna Duffy</w:t>
      </w:r>
      <w:r>
        <w:t xml:space="preserve"> (</w:t>
      </w:r>
      <w:r w:rsidRPr="00FD79A0">
        <w:t>Charles Sturt University Spatial Analysis Unit</w:t>
      </w:r>
      <w:r>
        <w:t xml:space="preserve">), </w:t>
      </w:r>
      <w:r w:rsidR="00B7063F">
        <w:t xml:space="preserve">Rod Martin </w:t>
      </w:r>
      <w:r>
        <w:t xml:space="preserve">(NSW DPI) and Ian Wooden (NSW DPI). </w:t>
      </w:r>
      <w:r w:rsidR="00FC132F">
        <w:t xml:space="preserve">Inundation modelling was undertaken by Hugh Peterson. </w:t>
      </w:r>
      <w:r>
        <w:t xml:space="preserve">Tina Hines </w:t>
      </w:r>
      <w:r w:rsidRPr="00FD79A0">
        <w:t xml:space="preserve">at the Monash University Water Studies Centre </w:t>
      </w:r>
      <w:r>
        <w:t>processed</w:t>
      </w:r>
      <w:r w:rsidRPr="00FD79A0">
        <w:t xml:space="preserve"> carbon and nutrient samples. </w:t>
      </w:r>
      <w:r w:rsidR="001F1D8E">
        <w:t xml:space="preserve">Thanks to Dr Paul Humphries and Dr Nick Bond for reviewing the report and providing many helpful comments. </w:t>
      </w:r>
      <w:r w:rsidRPr="00FD79A0">
        <w:t xml:space="preserve">Fish sampling was carried out under NSW Fisheries license (P11/0003-1.0) and approved by the CSU Animal Care and Ethics Committee (10/101). Frog and tadpole surveys were approved by </w:t>
      </w:r>
      <w:r w:rsidRPr="00E94C88">
        <w:t xml:space="preserve">The Animal Ethics Committee of the Chief Executive of the Office of Environment and Heritage </w:t>
      </w:r>
      <w:r>
        <w:t xml:space="preserve">(AEC approval number: </w:t>
      </w:r>
      <w:r w:rsidRPr="00E94C88">
        <w:t xml:space="preserve">110912/03) </w:t>
      </w:r>
      <w:r w:rsidRPr="00FD79A0">
        <w:t>and were approve</w:t>
      </w:r>
      <w:r>
        <w:t>d under NPWS scientific license</w:t>
      </w:r>
      <w:r w:rsidRPr="00FD79A0">
        <w:t xml:space="preserve"> (S</w:t>
      </w:r>
      <w:r>
        <w:t>L100218)</w:t>
      </w:r>
      <w:r w:rsidRPr="00FD79A0">
        <w:t xml:space="preserve">. This project was funded by Commonwealth Environmental Water with in-kind contributions from Charles Sturt University, Murray Catchment Management Authority, </w:t>
      </w:r>
      <w:r>
        <w:t xml:space="preserve">Industry and Investment NSW, </w:t>
      </w:r>
      <w:r w:rsidRPr="00FD79A0">
        <w:t>Monash University</w:t>
      </w:r>
      <w:r>
        <w:t xml:space="preserve"> and NSW Office of Environment and Heritage</w:t>
      </w:r>
      <w:r w:rsidRPr="00FD79A0">
        <w:t xml:space="preserve">. This research also received in-kind support </w:t>
      </w:r>
      <w:r w:rsidR="00F83DAA">
        <w:t xml:space="preserve">(for R. Kopf) </w:t>
      </w:r>
      <w:r w:rsidRPr="00FD79A0">
        <w:t xml:space="preserve">from the </w:t>
      </w:r>
      <w:r>
        <w:t xml:space="preserve">CSIRO </w:t>
      </w:r>
      <w:r w:rsidRPr="00FD79A0">
        <w:t>Cluster Collaboration Fund and the Ecological Responses to Altered Flow Regimes Research Cluster which represents a collaboration between the CSIRO Water for a Healthy Country Flagship, Griffith University, the University of New South Wales, Monash University, Charles Sturt University, La Trobe University and the Arthur Rylah Institute of the Victorian Department of Sustainability and Environment.</w:t>
      </w:r>
    </w:p>
    <w:p w:rsidR="00691BFE" w:rsidRDefault="00691BFE">
      <w:pPr>
        <w:spacing w:after="0" w:line="240" w:lineRule="auto"/>
        <w:jc w:val="left"/>
        <w:rPr>
          <w:rFonts w:eastAsia="Times New Roman"/>
          <w:b/>
          <w:smallCaps/>
          <w:noProof/>
          <w:color w:val="4F6228"/>
          <w:spacing w:val="5"/>
          <w:sz w:val="40"/>
          <w:szCs w:val="40"/>
          <w:lang w:val="en-US" w:eastAsia="en-AU"/>
        </w:rPr>
      </w:pPr>
      <w:r>
        <w:br w:type="page"/>
      </w:r>
    </w:p>
    <w:p w:rsidR="00704B27" w:rsidRDefault="00F33FAB" w:rsidP="008903EB">
      <w:pPr>
        <w:pStyle w:val="MurrumH1"/>
      </w:pPr>
      <w:bookmarkStart w:id="24" w:name="_Toc405894045"/>
      <w:r>
        <w:t>References</w:t>
      </w:r>
      <w:bookmarkEnd w:id="24"/>
    </w:p>
    <w:p w:rsidR="00C77793" w:rsidRDefault="00C77793" w:rsidP="00C77793">
      <w:pPr>
        <w:spacing w:after="240" w:line="240" w:lineRule="auto"/>
        <w:rPr>
          <w:rFonts w:asciiTheme="minorHAnsi" w:hAnsiTheme="minorHAnsi" w:cstheme="minorHAnsi"/>
          <w:noProof/>
          <w:szCs w:val="22"/>
        </w:rPr>
      </w:pPr>
    </w:p>
    <w:p w:rsidR="00A23C60" w:rsidRPr="00C77793" w:rsidRDefault="00A23C60" w:rsidP="00A23C60">
      <w:pPr>
        <w:spacing w:after="240" w:line="240" w:lineRule="auto"/>
        <w:rPr>
          <w:rFonts w:cs="Calibri"/>
          <w:i/>
          <w:noProof/>
          <w:szCs w:val="22"/>
        </w:rPr>
      </w:pPr>
      <w:r w:rsidRPr="00C77793">
        <w:rPr>
          <w:rFonts w:cs="Calibri"/>
          <w:noProof/>
          <w:szCs w:val="22"/>
        </w:rPr>
        <w:t>Agostinho, A.A., Pelicice,</w:t>
      </w:r>
      <w:r w:rsidRPr="00C77793">
        <w:rPr>
          <w:rFonts w:cs="Calibri"/>
          <w:szCs w:val="22"/>
        </w:rPr>
        <w:t xml:space="preserve"> </w:t>
      </w:r>
      <w:r>
        <w:rPr>
          <w:rFonts w:cs="Calibri"/>
          <w:noProof/>
          <w:szCs w:val="22"/>
        </w:rPr>
        <w:t>F.</w:t>
      </w:r>
      <w:r w:rsidRPr="00C77793">
        <w:rPr>
          <w:rFonts w:cs="Calibri"/>
          <w:noProof/>
          <w:szCs w:val="22"/>
        </w:rPr>
        <w:t>M., Petry,</w:t>
      </w:r>
      <w:r w:rsidRPr="00C77793">
        <w:rPr>
          <w:rFonts w:cs="Calibri"/>
          <w:szCs w:val="22"/>
        </w:rPr>
        <w:t xml:space="preserve"> </w:t>
      </w:r>
      <w:r>
        <w:rPr>
          <w:rFonts w:cs="Calibri"/>
          <w:noProof/>
          <w:szCs w:val="22"/>
        </w:rPr>
        <w:t>A.C., Gomes, L.</w:t>
      </w:r>
      <w:r w:rsidRPr="00C77793">
        <w:rPr>
          <w:rFonts w:cs="Calibri"/>
          <w:noProof/>
          <w:szCs w:val="22"/>
        </w:rPr>
        <w:t>C.,</w:t>
      </w:r>
      <w:r>
        <w:rPr>
          <w:rFonts w:cs="Calibri"/>
          <w:noProof/>
          <w:szCs w:val="22"/>
        </w:rPr>
        <w:t xml:space="preserve"> and</w:t>
      </w:r>
      <w:r w:rsidRPr="00C77793">
        <w:rPr>
          <w:rFonts w:cs="Calibri"/>
          <w:noProof/>
          <w:szCs w:val="22"/>
        </w:rPr>
        <w:t xml:space="preserve"> Júlio Jr,</w:t>
      </w:r>
      <w:r w:rsidRPr="00C77793">
        <w:rPr>
          <w:rFonts w:cs="Calibri"/>
          <w:szCs w:val="22"/>
        </w:rPr>
        <w:t xml:space="preserve"> </w:t>
      </w:r>
      <w:r>
        <w:rPr>
          <w:rFonts w:cs="Calibri"/>
          <w:noProof/>
          <w:szCs w:val="22"/>
        </w:rPr>
        <w:t>H.</w:t>
      </w:r>
      <w:r w:rsidRPr="00C77793">
        <w:rPr>
          <w:rFonts w:cs="Calibri"/>
          <w:noProof/>
          <w:szCs w:val="22"/>
        </w:rPr>
        <w:t xml:space="preserve">F. (2007) Fish diversity in the upper Paraná River basin: habitats, fisheries, management and conservation. </w:t>
      </w:r>
      <w:r w:rsidRPr="00C77793">
        <w:rPr>
          <w:rFonts w:cs="Calibri"/>
          <w:i/>
          <w:noProof/>
          <w:szCs w:val="22"/>
        </w:rPr>
        <w:t>Aquatic Ecosystem Health &amp; Management</w:t>
      </w:r>
      <w:r w:rsidRPr="00C77793">
        <w:rPr>
          <w:rFonts w:cs="Calibri"/>
          <w:noProof/>
          <w:szCs w:val="22"/>
        </w:rPr>
        <w:t xml:space="preserve"> </w:t>
      </w:r>
      <w:r w:rsidRPr="00EA2F94">
        <w:rPr>
          <w:rFonts w:cs="Calibri"/>
          <w:noProof/>
          <w:szCs w:val="22"/>
        </w:rPr>
        <w:t>10</w:t>
      </w:r>
      <w:r w:rsidRPr="00C77793">
        <w:rPr>
          <w:rFonts w:cs="Calibri"/>
          <w:noProof/>
          <w:szCs w:val="22"/>
        </w:rPr>
        <w:t>, 174-186.</w:t>
      </w:r>
    </w:p>
    <w:p w:rsidR="00A23C60" w:rsidRDefault="00A23C60" w:rsidP="00A23C60">
      <w:pPr>
        <w:spacing w:after="240" w:line="240" w:lineRule="auto"/>
        <w:rPr>
          <w:rFonts w:cs="Calibri"/>
          <w:noProof/>
          <w:szCs w:val="22"/>
        </w:rPr>
      </w:pPr>
      <w:r w:rsidRPr="00C77793">
        <w:rPr>
          <w:rFonts w:cs="Calibri"/>
          <w:noProof/>
          <w:szCs w:val="22"/>
        </w:rPr>
        <w:t>Anstis, M. (2002) 'Tadpoles of South-eastern Australia: a guide with keys.' (Reed New Holland: Sydney</w:t>
      </w:r>
      <w:r>
        <w:rPr>
          <w:rFonts w:cs="Calibri"/>
          <w:noProof/>
          <w:szCs w:val="22"/>
        </w:rPr>
        <w:t>, NSW</w:t>
      </w:r>
      <w:r w:rsidRPr="00C77793">
        <w:rPr>
          <w:rFonts w:cs="Calibri"/>
          <w:noProof/>
          <w:szCs w:val="22"/>
        </w:rPr>
        <w:t xml:space="preserve">) </w:t>
      </w:r>
    </w:p>
    <w:p w:rsidR="00A23C60" w:rsidRPr="00C77793" w:rsidRDefault="00A23C60" w:rsidP="00A23C60">
      <w:pPr>
        <w:spacing w:after="240" w:line="240" w:lineRule="auto"/>
        <w:rPr>
          <w:rFonts w:cs="Calibri"/>
          <w:noProof/>
          <w:szCs w:val="22"/>
        </w:rPr>
      </w:pPr>
      <w:r w:rsidRPr="00C77793">
        <w:rPr>
          <w:rFonts w:cs="Calibri"/>
          <w:noProof/>
          <w:szCs w:val="22"/>
        </w:rPr>
        <w:t>ANZECC w</w:t>
      </w:r>
      <w:r>
        <w:rPr>
          <w:rFonts w:cs="Calibri"/>
          <w:noProof/>
          <w:szCs w:val="22"/>
        </w:rPr>
        <w:t xml:space="preserve">ater quality guidelines (2000) </w:t>
      </w:r>
      <w:r w:rsidRPr="00C77793">
        <w:rPr>
          <w:rFonts w:cs="Calibri"/>
          <w:noProof/>
          <w:szCs w:val="22"/>
        </w:rPr>
        <w:t>Australia and New Zealand guidelines for fresh and marine water qual</w:t>
      </w:r>
      <w:r>
        <w:rPr>
          <w:rFonts w:cs="Calibri"/>
          <w:noProof/>
          <w:szCs w:val="22"/>
        </w:rPr>
        <w:t>ity . In ‘</w:t>
      </w:r>
      <w:r w:rsidRPr="00C77793">
        <w:rPr>
          <w:rFonts w:cs="Calibri"/>
          <w:noProof/>
          <w:szCs w:val="22"/>
        </w:rPr>
        <w:t>Australian and New Zealand environment and conservation council and Agriculture and resource management council of Australia and New Zealand</w:t>
      </w:r>
      <w:r>
        <w:rPr>
          <w:rFonts w:cs="Calibri"/>
          <w:noProof/>
          <w:szCs w:val="22"/>
        </w:rPr>
        <w:t>’.</w:t>
      </w:r>
      <w:r w:rsidRPr="00C77793">
        <w:rPr>
          <w:rFonts w:cs="Calibri"/>
          <w:noProof/>
          <w:szCs w:val="22"/>
        </w:rPr>
        <w:t xml:space="preserve"> Available at </w:t>
      </w:r>
      <w:hyperlink r:id="rId108" w:history="1">
        <w:r w:rsidRPr="00C77793">
          <w:rPr>
            <w:rStyle w:val="Hyperlink"/>
            <w:rFonts w:cs="Calibri"/>
            <w:noProof/>
            <w:szCs w:val="22"/>
          </w:rPr>
          <w:t>http://www.mincos.gov.au/publications/australian_and_new_zealand_guidelines_for_fresh_and_marine_water_quality</w:t>
        </w:r>
      </w:hyperlink>
    </w:p>
    <w:p w:rsidR="00A23C60" w:rsidRPr="00C77793" w:rsidRDefault="00A23C60" w:rsidP="00A23C60">
      <w:pPr>
        <w:spacing w:after="240" w:line="240" w:lineRule="auto"/>
        <w:rPr>
          <w:rFonts w:cs="Calibri"/>
          <w:noProof/>
          <w:szCs w:val="22"/>
        </w:rPr>
      </w:pPr>
      <w:r>
        <w:rPr>
          <w:rFonts w:cs="Calibri"/>
          <w:noProof/>
          <w:szCs w:val="22"/>
        </w:rPr>
        <w:t xml:space="preserve">Arthington, A.H., Bunn, </w:t>
      </w:r>
      <w:r w:rsidRPr="00C77793">
        <w:rPr>
          <w:rFonts w:cs="Calibri"/>
          <w:noProof/>
          <w:szCs w:val="22"/>
        </w:rPr>
        <w:t xml:space="preserve">S.E., Poff, N.L., and Naiman, R.J. (2006) The challenge of providing environmental flow rules to sustain river ecosystems. </w:t>
      </w:r>
      <w:r w:rsidRPr="00C77793">
        <w:rPr>
          <w:rFonts w:cs="Calibri"/>
          <w:i/>
          <w:noProof/>
          <w:szCs w:val="22"/>
        </w:rPr>
        <w:t>Ecological Applications</w:t>
      </w:r>
      <w:r w:rsidRPr="00C77793">
        <w:rPr>
          <w:rFonts w:cs="Calibri"/>
          <w:noProof/>
          <w:szCs w:val="22"/>
        </w:rPr>
        <w:t xml:space="preserve"> </w:t>
      </w:r>
      <w:r w:rsidRPr="00EA2F94">
        <w:rPr>
          <w:rFonts w:cs="Calibri"/>
          <w:noProof/>
          <w:szCs w:val="22"/>
        </w:rPr>
        <w:t>16</w:t>
      </w:r>
      <w:r w:rsidRPr="00C77793">
        <w:rPr>
          <w:rFonts w:cs="Calibri"/>
          <w:noProof/>
          <w:szCs w:val="22"/>
        </w:rPr>
        <w:t xml:space="preserve">, 1311-1318. </w:t>
      </w:r>
    </w:p>
    <w:p w:rsidR="00A23C60" w:rsidRPr="00C77793" w:rsidRDefault="00A23C60" w:rsidP="00A23C60">
      <w:pPr>
        <w:spacing w:after="240" w:line="240" w:lineRule="auto"/>
        <w:rPr>
          <w:rFonts w:cs="Calibri"/>
          <w:noProof/>
          <w:szCs w:val="22"/>
        </w:rPr>
      </w:pPr>
      <w:r w:rsidRPr="00C77793">
        <w:rPr>
          <w:rFonts w:cs="Calibri"/>
          <w:noProof/>
          <w:szCs w:val="22"/>
        </w:rPr>
        <w:t xml:space="preserve">Arthington, A.H., Naiman, R.J., McClain, M.E., and Nilsson, C. (2010) Preserving the biodiversity and ecological services of rivers: new challenges and research opportunities. </w:t>
      </w:r>
      <w:r w:rsidRPr="00C77793">
        <w:rPr>
          <w:rFonts w:cs="Calibri"/>
          <w:i/>
          <w:noProof/>
          <w:szCs w:val="22"/>
        </w:rPr>
        <w:t>Freshwater Biology</w:t>
      </w:r>
      <w:r w:rsidRPr="00C77793">
        <w:rPr>
          <w:rFonts w:cs="Calibri"/>
          <w:noProof/>
          <w:szCs w:val="22"/>
        </w:rPr>
        <w:t xml:space="preserve"> </w:t>
      </w:r>
      <w:r w:rsidRPr="00EA2F94">
        <w:rPr>
          <w:rFonts w:cs="Calibri"/>
          <w:noProof/>
          <w:szCs w:val="22"/>
        </w:rPr>
        <w:t>55</w:t>
      </w:r>
      <w:r w:rsidRPr="00C77793">
        <w:rPr>
          <w:rFonts w:cs="Calibri"/>
          <w:noProof/>
          <w:szCs w:val="22"/>
        </w:rPr>
        <w:t xml:space="preserve">, 1-16. </w:t>
      </w:r>
    </w:p>
    <w:p w:rsidR="00A23C60" w:rsidRPr="0015016D" w:rsidRDefault="00A23C60" w:rsidP="00A23C60">
      <w:pPr>
        <w:spacing w:after="240" w:line="240" w:lineRule="auto"/>
        <w:rPr>
          <w:rFonts w:cs="Calibri"/>
          <w:szCs w:val="22"/>
          <w:lang w:val="en-US"/>
        </w:rPr>
      </w:pPr>
      <w:bookmarkStart w:id="25" w:name="_ENREF_7"/>
      <w:r w:rsidRPr="0015016D">
        <w:rPr>
          <w:rFonts w:cs="Calibri"/>
          <w:szCs w:val="22"/>
          <w:lang w:val="en-US"/>
        </w:rPr>
        <w:t xml:space="preserve">Atkinson, B.L., Grace, M.R., Hart, B.T. and Vanderkruk, K.EN. (2008) Sediment instability affects the rate and location of primary production and respiration in a sand-bed stream. </w:t>
      </w:r>
      <w:r w:rsidRPr="0015016D">
        <w:rPr>
          <w:rFonts w:cs="Calibri"/>
          <w:i/>
          <w:szCs w:val="22"/>
          <w:lang w:val="en-US"/>
        </w:rPr>
        <w:t>Journal of the North American Benthological Society</w:t>
      </w:r>
      <w:r w:rsidRPr="0015016D">
        <w:rPr>
          <w:rFonts w:cs="Calibri"/>
          <w:szCs w:val="22"/>
          <w:lang w:val="en-US"/>
        </w:rPr>
        <w:t xml:space="preserve"> 27, 581-592.</w:t>
      </w:r>
    </w:p>
    <w:bookmarkEnd w:id="25"/>
    <w:p w:rsidR="00A23C60" w:rsidRPr="0015016D" w:rsidRDefault="00A23C60" w:rsidP="00A23C60">
      <w:pPr>
        <w:spacing w:after="240" w:line="240" w:lineRule="auto"/>
        <w:rPr>
          <w:rFonts w:eastAsia="Times New Roman" w:cs="Calibri"/>
          <w:szCs w:val="22"/>
          <w:lang w:val="en-US"/>
        </w:rPr>
      </w:pPr>
      <w:r w:rsidRPr="0015016D">
        <w:rPr>
          <w:rFonts w:eastAsia="Times New Roman" w:cs="Calibri"/>
          <w:szCs w:val="22"/>
          <w:lang w:val="en-US"/>
        </w:rPr>
        <w:t xml:space="preserve">Baker, A. and Spencer, R.G. (2004) Characterization of dissolved organic matter from source to sea using fluorescence and absorbance spectroscopy. </w:t>
      </w:r>
      <w:r w:rsidRPr="0015016D">
        <w:rPr>
          <w:rFonts w:eastAsia="Times New Roman" w:cs="Calibri"/>
          <w:i/>
          <w:iCs/>
          <w:szCs w:val="22"/>
          <w:lang w:val="en-US"/>
        </w:rPr>
        <w:t>Science of the Total Environment</w:t>
      </w:r>
      <w:r w:rsidRPr="0015016D">
        <w:rPr>
          <w:rFonts w:eastAsia="Times New Roman" w:cs="Calibri"/>
          <w:szCs w:val="22"/>
          <w:lang w:val="en-US"/>
        </w:rPr>
        <w:t xml:space="preserve"> </w:t>
      </w:r>
      <w:r w:rsidRPr="0015016D">
        <w:rPr>
          <w:rFonts w:eastAsia="Times New Roman" w:cs="Calibri"/>
          <w:iCs/>
          <w:szCs w:val="22"/>
          <w:lang w:val="en-US"/>
        </w:rPr>
        <w:t>333</w:t>
      </w:r>
      <w:r w:rsidRPr="0015016D">
        <w:rPr>
          <w:rFonts w:eastAsia="Times New Roman" w:cs="Calibri"/>
          <w:szCs w:val="22"/>
          <w:lang w:val="en-US"/>
        </w:rPr>
        <w:t>(1), 217-232.</w:t>
      </w:r>
    </w:p>
    <w:p w:rsidR="00A23C60" w:rsidRPr="0015016D" w:rsidRDefault="00A23C60" w:rsidP="00A23C60">
      <w:pPr>
        <w:spacing w:after="240" w:line="240" w:lineRule="auto"/>
        <w:rPr>
          <w:rFonts w:cs="Calibri"/>
          <w:noProof/>
          <w:szCs w:val="22"/>
        </w:rPr>
      </w:pPr>
      <w:r w:rsidRPr="0015016D">
        <w:rPr>
          <w:rFonts w:cs="Calibri"/>
          <w:noProof/>
          <w:szCs w:val="22"/>
        </w:rPr>
        <w:t xml:space="preserve">Balashov, D.A. and Recoubratsky, A.V. (2011) Hypoxia tolerance of hybrids of carp </w:t>
      </w:r>
      <w:r w:rsidRPr="0015016D">
        <w:rPr>
          <w:rFonts w:cs="Calibri"/>
          <w:i/>
          <w:noProof/>
          <w:szCs w:val="22"/>
        </w:rPr>
        <w:t>Cyprinus carpio</w:t>
      </w:r>
      <w:r w:rsidRPr="0015016D">
        <w:rPr>
          <w:rFonts w:cs="Calibri"/>
          <w:noProof/>
          <w:szCs w:val="22"/>
        </w:rPr>
        <w:t xml:space="preserve"> and golden carp </w:t>
      </w:r>
      <w:r w:rsidRPr="0015016D">
        <w:rPr>
          <w:rFonts w:cs="Calibri"/>
          <w:i/>
          <w:noProof/>
          <w:szCs w:val="22"/>
        </w:rPr>
        <w:t>Carassius auratus</w:t>
      </w:r>
      <w:r w:rsidRPr="0015016D">
        <w:rPr>
          <w:rFonts w:cs="Calibri"/>
          <w:noProof/>
          <w:szCs w:val="22"/>
        </w:rPr>
        <w:t xml:space="preserve">. </w:t>
      </w:r>
      <w:r w:rsidRPr="0015016D">
        <w:rPr>
          <w:rFonts w:cs="Calibri"/>
          <w:i/>
          <w:noProof/>
          <w:szCs w:val="22"/>
        </w:rPr>
        <w:t xml:space="preserve">Journal of Ichthyology </w:t>
      </w:r>
      <w:r w:rsidRPr="0015016D">
        <w:rPr>
          <w:rFonts w:cs="Calibri"/>
          <w:noProof/>
          <w:szCs w:val="22"/>
        </w:rPr>
        <w:t>51, 641-645.</w:t>
      </w:r>
    </w:p>
    <w:p w:rsidR="00A23C60" w:rsidRPr="0015016D" w:rsidRDefault="00A23C60" w:rsidP="00A23C60">
      <w:pPr>
        <w:spacing w:after="240" w:line="240" w:lineRule="auto"/>
        <w:rPr>
          <w:rFonts w:cs="Calibri"/>
          <w:noProof/>
          <w:szCs w:val="22"/>
        </w:rPr>
      </w:pPr>
      <w:bookmarkStart w:id="26" w:name="_ENREF_3"/>
      <w:r w:rsidRPr="0015016D">
        <w:rPr>
          <w:rFonts w:cs="Calibri"/>
          <w:noProof/>
          <w:szCs w:val="22"/>
        </w:rPr>
        <w:t>Balcombe, S.R. and Closs, G.P. (2000) Variation in carp gudgeon (</w:t>
      </w:r>
      <w:r w:rsidRPr="0015016D">
        <w:rPr>
          <w:rFonts w:cs="Calibri"/>
          <w:i/>
          <w:noProof/>
          <w:szCs w:val="22"/>
        </w:rPr>
        <w:t>Hypseleotris spp.</w:t>
      </w:r>
      <w:r w:rsidRPr="0015016D">
        <w:rPr>
          <w:rFonts w:cs="Calibri"/>
          <w:noProof/>
          <w:szCs w:val="22"/>
        </w:rPr>
        <w:t xml:space="preserve">) catch rate in dense macrophytes. </w:t>
      </w:r>
      <w:r w:rsidRPr="0015016D">
        <w:rPr>
          <w:rFonts w:cs="Calibri"/>
          <w:i/>
          <w:noProof/>
          <w:szCs w:val="22"/>
        </w:rPr>
        <w:t>Journal of Freshwater Ecology</w:t>
      </w:r>
      <w:r w:rsidRPr="0015016D">
        <w:rPr>
          <w:rFonts w:cs="Calibri"/>
          <w:noProof/>
          <w:szCs w:val="22"/>
        </w:rPr>
        <w:t xml:space="preserve"> 15, 389-395.</w:t>
      </w:r>
      <w:bookmarkEnd w:id="26"/>
    </w:p>
    <w:p w:rsidR="00A23C60" w:rsidRPr="00C77793" w:rsidRDefault="00A23C60" w:rsidP="00A23C60">
      <w:pPr>
        <w:spacing w:after="240" w:line="240" w:lineRule="auto"/>
        <w:rPr>
          <w:rFonts w:cs="Calibri"/>
          <w:noProof/>
          <w:szCs w:val="22"/>
        </w:rPr>
      </w:pPr>
      <w:r w:rsidRPr="00C77793">
        <w:rPr>
          <w:rFonts w:cs="Calibri"/>
          <w:noProof/>
          <w:szCs w:val="22"/>
        </w:rPr>
        <w:t xml:space="preserve">Baldwin, D.S. (1999) Dissolved organic matter and phosphorus leached from fresh and 'terrestrially' aged river red gum leaves: implications for assessing river-floodplain interactions. </w:t>
      </w:r>
      <w:r w:rsidRPr="00C77793">
        <w:rPr>
          <w:rFonts w:cs="Calibri"/>
          <w:i/>
          <w:noProof/>
          <w:szCs w:val="22"/>
        </w:rPr>
        <w:t>Freshwater Biology</w:t>
      </w:r>
      <w:r w:rsidRPr="00C77793">
        <w:rPr>
          <w:rFonts w:cs="Calibri"/>
          <w:noProof/>
          <w:szCs w:val="22"/>
        </w:rPr>
        <w:t xml:space="preserve"> </w:t>
      </w:r>
      <w:r w:rsidRPr="001528E8">
        <w:rPr>
          <w:rFonts w:cs="Calibri"/>
          <w:noProof/>
          <w:szCs w:val="22"/>
        </w:rPr>
        <w:t>41</w:t>
      </w:r>
      <w:r w:rsidRPr="00C77793">
        <w:rPr>
          <w:rFonts w:cs="Calibri"/>
          <w:noProof/>
          <w:szCs w:val="22"/>
        </w:rPr>
        <w:t>, 675-685.</w:t>
      </w:r>
    </w:p>
    <w:p w:rsidR="00A23C60" w:rsidRPr="00736762" w:rsidRDefault="00A23C60" w:rsidP="00A23C60">
      <w:pPr>
        <w:spacing w:after="240" w:line="240" w:lineRule="auto"/>
        <w:rPr>
          <w:rFonts w:cs="Calibri"/>
          <w:noProof/>
          <w:szCs w:val="22"/>
        </w:rPr>
      </w:pPr>
      <w:r w:rsidRPr="00736762">
        <w:rPr>
          <w:rFonts w:cs="Calibri"/>
          <w:noProof/>
          <w:szCs w:val="22"/>
        </w:rPr>
        <w:t xml:space="preserve">Baldwin, D.S. and Mitchell, A.M. (2000) The effects of drying and re-flooding on the sediment and soil nutrient dynamics of lowland river-floodplain systems: a synthesis. </w:t>
      </w:r>
      <w:r w:rsidRPr="00736762">
        <w:rPr>
          <w:rFonts w:cs="Calibri"/>
          <w:i/>
          <w:noProof/>
          <w:szCs w:val="22"/>
        </w:rPr>
        <w:t xml:space="preserve">Regulated Rivers: Research &amp; Management </w:t>
      </w:r>
      <w:r w:rsidRPr="00736762">
        <w:rPr>
          <w:rFonts w:cs="Calibri"/>
          <w:noProof/>
          <w:szCs w:val="22"/>
        </w:rPr>
        <w:t>16, 457-467.</w:t>
      </w:r>
    </w:p>
    <w:p w:rsidR="00A23C60" w:rsidRPr="00736762" w:rsidRDefault="00A23C60" w:rsidP="00A23C60">
      <w:pPr>
        <w:spacing w:after="0" w:line="240" w:lineRule="auto"/>
        <w:rPr>
          <w:noProof/>
          <w:color w:val="000000"/>
          <w:szCs w:val="22"/>
        </w:rPr>
      </w:pPr>
      <w:r w:rsidRPr="00736762">
        <w:rPr>
          <w:noProof/>
          <w:color w:val="000000"/>
          <w:szCs w:val="22"/>
        </w:rPr>
        <w:t xml:space="preserve">Baranyi, C., Hein, T., Holarek, C., Keckeis, S. and Schimer, F. (2002) Zooplankton biomass and community structure in a Danube River floodplain system: effects of hydrology. </w:t>
      </w:r>
      <w:r w:rsidRPr="00736762">
        <w:rPr>
          <w:i/>
          <w:noProof/>
          <w:color w:val="000000"/>
          <w:szCs w:val="22"/>
        </w:rPr>
        <w:t>Freshwater Biology</w:t>
      </w:r>
      <w:r w:rsidRPr="00736762">
        <w:rPr>
          <w:noProof/>
          <w:color w:val="000000"/>
          <w:szCs w:val="22"/>
        </w:rPr>
        <w:t xml:space="preserve"> 47, 473-482. </w:t>
      </w:r>
    </w:p>
    <w:p w:rsidR="00A23C60" w:rsidRPr="00736762" w:rsidRDefault="00A23C60" w:rsidP="00A23C60">
      <w:pPr>
        <w:spacing w:after="0" w:line="240" w:lineRule="auto"/>
        <w:rPr>
          <w:color w:val="000000"/>
          <w:szCs w:val="22"/>
        </w:rPr>
      </w:pPr>
    </w:p>
    <w:p w:rsidR="00A23C60" w:rsidRPr="00736762" w:rsidRDefault="00A23C60" w:rsidP="00A23C60">
      <w:pPr>
        <w:spacing w:after="0" w:line="240" w:lineRule="auto"/>
        <w:rPr>
          <w:rFonts w:cs="Calibri"/>
          <w:szCs w:val="22"/>
        </w:rPr>
      </w:pPr>
      <w:r w:rsidRPr="00736762">
        <w:rPr>
          <w:rFonts w:cs="Calibri"/>
          <w:szCs w:val="22"/>
        </w:rPr>
        <w:t xml:space="preserve">Barnett, A., Abrantes, K.G., Stevens, J.D., Bruce, B.D., and Semmens, J.M. (2010) Fine-scale Movements of the Broadnose Sevengill Shark and Its Main Prey, the Gummy Shark. </w:t>
      </w:r>
      <w:proofErr w:type="gramStart"/>
      <w:r w:rsidRPr="00736762">
        <w:rPr>
          <w:rFonts w:cs="Calibri"/>
          <w:i/>
          <w:szCs w:val="22"/>
        </w:rPr>
        <w:t>PLoS ONE</w:t>
      </w:r>
      <w:r w:rsidRPr="00736762">
        <w:rPr>
          <w:rFonts w:cs="Calibri"/>
          <w:szCs w:val="22"/>
        </w:rPr>
        <w:t xml:space="preserve"> 5(12), e15464.</w:t>
      </w:r>
      <w:proofErr w:type="gramEnd"/>
      <w:r w:rsidRPr="00736762">
        <w:rPr>
          <w:rFonts w:cs="Calibri"/>
          <w:szCs w:val="22"/>
        </w:rPr>
        <w:t xml:space="preserve"> doi:10.1371/journal.pone.0015464</w:t>
      </w:r>
    </w:p>
    <w:p w:rsidR="00A23C60" w:rsidRPr="00C77793" w:rsidRDefault="00A23C60" w:rsidP="00A23C60">
      <w:pPr>
        <w:spacing w:after="0" w:line="240" w:lineRule="auto"/>
        <w:rPr>
          <w:rFonts w:cs="Calibri"/>
          <w:szCs w:val="22"/>
        </w:rPr>
      </w:pPr>
    </w:p>
    <w:p w:rsidR="00A23C60" w:rsidRDefault="00A23C60" w:rsidP="00A23C60">
      <w:pPr>
        <w:spacing w:after="240" w:line="240" w:lineRule="auto"/>
        <w:rPr>
          <w:rFonts w:cs="Calibri"/>
          <w:szCs w:val="22"/>
        </w:rPr>
      </w:pPr>
      <w:proofErr w:type="gramStart"/>
      <w:r w:rsidRPr="00C77793">
        <w:rPr>
          <w:rFonts w:cs="Calibri"/>
          <w:szCs w:val="22"/>
        </w:rPr>
        <w:t>Basu, B.K. and Pick, F.R. (1997) Phytoplankton and zooplankton development in a lowland temperate river.</w:t>
      </w:r>
      <w:proofErr w:type="gramEnd"/>
      <w:r w:rsidRPr="00C77793">
        <w:rPr>
          <w:rFonts w:cs="Calibri"/>
          <w:szCs w:val="22"/>
        </w:rPr>
        <w:t xml:space="preserve"> </w:t>
      </w:r>
      <w:r w:rsidRPr="00C77793">
        <w:rPr>
          <w:rFonts w:cs="Calibri"/>
          <w:i/>
          <w:iCs/>
          <w:szCs w:val="22"/>
        </w:rPr>
        <w:t>Journal of Plankton Research</w:t>
      </w:r>
      <w:r w:rsidRPr="007246D2">
        <w:rPr>
          <w:rFonts w:cs="Calibri"/>
          <w:i/>
          <w:iCs/>
          <w:szCs w:val="22"/>
        </w:rPr>
        <w:t xml:space="preserve"> </w:t>
      </w:r>
      <w:r w:rsidRPr="007246D2">
        <w:rPr>
          <w:rFonts w:cs="Calibri"/>
          <w:bCs/>
          <w:szCs w:val="22"/>
        </w:rPr>
        <w:t>19</w:t>
      </w:r>
      <w:r w:rsidRPr="00C77793">
        <w:rPr>
          <w:rFonts w:cs="Calibri"/>
          <w:szCs w:val="22"/>
        </w:rPr>
        <w:t xml:space="preserve">, 237-253. </w:t>
      </w:r>
    </w:p>
    <w:p w:rsidR="00A23C60" w:rsidRDefault="00A23C60" w:rsidP="00A23C60">
      <w:pPr>
        <w:spacing w:after="240" w:line="240" w:lineRule="auto"/>
        <w:rPr>
          <w:sz w:val="23"/>
          <w:szCs w:val="23"/>
        </w:rPr>
      </w:pPr>
      <w:r>
        <w:rPr>
          <w:sz w:val="23"/>
          <w:szCs w:val="23"/>
        </w:rPr>
        <w:t xml:space="preserve">Basu, B.K. and Pick, F.R. (1996) Factors regulating phytoplankton and zooplankton biomass in temperate rivers. </w:t>
      </w:r>
      <w:r w:rsidRPr="00CD0462">
        <w:rPr>
          <w:i/>
          <w:sz w:val="23"/>
          <w:szCs w:val="23"/>
        </w:rPr>
        <w:t>Limnology and Oceanography</w:t>
      </w:r>
      <w:r>
        <w:rPr>
          <w:sz w:val="23"/>
          <w:szCs w:val="23"/>
        </w:rPr>
        <w:t xml:space="preserve"> 41(7), 1572-1577.</w:t>
      </w:r>
    </w:p>
    <w:p w:rsidR="00A23C60" w:rsidRDefault="00A23C60" w:rsidP="00A23C60">
      <w:pPr>
        <w:spacing w:after="240" w:line="240" w:lineRule="auto"/>
        <w:rPr>
          <w:rFonts w:cs="Calibri"/>
          <w:noProof/>
          <w:szCs w:val="22"/>
        </w:rPr>
      </w:pPr>
      <w:r w:rsidRPr="00C77793">
        <w:rPr>
          <w:rFonts w:cs="Calibri"/>
          <w:noProof/>
          <w:szCs w:val="22"/>
        </w:rPr>
        <w:t>Bateman</w:t>
      </w:r>
      <w:r>
        <w:rPr>
          <w:rFonts w:cs="Calibri"/>
          <w:noProof/>
          <w:szCs w:val="22"/>
        </w:rPr>
        <w:t>, H.L., Harner, M.J.</w:t>
      </w:r>
      <w:r w:rsidRPr="00C77793">
        <w:rPr>
          <w:rFonts w:cs="Calibri"/>
          <w:noProof/>
          <w:szCs w:val="22"/>
        </w:rPr>
        <w:t xml:space="preserve"> and Chung-MacCoubrey, A. (2008) Abundance and reproduction of toads (Bufo) along a regulated river in the southwestern United States: Importance of flooding in riparian ecosystems. </w:t>
      </w:r>
      <w:r w:rsidRPr="00C77793">
        <w:rPr>
          <w:rFonts w:cs="Calibri"/>
          <w:i/>
          <w:noProof/>
          <w:szCs w:val="22"/>
        </w:rPr>
        <w:t>Journal of Arid Environments</w:t>
      </w:r>
      <w:r w:rsidRPr="00C77793">
        <w:rPr>
          <w:rFonts w:cs="Calibri"/>
          <w:noProof/>
          <w:szCs w:val="22"/>
        </w:rPr>
        <w:t xml:space="preserve"> </w:t>
      </w:r>
      <w:r w:rsidRPr="005C7107">
        <w:rPr>
          <w:rFonts w:cs="Calibri"/>
          <w:noProof/>
          <w:szCs w:val="22"/>
        </w:rPr>
        <w:t>72</w:t>
      </w:r>
      <w:r w:rsidRPr="00C77793">
        <w:rPr>
          <w:rFonts w:cs="Calibri"/>
          <w:noProof/>
          <w:szCs w:val="22"/>
        </w:rPr>
        <w:t xml:space="preserve">(9), 1613-1619. </w:t>
      </w:r>
    </w:p>
    <w:p w:rsidR="00A23C60" w:rsidRPr="007578B8" w:rsidRDefault="00A23C60" w:rsidP="00A23C60">
      <w:pPr>
        <w:autoSpaceDE w:val="0"/>
        <w:autoSpaceDN w:val="0"/>
        <w:adjustRightInd w:val="0"/>
        <w:spacing w:after="240" w:line="240" w:lineRule="auto"/>
        <w:rPr>
          <w:rFonts w:cs="AdvPSPH-R"/>
          <w:szCs w:val="22"/>
          <w:lang w:eastAsia="en-AU"/>
        </w:rPr>
      </w:pPr>
      <w:r w:rsidRPr="00CD1754">
        <w:rPr>
          <w:rFonts w:cs="Arial"/>
          <w:szCs w:val="22"/>
        </w:rPr>
        <w:t>Baumgartner</w:t>
      </w:r>
      <w:r>
        <w:rPr>
          <w:rFonts w:cs="Arial"/>
          <w:szCs w:val="22"/>
        </w:rPr>
        <w:t>,</w:t>
      </w:r>
      <w:r w:rsidRPr="00CD1754">
        <w:rPr>
          <w:rFonts w:cs="Arial"/>
          <w:szCs w:val="22"/>
        </w:rPr>
        <w:t xml:space="preserve"> L</w:t>
      </w:r>
      <w:r>
        <w:rPr>
          <w:rFonts w:cs="Arial"/>
          <w:szCs w:val="22"/>
        </w:rPr>
        <w:t>.</w:t>
      </w:r>
      <w:r w:rsidRPr="00CD1754">
        <w:rPr>
          <w:rFonts w:cs="Arial"/>
          <w:szCs w:val="22"/>
        </w:rPr>
        <w:t>J</w:t>
      </w:r>
      <w:r>
        <w:rPr>
          <w:rFonts w:cs="Arial"/>
          <w:szCs w:val="22"/>
        </w:rPr>
        <w:t>.</w:t>
      </w:r>
      <w:r w:rsidRPr="00CD1754">
        <w:rPr>
          <w:rFonts w:cs="Arial"/>
          <w:szCs w:val="22"/>
        </w:rPr>
        <w:t>, Conallin</w:t>
      </w:r>
      <w:r>
        <w:rPr>
          <w:rFonts w:cs="Arial"/>
          <w:szCs w:val="22"/>
        </w:rPr>
        <w:t>,</w:t>
      </w:r>
      <w:r w:rsidRPr="00CD1754">
        <w:rPr>
          <w:rFonts w:cs="Arial"/>
          <w:szCs w:val="22"/>
        </w:rPr>
        <w:t xml:space="preserve"> J</w:t>
      </w:r>
      <w:r>
        <w:rPr>
          <w:rFonts w:cs="Arial"/>
          <w:szCs w:val="22"/>
        </w:rPr>
        <w:t>.</w:t>
      </w:r>
      <w:r w:rsidRPr="00CD1754">
        <w:rPr>
          <w:rFonts w:cs="Arial"/>
          <w:szCs w:val="22"/>
        </w:rPr>
        <w:t>, Wooden</w:t>
      </w:r>
      <w:r>
        <w:rPr>
          <w:rFonts w:cs="Arial"/>
          <w:szCs w:val="22"/>
        </w:rPr>
        <w:t>,</w:t>
      </w:r>
      <w:r w:rsidRPr="00CD1754">
        <w:rPr>
          <w:rFonts w:cs="Arial"/>
          <w:szCs w:val="22"/>
        </w:rPr>
        <w:t xml:space="preserve"> I</w:t>
      </w:r>
      <w:r>
        <w:rPr>
          <w:rFonts w:cs="Arial"/>
          <w:szCs w:val="22"/>
        </w:rPr>
        <w:t>.</w:t>
      </w:r>
      <w:r w:rsidRPr="00CD1754">
        <w:rPr>
          <w:rFonts w:cs="Arial"/>
          <w:szCs w:val="22"/>
        </w:rPr>
        <w:t>, Campbell</w:t>
      </w:r>
      <w:r>
        <w:rPr>
          <w:rFonts w:cs="Arial"/>
          <w:szCs w:val="22"/>
        </w:rPr>
        <w:t>,</w:t>
      </w:r>
      <w:r w:rsidRPr="00CD1754">
        <w:rPr>
          <w:rFonts w:cs="Arial"/>
          <w:szCs w:val="22"/>
        </w:rPr>
        <w:t xml:space="preserve"> B</w:t>
      </w:r>
      <w:r>
        <w:rPr>
          <w:rFonts w:cs="Arial"/>
          <w:szCs w:val="22"/>
        </w:rPr>
        <w:t>.</w:t>
      </w:r>
      <w:r w:rsidRPr="00CD1754">
        <w:rPr>
          <w:rFonts w:cs="Arial"/>
          <w:szCs w:val="22"/>
        </w:rPr>
        <w:t>, Gee R</w:t>
      </w:r>
      <w:r>
        <w:rPr>
          <w:rFonts w:cs="Arial"/>
          <w:szCs w:val="22"/>
        </w:rPr>
        <w:t>.</w:t>
      </w:r>
      <w:r w:rsidRPr="00CD1754">
        <w:rPr>
          <w:rFonts w:cs="Arial"/>
          <w:szCs w:val="22"/>
        </w:rPr>
        <w:t>, Robinson</w:t>
      </w:r>
      <w:r>
        <w:rPr>
          <w:rFonts w:cs="Arial"/>
          <w:szCs w:val="22"/>
        </w:rPr>
        <w:t>,</w:t>
      </w:r>
      <w:r w:rsidRPr="00CD1754">
        <w:rPr>
          <w:rFonts w:cs="Arial"/>
          <w:szCs w:val="22"/>
        </w:rPr>
        <w:t xml:space="preserve"> W</w:t>
      </w:r>
      <w:r>
        <w:rPr>
          <w:rFonts w:cs="Arial"/>
          <w:szCs w:val="22"/>
        </w:rPr>
        <w:t>.</w:t>
      </w:r>
      <w:r w:rsidRPr="00CD1754">
        <w:rPr>
          <w:rFonts w:cs="Arial"/>
          <w:szCs w:val="22"/>
        </w:rPr>
        <w:t>A</w:t>
      </w:r>
      <w:r>
        <w:rPr>
          <w:rFonts w:cs="Arial"/>
          <w:szCs w:val="22"/>
        </w:rPr>
        <w:t>.</w:t>
      </w:r>
      <w:r w:rsidRPr="00CD1754">
        <w:rPr>
          <w:rFonts w:cs="Arial"/>
          <w:szCs w:val="22"/>
        </w:rPr>
        <w:t xml:space="preserve"> and Mallen-Cooper M</w:t>
      </w:r>
      <w:r>
        <w:rPr>
          <w:rFonts w:cs="Arial"/>
          <w:szCs w:val="22"/>
        </w:rPr>
        <w:t>. (2013)</w:t>
      </w:r>
      <w:r w:rsidRPr="00CD1754">
        <w:rPr>
          <w:rFonts w:cs="Arial"/>
          <w:szCs w:val="22"/>
        </w:rPr>
        <w:t xml:space="preserve"> Using flow guilds of freshwater fish in an adaptive management framework to simplify environmental flow delivery of semi-arid riverine systems. </w:t>
      </w:r>
      <w:r w:rsidRPr="00C05FB2">
        <w:rPr>
          <w:rFonts w:cs="Arial"/>
          <w:i/>
          <w:szCs w:val="22"/>
        </w:rPr>
        <w:t>Fish and Fisheries</w:t>
      </w:r>
      <w:r>
        <w:rPr>
          <w:rFonts w:cs="Arial"/>
          <w:szCs w:val="22"/>
        </w:rPr>
        <w:t xml:space="preserve"> Early access</w:t>
      </w:r>
      <w:r w:rsidRPr="00CD1754">
        <w:rPr>
          <w:rFonts w:cs="Arial"/>
          <w:szCs w:val="22"/>
        </w:rPr>
        <w:t xml:space="preserve"> </w:t>
      </w:r>
      <w:r w:rsidRPr="00CD1754">
        <w:rPr>
          <w:rFonts w:cs="AdvPSPH-R"/>
          <w:szCs w:val="22"/>
          <w:lang w:eastAsia="en-AU"/>
        </w:rPr>
        <w:t>DOI: 10.1111/faf.12023</w:t>
      </w:r>
    </w:p>
    <w:p w:rsidR="00A23C60" w:rsidRPr="00C77793" w:rsidRDefault="00A23C60" w:rsidP="00A23C60">
      <w:pPr>
        <w:spacing w:after="240" w:line="240" w:lineRule="auto"/>
        <w:rPr>
          <w:rFonts w:eastAsia="Times New Roman" w:cs="Calibri"/>
          <w:color w:val="222222"/>
          <w:szCs w:val="22"/>
          <w:lang w:val="en-US"/>
        </w:rPr>
      </w:pPr>
      <w:proofErr w:type="gramStart"/>
      <w:r>
        <w:rPr>
          <w:rFonts w:eastAsia="Times New Roman" w:cs="Calibri"/>
          <w:color w:val="222222"/>
          <w:szCs w:val="22"/>
          <w:lang w:val="en-US"/>
        </w:rPr>
        <w:t>Bertilsson, S. and Bergh, S. (1999)</w:t>
      </w:r>
      <w:r w:rsidRPr="001E4D71">
        <w:rPr>
          <w:rFonts w:eastAsia="Times New Roman" w:cs="Calibri"/>
          <w:color w:val="222222"/>
          <w:szCs w:val="22"/>
          <w:lang w:val="en-US"/>
        </w:rPr>
        <w:t xml:space="preserve"> Photochemical reactivity of XAD-4 and XAD-8 adsorbable dissolved organic compounds from humic waters.</w:t>
      </w:r>
      <w:proofErr w:type="gramEnd"/>
      <w:r w:rsidRPr="001E4D71">
        <w:rPr>
          <w:rFonts w:eastAsia="Times New Roman" w:cs="Calibri"/>
          <w:color w:val="222222"/>
          <w:szCs w:val="22"/>
          <w:lang w:val="en-US"/>
        </w:rPr>
        <w:t xml:space="preserve"> </w:t>
      </w:r>
      <w:r w:rsidRPr="001E4D71">
        <w:rPr>
          <w:rFonts w:eastAsia="Times New Roman" w:cs="Calibri"/>
          <w:i/>
          <w:iCs/>
          <w:color w:val="222222"/>
          <w:szCs w:val="22"/>
          <w:lang w:val="en-US"/>
        </w:rPr>
        <w:t>Chemosphere</w:t>
      </w:r>
      <w:r w:rsidRPr="001E4D71">
        <w:rPr>
          <w:rFonts w:eastAsia="Times New Roman" w:cs="Calibri"/>
          <w:color w:val="222222"/>
          <w:szCs w:val="22"/>
          <w:lang w:val="en-US"/>
        </w:rPr>
        <w:t xml:space="preserve"> </w:t>
      </w:r>
      <w:r w:rsidRPr="001E4D71">
        <w:rPr>
          <w:rFonts w:eastAsia="Times New Roman" w:cs="Calibri"/>
          <w:i/>
          <w:iCs/>
          <w:color w:val="222222"/>
          <w:szCs w:val="22"/>
          <w:lang w:val="en-US"/>
        </w:rPr>
        <w:t>39</w:t>
      </w:r>
      <w:r w:rsidRPr="001E4D71">
        <w:rPr>
          <w:rFonts w:eastAsia="Times New Roman" w:cs="Calibri"/>
          <w:color w:val="222222"/>
          <w:szCs w:val="22"/>
          <w:lang w:val="en-US"/>
        </w:rPr>
        <w:t>(13), 2289-2300.</w:t>
      </w:r>
    </w:p>
    <w:p w:rsidR="00F2467E" w:rsidRDefault="00F2467E" w:rsidP="007205B2">
      <w:pPr>
        <w:widowControl w:val="0"/>
        <w:autoSpaceDE w:val="0"/>
        <w:autoSpaceDN w:val="0"/>
        <w:adjustRightInd w:val="0"/>
        <w:spacing w:after="240" w:line="240" w:lineRule="auto"/>
      </w:pPr>
      <w:r>
        <w:t xml:space="preserve">Biggs, B.J.F., Smith, R.A. and Duncan, M.J. (1999) Velocity and sediment disturbance of periphyton in headwater streams: biomass and metabolism. </w:t>
      </w:r>
      <w:r w:rsidRPr="006D7721">
        <w:rPr>
          <w:i/>
        </w:rPr>
        <w:t>Journal of the North American Benthological Society</w:t>
      </w:r>
      <w:r>
        <w:t xml:space="preserve"> </w:t>
      </w:r>
      <w:r w:rsidRPr="00F2467E">
        <w:t>18</w:t>
      </w:r>
      <w:r>
        <w:t>, 222-241</w:t>
      </w:r>
    </w:p>
    <w:p w:rsidR="007205B2" w:rsidRDefault="007205B2" w:rsidP="007205B2">
      <w:pPr>
        <w:widowControl w:val="0"/>
        <w:autoSpaceDE w:val="0"/>
        <w:autoSpaceDN w:val="0"/>
        <w:adjustRightInd w:val="0"/>
        <w:spacing w:after="240" w:line="240" w:lineRule="auto"/>
      </w:pPr>
      <w:proofErr w:type="gramStart"/>
      <w:r>
        <w:t>Blom, C.W.P.M., Voesenek, L.A.C.J., Banga, M., Engelaar, W.M.H.G., Rijnders, J.H.G.M., Vandesteeg, H.M. and Visser, E.J.W. (1994) Physiological ecology of riverside species - adaptive responses of plants to submergence.</w:t>
      </w:r>
      <w:proofErr w:type="gramEnd"/>
      <w:r>
        <w:t xml:space="preserve"> </w:t>
      </w:r>
      <w:r>
        <w:rPr>
          <w:i/>
          <w:iCs/>
        </w:rPr>
        <w:t>Annals of Botany</w:t>
      </w:r>
      <w:r>
        <w:t xml:space="preserve"> </w:t>
      </w:r>
      <w:r w:rsidRPr="009B2608">
        <w:rPr>
          <w:bCs/>
        </w:rPr>
        <w:t>74</w:t>
      </w:r>
      <w:r w:rsidRPr="009B2608">
        <w:t xml:space="preserve"> </w:t>
      </w:r>
      <w:r>
        <w:t xml:space="preserve">(3), 253-263. </w:t>
      </w:r>
    </w:p>
    <w:p w:rsidR="007205B2" w:rsidRDefault="007205B2" w:rsidP="007205B2">
      <w:pPr>
        <w:widowControl w:val="0"/>
        <w:autoSpaceDE w:val="0"/>
        <w:autoSpaceDN w:val="0"/>
        <w:adjustRightInd w:val="0"/>
        <w:spacing w:after="240" w:line="240" w:lineRule="auto"/>
      </w:pPr>
      <w:proofErr w:type="gramStart"/>
      <w:r>
        <w:t>Blom, C.W.P.M. and Voesenek, L.A.C.J. (1996) Flooding - the survival strategies of plants.</w:t>
      </w:r>
      <w:proofErr w:type="gramEnd"/>
      <w:r>
        <w:t xml:space="preserve"> </w:t>
      </w:r>
      <w:r>
        <w:rPr>
          <w:i/>
          <w:iCs/>
        </w:rPr>
        <w:t>Trends in Ecology &amp; Evolution</w:t>
      </w:r>
      <w:r>
        <w:t xml:space="preserve"> </w:t>
      </w:r>
      <w:r w:rsidRPr="009B2608">
        <w:rPr>
          <w:bCs/>
        </w:rPr>
        <w:t>11</w:t>
      </w:r>
      <w:r>
        <w:t xml:space="preserve"> (7), 290-295.</w:t>
      </w:r>
    </w:p>
    <w:p w:rsidR="00A23C60" w:rsidRDefault="00A23C60" w:rsidP="00062455">
      <w:pPr>
        <w:spacing w:after="240" w:line="240" w:lineRule="auto"/>
        <w:rPr>
          <w:rFonts w:cs="Calibri"/>
          <w:noProof/>
          <w:szCs w:val="22"/>
        </w:rPr>
      </w:pPr>
      <w:r>
        <w:rPr>
          <w:rFonts w:cs="Calibri"/>
          <w:noProof/>
          <w:szCs w:val="22"/>
        </w:rPr>
        <w:t>Bogan, M.T.</w:t>
      </w:r>
      <w:r w:rsidRPr="00C77793">
        <w:rPr>
          <w:rFonts w:cs="Calibri"/>
          <w:noProof/>
          <w:szCs w:val="22"/>
        </w:rPr>
        <w:t xml:space="preserve"> and Lytle, D.A. (2007) Seasonal flow variation allows 'time-sharing' by disparate aquatic insect communities in montane desert streams. </w:t>
      </w:r>
      <w:r w:rsidRPr="00C77793">
        <w:rPr>
          <w:rFonts w:cs="Calibri"/>
          <w:i/>
          <w:noProof/>
          <w:szCs w:val="22"/>
        </w:rPr>
        <w:t>Freshwater Biology</w:t>
      </w:r>
      <w:r w:rsidRPr="00C77793">
        <w:rPr>
          <w:rFonts w:cs="Calibri"/>
          <w:noProof/>
          <w:szCs w:val="22"/>
        </w:rPr>
        <w:t xml:space="preserve"> </w:t>
      </w:r>
      <w:r w:rsidRPr="00637524">
        <w:rPr>
          <w:rFonts w:cs="Calibri"/>
          <w:noProof/>
          <w:szCs w:val="22"/>
        </w:rPr>
        <w:t>52</w:t>
      </w:r>
      <w:r w:rsidRPr="00C77793">
        <w:rPr>
          <w:rFonts w:cs="Calibri"/>
          <w:noProof/>
          <w:szCs w:val="22"/>
        </w:rPr>
        <w:t xml:space="preserve">(2), 290-304. </w:t>
      </w:r>
    </w:p>
    <w:p w:rsidR="00062455" w:rsidRDefault="00062455" w:rsidP="00062455">
      <w:pPr>
        <w:spacing w:after="240" w:line="240" w:lineRule="auto"/>
      </w:pPr>
      <w:r w:rsidRPr="006F1BED">
        <w:t>Bogenhuber</w:t>
      </w:r>
      <w:r>
        <w:t>,</w:t>
      </w:r>
      <w:r w:rsidRPr="006F1BED">
        <w:t xml:space="preserve"> D</w:t>
      </w:r>
      <w:r>
        <w:t>.</w:t>
      </w:r>
      <w:r w:rsidRPr="006F1BED">
        <w:t>, Linklater</w:t>
      </w:r>
      <w:r>
        <w:t>,</w:t>
      </w:r>
      <w:r w:rsidRPr="006F1BED">
        <w:t xml:space="preserve"> D</w:t>
      </w:r>
      <w:r>
        <w:t>.</w:t>
      </w:r>
      <w:r w:rsidRPr="006F1BED">
        <w:t>, Pay</w:t>
      </w:r>
      <w:r>
        <w:t>,</w:t>
      </w:r>
      <w:r w:rsidRPr="006F1BED">
        <w:t xml:space="preserve"> T</w:t>
      </w:r>
      <w:r>
        <w:t>.,</w:t>
      </w:r>
      <w:r w:rsidRPr="006F1BED">
        <w:t xml:space="preserve"> Stoffels</w:t>
      </w:r>
      <w:r>
        <w:t>,</w:t>
      </w:r>
      <w:r w:rsidRPr="006F1BED">
        <w:t xml:space="preserve"> R</w:t>
      </w:r>
      <w:r>
        <w:t xml:space="preserve">. and Healy, S. </w:t>
      </w:r>
      <w:r w:rsidRPr="006F1BED">
        <w:t xml:space="preserve">(2013) The Darling Anabranch Adaptive Management Monitoring Program </w:t>
      </w:r>
      <w:r>
        <w:t>Draft</w:t>
      </w:r>
      <w:r w:rsidRPr="006F1BED">
        <w:t xml:space="preserve"> Report 2010–2013 Baseline to a decade. </w:t>
      </w:r>
      <w:r>
        <w:t>Draft</w:t>
      </w:r>
      <w:r w:rsidRPr="006F1BED">
        <w:t xml:space="preserve"> Report prepared for the NSW Office of Environment and Heritage by The Murray-Darling Freshwater Research Centre, MDFRC Publication 11/2013, June, </w:t>
      </w:r>
      <w:r>
        <w:t>171</w:t>
      </w:r>
      <w:r w:rsidRPr="006F1BED">
        <w:t>pp</w:t>
      </w:r>
    </w:p>
    <w:p w:rsidR="00A23C60" w:rsidRPr="00CD0462" w:rsidRDefault="00A23C60" w:rsidP="00062455">
      <w:pPr>
        <w:autoSpaceDE w:val="0"/>
        <w:autoSpaceDN w:val="0"/>
        <w:adjustRightInd w:val="0"/>
        <w:spacing w:after="240" w:line="240" w:lineRule="auto"/>
        <w:jc w:val="left"/>
        <w:rPr>
          <w:rFonts w:cs="Calibri"/>
          <w:szCs w:val="22"/>
          <w:lang w:eastAsia="en-AU"/>
        </w:rPr>
      </w:pPr>
      <w:proofErr w:type="gramStart"/>
      <w:r w:rsidRPr="00CD0462">
        <w:rPr>
          <w:rFonts w:cs="Calibri"/>
          <w:szCs w:val="22"/>
          <w:lang w:eastAsia="en-AU"/>
        </w:rPr>
        <w:t>Boon</w:t>
      </w:r>
      <w:r>
        <w:rPr>
          <w:rFonts w:cs="Calibri"/>
          <w:szCs w:val="22"/>
          <w:lang w:eastAsia="en-AU"/>
        </w:rPr>
        <w:t>,</w:t>
      </w:r>
      <w:r w:rsidRPr="00CD0462">
        <w:rPr>
          <w:rFonts w:cs="Calibri"/>
          <w:szCs w:val="22"/>
          <w:lang w:eastAsia="en-AU"/>
        </w:rPr>
        <w:t xml:space="preserve"> P.I., Frankenberg</w:t>
      </w:r>
      <w:r>
        <w:rPr>
          <w:rFonts w:cs="Calibri"/>
          <w:szCs w:val="22"/>
          <w:lang w:eastAsia="en-AU"/>
        </w:rPr>
        <w:t>,</w:t>
      </w:r>
      <w:r w:rsidRPr="00CD0462">
        <w:rPr>
          <w:rFonts w:cs="Calibri"/>
          <w:szCs w:val="22"/>
          <w:lang w:eastAsia="en-AU"/>
        </w:rPr>
        <w:t xml:space="preserve"> J., Hillman</w:t>
      </w:r>
      <w:r>
        <w:rPr>
          <w:rFonts w:cs="Calibri"/>
          <w:szCs w:val="22"/>
          <w:lang w:eastAsia="en-AU"/>
        </w:rPr>
        <w:t>,</w:t>
      </w:r>
      <w:r w:rsidRPr="00CD0462">
        <w:rPr>
          <w:rFonts w:cs="Calibri"/>
          <w:szCs w:val="22"/>
          <w:lang w:eastAsia="en-AU"/>
        </w:rPr>
        <w:t xml:space="preserve"> T.J., Oliver</w:t>
      </w:r>
      <w:r>
        <w:rPr>
          <w:rFonts w:cs="Calibri"/>
          <w:szCs w:val="22"/>
          <w:lang w:eastAsia="en-AU"/>
        </w:rPr>
        <w:t>,</w:t>
      </w:r>
      <w:r w:rsidRPr="00CD0462">
        <w:rPr>
          <w:rFonts w:cs="Calibri"/>
          <w:szCs w:val="22"/>
          <w:lang w:eastAsia="en-AU"/>
        </w:rPr>
        <w:t xml:space="preserve"> R.L. </w:t>
      </w:r>
      <w:r>
        <w:rPr>
          <w:rFonts w:cs="Calibri"/>
          <w:szCs w:val="22"/>
          <w:lang w:eastAsia="en-AU"/>
        </w:rPr>
        <w:t>and</w:t>
      </w:r>
      <w:r w:rsidRPr="00CD0462">
        <w:rPr>
          <w:rFonts w:cs="Calibri"/>
          <w:szCs w:val="22"/>
          <w:lang w:eastAsia="en-AU"/>
        </w:rPr>
        <w:t xml:space="preserve"> Shiel</w:t>
      </w:r>
      <w:r>
        <w:rPr>
          <w:rFonts w:cs="Calibri"/>
          <w:szCs w:val="22"/>
          <w:lang w:eastAsia="en-AU"/>
        </w:rPr>
        <w:t>,</w:t>
      </w:r>
      <w:r w:rsidRPr="00CD0462">
        <w:rPr>
          <w:rFonts w:cs="Calibri"/>
          <w:szCs w:val="22"/>
          <w:lang w:eastAsia="en-AU"/>
        </w:rPr>
        <w:t xml:space="preserve"> R.J. (1990) Billabongs.</w:t>
      </w:r>
      <w:proofErr w:type="gramEnd"/>
      <w:r w:rsidRPr="00CD0462">
        <w:rPr>
          <w:rFonts w:cs="Calibri"/>
          <w:szCs w:val="22"/>
          <w:lang w:eastAsia="en-AU"/>
        </w:rPr>
        <w:t xml:space="preserve"> In:</w:t>
      </w:r>
      <w:r>
        <w:rPr>
          <w:rFonts w:cs="Calibri"/>
          <w:szCs w:val="22"/>
          <w:lang w:eastAsia="en-AU"/>
        </w:rPr>
        <w:t xml:space="preserve"> ‘</w:t>
      </w:r>
      <w:r w:rsidRPr="004D62AF">
        <w:rPr>
          <w:rFonts w:cs="Calibri"/>
          <w:iCs/>
          <w:szCs w:val="22"/>
          <w:lang w:eastAsia="en-AU"/>
        </w:rPr>
        <w:t>The Murray</w:t>
      </w:r>
      <w:r>
        <w:rPr>
          <w:rFonts w:cs="Calibri"/>
          <w:iCs/>
          <w:szCs w:val="22"/>
          <w:lang w:eastAsia="en-AU"/>
        </w:rPr>
        <w:t>’</w:t>
      </w:r>
      <w:r w:rsidRPr="004D62AF">
        <w:rPr>
          <w:rFonts w:cs="Calibri"/>
          <w:iCs/>
          <w:szCs w:val="22"/>
          <w:lang w:eastAsia="en-AU"/>
        </w:rPr>
        <w:t xml:space="preserve"> </w:t>
      </w:r>
      <w:r w:rsidRPr="00CD0462">
        <w:rPr>
          <w:rFonts w:cs="Calibri"/>
          <w:szCs w:val="22"/>
          <w:lang w:eastAsia="en-AU"/>
        </w:rPr>
        <w:t xml:space="preserve">(Eds N. Mackay </w:t>
      </w:r>
      <w:r>
        <w:rPr>
          <w:rFonts w:cs="Calibri"/>
          <w:szCs w:val="22"/>
          <w:lang w:eastAsia="en-AU"/>
        </w:rPr>
        <w:t>and</w:t>
      </w:r>
      <w:r w:rsidRPr="00CD0462">
        <w:rPr>
          <w:rFonts w:cs="Calibri"/>
          <w:szCs w:val="22"/>
          <w:lang w:eastAsia="en-AU"/>
        </w:rPr>
        <w:t xml:space="preserve"> D. Eastburn), pp. 183-198. Murray Darling Basin</w:t>
      </w:r>
      <w:r>
        <w:rPr>
          <w:rFonts w:cs="Calibri"/>
          <w:szCs w:val="22"/>
          <w:lang w:eastAsia="en-AU"/>
        </w:rPr>
        <w:t xml:space="preserve"> </w:t>
      </w:r>
      <w:r w:rsidRPr="00CD0462">
        <w:rPr>
          <w:rFonts w:cs="Calibri"/>
          <w:szCs w:val="22"/>
          <w:lang w:eastAsia="en-AU"/>
        </w:rPr>
        <w:t>Commission, Canberra.</w:t>
      </w:r>
    </w:p>
    <w:p w:rsidR="000813E3" w:rsidRPr="000813E3" w:rsidRDefault="000813E3" w:rsidP="00A23C60">
      <w:pPr>
        <w:spacing w:after="240" w:line="240" w:lineRule="auto"/>
        <w:rPr>
          <w:szCs w:val="22"/>
        </w:rPr>
      </w:pPr>
      <w:r w:rsidRPr="000813E3">
        <w:rPr>
          <w:szCs w:val="22"/>
        </w:rPr>
        <w:t xml:space="preserve">Bormans, M., Ford, P.W. and Fabbro, L. (2005) Spatial and temporal variability in cyanobacterial populations controlled by physical processes. </w:t>
      </w:r>
      <w:r w:rsidRPr="000813E3">
        <w:rPr>
          <w:i/>
          <w:iCs/>
          <w:szCs w:val="22"/>
        </w:rPr>
        <w:t xml:space="preserve">Journal of Plankton Research </w:t>
      </w:r>
      <w:r w:rsidRPr="000813E3">
        <w:rPr>
          <w:szCs w:val="22"/>
        </w:rPr>
        <w:t>27</w:t>
      </w:r>
      <w:proofErr w:type="gramStart"/>
      <w:r w:rsidRPr="000813E3">
        <w:rPr>
          <w:szCs w:val="22"/>
        </w:rPr>
        <w:t>,61</w:t>
      </w:r>
      <w:proofErr w:type="gramEnd"/>
      <w:r w:rsidRPr="000813E3">
        <w:rPr>
          <w:szCs w:val="22"/>
        </w:rPr>
        <w:t xml:space="preserve">–70. </w:t>
      </w:r>
    </w:p>
    <w:p w:rsidR="00A23C60" w:rsidRPr="00C77793" w:rsidRDefault="00A23C60" w:rsidP="00A23C60">
      <w:pPr>
        <w:spacing w:after="240" w:line="240" w:lineRule="auto"/>
        <w:rPr>
          <w:rFonts w:cs="Calibri"/>
          <w:b/>
          <w:szCs w:val="22"/>
        </w:rPr>
      </w:pPr>
      <w:proofErr w:type="gramStart"/>
      <w:r w:rsidRPr="00C77793">
        <w:rPr>
          <w:rFonts w:cs="Calibri"/>
          <w:szCs w:val="22"/>
        </w:rPr>
        <w:t>Bowen,</w:t>
      </w:r>
      <w:r>
        <w:rPr>
          <w:rFonts w:cs="Calibri"/>
          <w:szCs w:val="22"/>
        </w:rPr>
        <w:t xml:space="preserve"> Z.H., Bovee, K.</w:t>
      </w:r>
      <w:r w:rsidRPr="00C77793">
        <w:rPr>
          <w:rFonts w:cs="Calibri"/>
          <w:szCs w:val="22"/>
        </w:rPr>
        <w:t>D. and Waddle, T.J. (2003) Effects of flow regulation on shallow-water habitat dynamics and floodplain connectivity.</w:t>
      </w:r>
      <w:proofErr w:type="gramEnd"/>
      <w:r w:rsidRPr="00C77793">
        <w:rPr>
          <w:rFonts w:cs="Calibri"/>
          <w:szCs w:val="22"/>
        </w:rPr>
        <w:t xml:space="preserve"> </w:t>
      </w:r>
      <w:r w:rsidRPr="00930925">
        <w:rPr>
          <w:rFonts w:cs="Calibri"/>
          <w:i/>
          <w:szCs w:val="22"/>
        </w:rPr>
        <w:t>Transactions of the American Fisheries Society 132</w:t>
      </w:r>
      <w:r>
        <w:rPr>
          <w:rFonts w:cs="Calibri"/>
          <w:szCs w:val="22"/>
        </w:rPr>
        <w:t>,</w:t>
      </w:r>
      <w:r w:rsidRPr="00C77793">
        <w:rPr>
          <w:rFonts w:cs="Calibri"/>
          <w:szCs w:val="22"/>
        </w:rPr>
        <w:t xml:space="preserve"> 809-823.</w:t>
      </w:r>
      <w:r w:rsidR="00A349E3" w:rsidRPr="00A349E3">
        <w:rPr>
          <w:rFonts w:cs="Calibri"/>
          <w:b/>
          <w:szCs w:val="22"/>
        </w:rPr>
        <w:fldChar w:fldCharType="begin"/>
      </w:r>
      <w:r w:rsidRPr="00C77793">
        <w:rPr>
          <w:rFonts w:cs="Calibri"/>
          <w:szCs w:val="22"/>
        </w:rPr>
        <w:instrText xml:space="preserve"> ADDIN EN.REFLIST </w:instrText>
      </w:r>
      <w:r w:rsidR="00A349E3" w:rsidRPr="00A349E3">
        <w:rPr>
          <w:rFonts w:cs="Calibri"/>
          <w:b/>
          <w:szCs w:val="22"/>
        </w:rPr>
        <w:fldChar w:fldCharType="separate"/>
      </w:r>
    </w:p>
    <w:p w:rsidR="00062455" w:rsidRPr="000A204A" w:rsidRDefault="00062455" w:rsidP="00062455">
      <w:pPr>
        <w:spacing w:after="240" w:line="240" w:lineRule="auto"/>
        <w:rPr>
          <w:rFonts w:cs="Calibri"/>
          <w:noProof/>
          <w:szCs w:val="22"/>
        </w:rPr>
      </w:pPr>
      <w:bookmarkStart w:id="27" w:name="_ENREF_6"/>
      <w:r w:rsidRPr="000A204A">
        <w:rPr>
          <w:szCs w:val="22"/>
        </w:rPr>
        <w:t>Brock M, Capon S, Porter J (2006) Disturbance of plant communities dependent on desert rivers. In 'Ecology of Desert Rivers’. (Ed. R Kingsford) pp. 100-132. (Cambridge University Press: Cambridge, UK).</w:t>
      </w:r>
    </w:p>
    <w:p w:rsidR="00A23C60" w:rsidRPr="00C77793" w:rsidRDefault="00A23C60" w:rsidP="00A23C60">
      <w:pPr>
        <w:spacing w:after="240" w:line="240" w:lineRule="auto"/>
        <w:rPr>
          <w:rFonts w:cs="Calibri"/>
          <w:noProof/>
          <w:szCs w:val="22"/>
        </w:rPr>
      </w:pPr>
      <w:r>
        <w:rPr>
          <w:rFonts w:cs="Calibri"/>
          <w:noProof/>
          <w:szCs w:val="22"/>
        </w:rPr>
        <w:t>Brown, P., Sivakumaran, K.</w:t>
      </w:r>
      <w:r w:rsidRPr="00C77793">
        <w:rPr>
          <w:rFonts w:cs="Calibri"/>
          <w:noProof/>
          <w:szCs w:val="22"/>
        </w:rPr>
        <w:t>P., St</w:t>
      </w:r>
      <w:r>
        <w:rPr>
          <w:rFonts w:cs="Calibri"/>
          <w:noProof/>
          <w:szCs w:val="22"/>
        </w:rPr>
        <w:t>oessel, D. and Giles, A. (2005)</w:t>
      </w:r>
      <w:r w:rsidRPr="00C77793">
        <w:rPr>
          <w:rFonts w:cs="Calibri"/>
          <w:noProof/>
          <w:szCs w:val="22"/>
        </w:rPr>
        <w:t xml:space="preserve"> Population biology of carp (</w:t>
      </w:r>
      <w:r w:rsidRPr="00C77793">
        <w:rPr>
          <w:rFonts w:cs="Calibri"/>
          <w:i/>
          <w:noProof/>
          <w:szCs w:val="22"/>
        </w:rPr>
        <w:t>Cyprinus carpio L</w:t>
      </w:r>
      <w:r w:rsidRPr="00C77793">
        <w:rPr>
          <w:rFonts w:cs="Calibri"/>
          <w:noProof/>
          <w:szCs w:val="22"/>
        </w:rPr>
        <w:t>.) in the mid-Murray River and Ba</w:t>
      </w:r>
      <w:r>
        <w:rPr>
          <w:rFonts w:cs="Calibri"/>
          <w:noProof/>
          <w:szCs w:val="22"/>
        </w:rPr>
        <w:t xml:space="preserve">rmah Forest Wetlands, Australia. </w:t>
      </w:r>
      <w:r w:rsidRPr="008F29E2">
        <w:rPr>
          <w:rFonts w:cs="Calibri"/>
          <w:i/>
          <w:noProof/>
          <w:szCs w:val="22"/>
        </w:rPr>
        <w:t>Marine and Freshwater Research</w:t>
      </w:r>
      <w:r w:rsidRPr="00C77793">
        <w:rPr>
          <w:rFonts w:cs="Calibri"/>
          <w:noProof/>
          <w:szCs w:val="22"/>
        </w:rPr>
        <w:t xml:space="preserve"> </w:t>
      </w:r>
      <w:r w:rsidRPr="008F29E2">
        <w:rPr>
          <w:rFonts w:cs="Calibri"/>
          <w:i/>
          <w:noProof/>
          <w:szCs w:val="22"/>
        </w:rPr>
        <w:t>56</w:t>
      </w:r>
      <w:r w:rsidRPr="00C77793">
        <w:rPr>
          <w:rFonts w:cs="Calibri"/>
          <w:noProof/>
          <w:szCs w:val="22"/>
        </w:rPr>
        <w:t>, 1151-1164.</w:t>
      </w:r>
      <w:bookmarkEnd w:id="27"/>
    </w:p>
    <w:p w:rsidR="00A23C60" w:rsidRPr="00C77793" w:rsidRDefault="00A23C60" w:rsidP="00A23C60">
      <w:pPr>
        <w:spacing w:after="240" w:line="240" w:lineRule="auto"/>
        <w:rPr>
          <w:rFonts w:cs="Calibri"/>
          <w:noProof/>
          <w:szCs w:val="22"/>
        </w:rPr>
      </w:pPr>
      <w:r>
        <w:rPr>
          <w:rFonts w:cs="Calibri"/>
          <w:noProof/>
          <w:szCs w:val="22"/>
        </w:rPr>
        <w:t>Burns, A. and Ryder, D.</w:t>
      </w:r>
      <w:r w:rsidRPr="00C77793">
        <w:rPr>
          <w:rFonts w:cs="Calibri"/>
          <w:noProof/>
          <w:szCs w:val="22"/>
        </w:rPr>
        <w:t xml:space="preserve">S. (2001) The potential for biofilms as ecological indicators in Australian riverine systems. </w:t>
      </w:r>
      <w:r w:rsidRPr="00C77793">
        <w:rPr>
          <w:rFonts w:cs="Calibri"/>
          <w:i/>
          <w:noProof/>
          <w:szCs w:val="22"/>
        </w:rPr>
        <w:t>Ecological Restoration and Management</w:t>
      </w:r>
      <w:r w:rsidRPr="00C77793">
        <w:rPr>
          <w:rFonts w:cs="Calibri"/>
          <w:noProof/>
          <w:szCs w:val="22"/>
        </w:rPr>
        <w:t xml:space="preserve"> </w:t>
      </w:r>
      <w:r w:rsidRPr="00E51D11">
        <w:rPr>
          <w:rFonts w:cs="Calibri"/>
          <w:noProof/>
          <w:szCs w:val="22"/>
        </w:rPr>
        <w:t>2</w:t>
      </w:r>
      <w:r w:rsidRPr="00C77793">
        <w:rPr>
          <w:rFonts w:cs="Calibri"/>
          <w:noProof/>
          <w:szCs w:val="22"/>
        </w:rPr>
        <w:t>, 53-63.</w:t>
      </w:r>
    </w:p>
    <w:p w:rsidR="00A23C60" w:rsidRPr="00C77793" w:rsidRDefault="00A23C60" w:rsidP="00A23C60">
      <w:pPr>
        <w:spacing w:after="240" w:line="240" w:lineRule="auto"/>
        <w:rPr>
          <w:rFonts w:cs="Calibri"/>
          <w:noProof/>
          <w:szCs w:val="22"/>
        </w:rPr>
      </w:pPr>
      <w:r>
        <w:rPr>
          <w:rFonts w:cs="Calibri"/>
          <w:noProof/>
          <w:szCs w:val="22"/>
        </w:rPr>
        <w:t>Butler, G.L., Mackay, B., Rowland, S.J. and Pease, B.C. (2009)</w:t>
      </w:r>
      <w:r w:rsidRPr="00C77793">
        <w:rPr>
          <w:rFonts w:cs="Calibri"/>
          <w:noProof/>
          <w:szCs w:val="22"/>
        </w:rPr>
        <w:t xml:space="preserve"> Retention of intra-peritoneal transmitters and post-operative recovery of four</w:t>
      </w:r>
      <w:r>
        <w:rPr>
          <w:rFonts w:cs="Calibri"/>
          <w:noProof/>
          <w:szCs w:val="22"/>
        </w:rPr>
        <w:t xml:space="preserve"> Australian native fish species. </w:t>
      </w:r>
      <w:r w:rsidRPr="00E51D11">
        <w:rPr>
          <w:rFonts w:cs="Calibri"/>
          <w:i/>
          <w:noProof/>
          <w:szCs w:val="22"/>
        </w:rPr>
        <w:t>Marine and Freshwater Research</w:t>
      </w:r>
      <w:r w:rsidRPr="00C77793">
        <w:rPr>
          <w:rFonts w:cs="Calibri"/>
          <w:noProof/>
          <w:szCs w:val="22"/>
        </w:rPr>
        <w:t xml:space="preserve"> 60, 361-370.</w:t>
      </w:r>
    </w:p>
    <w:p w:rsidR="00A23C60" w:rsidRPr="00153A77" w:rsidRDefault="00A23C60" w:rsidP="00A23C60">
      <w:pPr>
        <w:spacing w:after="240" w:line="240" w:lineRule="auto"/>
        <w:rPr>
          <w:rFonts w:cs="Arial"/>
        </w:rPr>
      </w:pPr>
      <w:bookmarkStart w:id="28" w:name="_ENREF_9"/>
      <w:r w:rsidRPr="00153A77">
        <w:rPr>
          <w:rFonts w:cs="Arial"/>
        </w:rPr>
        <w:t>Cadwallader</w:t>
      </w:r>
      <w:r>
        <w:rPr>
          <w:rFonts w:cs="Arial"/>
        </w:rPr>
        <w:t>,</w:t>
      </w:r>
      <w:r w:rsidRPr="00153A77">
        <w:rPr>
          <w:rFonts w:cs="Arial"/>
        </w:rPr>
        <w:t xml:space="preserve"> P</w:t>
      </w:r>
      <w:r>
        <w:rPr>
          <w:rFonts w:cs="Arial"/>
        </w:rPr>
        <w:t>.</w:t>
      </w:r>
      <w:r w:rsidRPr="00153A77">
        <w:rPr>
          <w:rFonts w:cs="Arial"/>
        </w:rPr>
        <w:t>L</w:t>
      </w:r>
      <w:r>
        <w:rPr>
          <w:rFonts w:cs="Arial"/>
        </w:rPr>
        <w:t>. (1978)</w:t>
      </w:r>
      <w:r w:rsidRPr="00153A77">
        <w:rPr>
          <w:rFonts w:cs="Arial"/>
        </w:rPr>
        <w:t xml:space="preserve"> Some causes of the decline in range and abundance of native fishes in the Murray-Darling River system. </w:t>
      </w:r>
      <w:r w:rsidRPr="00795D23">
        <w:rPr>
          <w:rFonts w:cs="Arial"/>
          <w:i/>
        </w:rPr>
        <w:t>Proceedings of the Royal Society of Victoria</w:t>
      </w:r>
      <w:r w:rsidRPr="00153A77">
        <w:rPr>
          <w:rFonts w:cs="Arial"/>
        </w:rPr>
        <w:t xml:space="preserve"> </w:t>
      </w:r>
      <w:r w:rsidRPr="00E51D11">
        <w:rPr>
          <w:rFonts w:cs="Arial"/>
        </w:rPr>
        <w:t>90</w:t>
      </w:r>
      <w:r>
        <w:rPr>
          <w:rFonts w:cs="Arial"/>
        </w:rPr>
        <w:t>,</w:t>
      </w:r>
      <w:r w:rsidRPr="00153A77">
        <w:rPr>
          <w:rFonts w:cs="Arial"/>
        </w:rPr>
        <w:t xml:space="preserve"> 211-224</w:t>
      </w:r>
      <w:r>
        <w:rPr>
          <w:rFonts w:cs="Arial"/>
        </w:rPr>
        <w:t>.</w:t>
      </w:r>
    </w:p>
    <w:p w:rsidR="00A23C60" w:rsidRPr="00C77793" w:rsidRDefault="00A23C60" w:rsidP="00A23C60">
      <w:pPr>
        <w:spacing w:after="240" w:line="240" w:lineRule="auto"/>
        <w:rPr>
          <w:rFonts w:cs="Calibri"/>
          <w:noProof/>
          <w:szCs w:val="22"/>
        </w:rPr>
      </w:pPr>
      <w:bookmarkStart w:id="29" w:name="_ENREF_10"/>
      <w:bookmarkEnd w:id="28"/>
      <w:r>
        <w:rPr>
          <w:rFonts w:cs="Calibri"/>
          <w:noProof/>
          <w:szCs w:val="22"/>
        </w:rPr>
        <w:t>Cairns, J.J., McCormick, P.</w:t>
      </w:r>
      <w:r w:rsidRPr="00C77793">
        <w:rPr>
          <w:rFonts w:cs="Calibri"/>
          <w:noProof/>
          <w:szCs w:val="22"/>
        </w:rPr>
        <w:t xml:space="preserve">V. </w:t>
      </w:r>
      <w:r>
        <w:rPr>
          <w:rFonts w:cs="Calibri"/>
          <w:noProof/>
          <w:szCs w:val="22"/>
        </w:rPr>
        <w:t>and Niederlehner, B.</w:t>
      </w:r>
      <w:r w:rsidRPr="00C77793">
        <w:rPr>
          <w:rFonts w:cs="Calibri"/>
          <w:noProof/>
          <w:szCs w:val="22"/>
        </w:rPr>
        <w:t xml:space="preserve">R. (1993) A proposed framework for developing indicators of ecosystem health. </w:t>
      </w:r>
      <w:r w:rsidRPr="00C77793">
        <w:rPr>
          <w:rFonts w:cs="Calibri"/>
          <w:i/>
          <w:noProof/>
          <w:szCs w:val="22"/>
        </w:rPr>
        <w:t>Hydrobiologia</w:t>
      </w:r>
      <w:r w:rsidRPr="00C77793">
        <w:rPr>
          <w:rFonts w:cs="Calibri"/>
          <w:noProof/>
          <w:szCs w:val="22"/>
        </w:rPr>
        <w:t xml:space="preserve"> </w:t>
      </w:r>
      <w:r w:rsidRPr="00E51D11">
        <w:rPr>
          <w:rFonts w:cs="Calibri"/>
          <w:noProof/>
          <w:szCs w:val="22"/>
        </w:rPr>
        <w:t>263</w:t>
      </w:r>
      <w:r w:rsidRPr="00C77793">
        <w:rPr>
          <w:rFonts w:cs="Calibri"/>
          <w:noProof/>
          <w:szCs w:val="22"/>
        </w:rPr>
        <w:t>, 1-44.</w:t>
      </w:r>
    </w:p>
    <w:p w:rsidR="00A23C60" w:rsidRDefault="00A23C60" w:rsidP="00A23C60">
      <w:pPr>
        <w:spacing w:after="240" w:line="240" w:lineRule="auto"/>
        <w:rPr>
          <w:rFonts w:cs="Calibri"/>
        </w:rPr>
      </w:pPr>
      <w:r>
        <w:rPr>
          <w:rFonts w:cs="Calibri"/>
        </w:rPr>
        <w:t>Carpenter, S.R. and Biggs, R. (2009) Freshwaters: managing across scales in space and time. In ‘Principles of ecosystem stewardship – resilience-based natural resource management in a changing world’. (Eds  F.S. Chapin, C. Folke, and G.P. Kofinas) pp. 197-220. (Springer Science + Business Media, New York)</w:t>
      </w:r>
    </w:p>
    <w:p w:rsidR="00A23C60" w:rsidRPr="00103B28" w:rsidRDefault="00A23C60" w:rsidP="00A23C60">
      <w:pPr>
        <w:spacing w:after="240" w:line="240" w:lineRule="auto"/>
        <w:rPr>
          <w:rFonts w:cs="Calibri"/>
          <w:szCs w:val="22"/>
        </w:rPr>
      </w:pPr>
      <w:r w:rsidRPr="00103B28">
        <w:rPr>
          <w:rStyle w:val="A3"/>
          <w:rFonts w:cs="Calibri"/>
          <w:sz w:val="22"/>
          <w:szCs w:val="22"/>
        </w:rPr>
        <w:t xml:space="preserve">Carter, G. (2011) </w:t>
      </w:r>
      <w:r w:rsidRPr="00103B28">
        <w:rPr>
          <w:rStyle w:val="A3"/>
          <w:rFonts w:cs="Calibri"/>
          <w:i/>
          <w:iCs/>
          <w:sz w:val="22"/>
          <w:szCs w:val="22"/>
        </w:rPr>
        <w:t>Integrated Monitoring of Environmental Flows: Hunter River low flow phytoplankton study</w:t>
      </w:r>
      <w:r w:rsidRPr="00103B28">
        <w:rPr>
          <w:rStyle w:val="A3"/>
          <w:rFonts w:cs="Calibri"/>
          <w:sz w:val="22"/>
          <w:szCs w:val="22"/>
        </w:rPr>
        <w:t>, NSW Office of Water, Sydney</w:t>
      </w:r>
      <w:r w:rsidRPr="00103B28">
        <w:rPr>
          <w:rFonts w:cs="Calibri"/>
          <w:szCs w:val="22"/>
        </w:rPr>
        <w:t>.</w:t>
      </w:r>
    </w:p>
    <w:p w:rsidR="00A23C60" w:rsidRDefault="00A23C60" w:rsidP="00A23C60">
      <w:pPr>
        <w:spacing w:after="240" w:line="240" w:lineRule="auto"/>
        <w:rPr>
          <w:rFonts w:cs="Calibri"/>
          <w:szCs w:val="22"/>
          <w:lang w:val="en-US"/>
        </w:rPr>
      </w:pPr>
      <w:r w:rsidRPr="00F83DAA">
        <w:rPr>
          <w:rFonts w:cs="Calibri"/>
          <w:szCs w:val="22"/>
          <w:lang w:val="en-US"/>
        </w:rPr>
        <w:t xml:space="preserve">Casanova, M., Brock, M. (2000) How do depth, duration and frequency of flooding influence the establishment of wetland plant communities? </w:t>
      </w:r>
      <w:r w:rsidRPr="00F83DAA">
        <w:rPr>
          <w:rFonts w:cs="Calibri"/>
          <w:i/>
          <w:szCs w:val="22"/>
          <w:lang w:val="en-US"/>
        </w:rPr>
        <w:t>Plant Ecology</w:t>
      </w:r>
      <w:r w:rsidRPr="00F83DAA">
        <w:rPr>
          <w:rFonts w:cs="Calibri"/>
          <w:szCs w:val="22"/>
          <w:lang w:val="en-US"/>
        </w:rPr>
        <w:t xml:space="preserve"> 147, 237-250.</w:t>
      </w:r>
    </w:p>
    <w:p w:rsidR="00A23C60" w:rsidRPr="00B162D2" w:rsidRDefault="00A23C60" w:rsidP="00A23C60">
      <w:pPr>
        <w:spacing w:after="240" w:line="240" w:lineRule="auto"/>
        <w:rPr>
          <w:rFonts w:cs="Calibri"/>
        </w:rPr>
      </w:pPr>
      <w:r>
        <w:rPr>
          <w:rFonts w:cs="Calibri"/>
        </w:rPr>
        <w:t>Chapin, F.S., Folke, C. and Kofinas, G.P. (2009) A framework for understanding change. In ‘Principles of ecosystem stewardship – resilience-based natural resource management in a changing world’. (Eds F.S. Chapin, C. Folke, and G.P. Kofinas) pp. 3-28. (Springer Science + Business Media, New York)</w:t>
      </w:r>
    </w:p>
    <w:p w:rsidR="00A23C60" w:rsidRPr="00C77793" w:rsidRDefault="00A23C60" w:rsidP="00A23C60">
      <w:pPr>
        <w:spacing w:after="240" w:line="240" w:lineRule="auto"/>
        <w:rPr>
          <w:rFonts w:cs="Calibri"/>
          <w:noProof/>
          <w:szCs w:val="22"/>
        </w:rPr>
      </w:pPr>
      <w:bookmarkStart w:id="30" w:name="_ENREF_11"/>
      <w:bookmarkEnd w:id="29"/>
      <w:r w:rsidRPr="00C77793">
        <w:rPr>
          <w:rFonts w:cs="Calibri"/>
          <w:noProof/>
          <w:szCs w:val="22"/>
        </w:rPr>
        <w:t>Clements, S., Jepsen, D.</w:t>
      </w:r>
      <w:r>
        <w:rPr>
          <w:rFonts w:cs="Calibri"/>
          <w:noProof/>
          <w:szCs w:val="22"/>
        </w:rPr>
        <w:t>, Karnowski, M. and Schreck, C.B. (2005)</w:t>
      </w:r>
      <w:r w:rsidRPr="00C77793">
        <w:rPr>
          <w:rFonts w:cs="Calibri"/>
          <w:noProof/>
          <w:szCs w:val="22"/>
        </w:rPr>
        <w:t xml:space="preserve"> Optimization of an acoustic telemetry array for detecting transmitter-implanted fish</w:t>
      </w:r>
      <w:r>
        <w:rPr>
          <w:rFonts w:cs="Calibri"/>
          <w:noProof/>
          <w:szCs w:val="22"/>
        </w:rPr>
        <w:t xml:space="preserve">. </w:t>
      </w:r>
      <w:r w:rsidRPr="008D179C">
        <w:rPr>
          <w:rFonts w:cs="Calibri"/>
          <w:i/>
          <w:noProof/>
          <w:szCs w:val="22"/>
        </w:rPr>
        <w:t>North American Journal of Fisheries Management</w:t>
      </w:r>
      <w:r w:rsidRPr="00C77793">
        <w:rPr>
          <w:rFonts w:cs="Calibri"/>
          <w:noProof/>
          <w:szCs w:val="22"/>
        </w:rPr>
        <w:t xml:space="preserve"> 25, 429-436.</w:t>
      </w:r>
      <w:bookmarkEnd w:id="30"/>
    </w:p>
    <w:p w:rsidR="00A23C60" w:rsidRPr="00C77793" w:rsidRDefault="00A23C60" w:rsidP="00A23C60">
      <w:pPr>
        <w:spacing w:after="240" w:line="240" w:lineRule="auto"/>
        <w:rPr>
          <w:rFonts w:cs="Calibri"/>
          <w:noProof/>
          <w:szCs w:val="22"/>
        </w:rPr>
      </w:pPr>
      <w:bookmarkStart w:id="31" w:name="_ENREF_12"/>
      <w:r w:rsidRPr="00C77793">
        <w:rPr>
          <w:rFonts w:cs="Calibri"/>
          <w:noProof/>
          <w:szCs w:val="22"/>
        </w:rPr>
        <w:t>Clos</w:t>
      </w:r>
      <w:r>
        <w:rPr>
          <w:rFonts w:cs="Calibri"/>
          <w:noProof/>
          <w:szCs w:val="22"/>
        </w:rPr>
        <w:t>s, G.E. and Lake, P.S. (1996)</w:t>
      </w:r>
      <w:r w:rsidRPr="00C77793">
        <w:rPr>
          <w:rFonts w:cs="Calibri"/>
          <w:noProof/>
          <w:szCs w:val="22"/>
        </w:rPr>
        <w:t xml:space="preserve"> Drought, differential mortality and the coexistence of a native and an introduced fish species in a south east Austral</w:t>
      </w:r>
      <w:r>
        <w:rPr>
          <w:rFonts w:cs="Calibri"/>
          <w:noProof/>
          <w:szCs w:val="22"/>
        </w:rPr>
        <w:t xml:space="preserve">ian intermittent stream. </w:t>
      </w:r>
      <w:r w:rsidRPr="008D179C">
        <w:rPr>
          <w:rFonts w:cs="Calibri"/>
          <w:i/>
          <w:noProof/>
          <w:szCs w:val="22"/>
        </w:rPr>
        <w:t>Environmental Biology of Fishes</w:t>
      </w:r>
      <w:r w:rsidRPr="00C77793">
        <w:rPr>
          <w:rFonts w:cs="Calibri"/>
          <w:noProof/>
          <w:szCs w:val="22"/>
        </w:rPr>
        <w:t xml:space="preserve"> 47, 17-26.</w:t>
      </w:r>
      <w:bookmarkEnd w:id="31"/>
    </w:p>
    <w:p w:rsidR="00A23C60" w:rsidRPr="00C77793" w:rsidRDefault="00A23C60" w:rsidP="00A23C60">
      <w:pPr>
        <w:spacing w:after="240" w:line="240" w:lineRule="auto"/>
        <w:rPr>
          <w:rFonts w:cs="Calibri"/>
          <w:noProof/>
          <w:szCs w:val="22"/>
        </w:rPr>
      </w:pPr>
      <w:bookmarkStart w:id="32" w:name="_ENREF_1"/>
      <w:bookmarkStart w:id="33" w:name="_ENREF_13"/>
      <w:r w:rsidRPr="00C77793">
        <w:rPr>
          <w:rFonts w:cs="Calibri"/>
          <w:noProof/>
          <w:szCs w:val="22"/>
        </w:rPr>
        <w:t>Coble</w:t>
      </w:r>
      <w:r>
        <w:rPr>
          <w:rFonts w:cs="Calibri"/>
          <w:noProof/>
          <w:szCs w:val="22"/>
        </w:rPr>
        <w:t>,</w:t>
      </w:r>
      <w:r w:rsidRPr="00C77793">
        <w:rPr>
          <w:rFonts w:cs="Calibri"/>
          <w:noProof/>
          <w:szCs w:val="22"/>
        </w:rPr>
        <w:t xml:space="preserve"> P</w:t>
      </w:r>
      <w:r>
        <w:rPr>
          <w:rFonts w:cs="Calibri"/>
          <w:noProof/>
          <w:szCs w:val="22"/>
        </w:rPr>
        <w:t>.</w:t>
      </w:r>
      <w:r w:rsidRPr="00C77793">
        <w:rPr>
          <w:rFonts w:cs="Calibri"/>
          <w:noProof/>
          <w:szCs w:val="22"/>
        </w:rPr>
        <w:t xml:space="preserve">G. </w:t>
      </w:r>
      <w:r>
        <w:rPr>
          <w:rFonts w:cs="Calibri"/>
          <w:noProof/>
          <w:szCs w:val="22"/>
        </w:rPr>
        <w:t>(1996)</w:t>
      </w:r>
      <w:r w:rsidRPr="00C77793">
        <w:rPr>
          <w:rFonts w:cs="Calibri"/>
          <w:noProof/>
          <w:szCs w:val="22"/>
        </w:rPr>
        <w:t xml:space="preserve"> Characterization of marine and terrestrial DOM in seawater using excitation-emission matrix spectroscopy. </w:t>
      </w:r>
      <w:r w:rsidRPr="003D4F38">
        <w:rPr>
          <w:rFonts w:cs="Calibri"/>
          <w:i/>
          <w:noProof/>
          <w:szCs w:val="22"/>
        </w:rPr>
        <w:t>Marine Chemistry</w:t>
      </w:r>
      <w:r w:rsidRPr="00C77793">
        <w:rPr>
          <w:rFonts w:cs="Calibri"/>
          <w:noProof/>
          <w:szCs w:val="22"/>
        </w:rPr>
        <w:t xml:space="preserve">  51</w:t>
      </w:r>
      <w:r>
        <w:rPr>
          <w:rFonts w:cs="Calibri"/>
          <w:noProof/>
          <w:szCs w:val="22"/>
        </w:rPr>
        <w:t>,</w:t>
      </w:r>
      <w:r w:rsidRPr="00C77793">
        <w:rPr>
          <w:rFonts w:cs="Calibri"/>
          <w:noProof/>
          <w:szCs w:val="22"/>
        </w:rPr>
        <w:t xml:space="preserve"> 325-346.</w:t>
      </w:r>
      <w:bookmarkEnd w:id="32"/>
    </w:p>
    <w:bookmarkEnd w:id="33"/>
    <w:p w:rsidR="00A23C60" w:rsidRPr="00C77793" w:rsidRDefault="00A23C60" w:rsidP="00A23C60">
      <w:pPr>
        <w:spacing w:after="240" w:line="240" w:lineRule="auto"/>
        <w:jc w:val="left"/>
        <w:rPr>
          <w:rFonts w:cs="Calibri"/>
          <w:noProof/>
          <w:szCs w:val="22"/>
        </w:rPr>
      </w:pPr>
      <w:r w:rsidRPr="00C77793">
        <w:rPr>
          <w:rFonts w:cs="Calibri"/>
          <w:noProof/>
          <w:szCs w:val="22"/>
        </w:rPr>
        <w:t xml:space="preserve">Commonwealth Environmental Water </w:t>
      </w:r>
      <w:r w:rsidR="001C6A10">
        <w:rPr>
          <w:rFonts w:cs="Calibri"/>
          <w:noProof/>
          <w:szCs w:val="22"/>
        </w:rPr>
        <w:t>office</w:t>
      </w:r>
      <w:r w:rsidRPr="00C77793">
        <w:rPr>
          <w:rFonts w:cs="Calibri"/>
          <w:noProof/>
          <w:szCs w:val="22"/>
        </w:rPr>
        <w:t xml:space="preserve"> (2012) Annual Water Use Options 2012-13: Mid-Murray Region’. </w:t>
      </w:r>
      <w:r w:rsidR="001C6A10">
        <w:rPr>
          <w:rFonts w:cs="Calibri"/>
          <w:noProof/>
          <w:szCs w:val="22"/>
        </w:rPr>
        <w:t>Commonwealth Environmental Water Holder, Canberra.</w:t>
      </w:r>
    </w:p>
    <w:p w:rsidR="00A23C60" w:rsidRPr="00C77793" w:rsidRDefault="00A23C60" w:rsidP="00A23C60">
      <w:pPr>
        <w:spacing w:after="240" w:line="240" w:lineRule="auto"/>
        <w:rPr>
          <w:rFonts w:cs="Calibri"/>
          <w:noProof/>
          <w:szCs w:val="22"/>
        </w:rPr>
      </w:pPr>
      <w:r w:rsidRPr="00C77793">
        <w:rPr>
          <w:rFonts w:cs="Calibri"/>
          <w:noProof/>
          <w:szCs w:val="22"/>
        </w:rPr>
        <w:t>Commonwealth Environmental Water Office (2013) Environmental watering in the Edward-Wakool River System: Environmental Watering 2012-13  Accessed February 25</w:t>
      </w:r>
      <w:r>
        <w:rPr>
          <w:rFonts w:cs="Calibri"/>
          <w:noProof/>
          <w:szCs w:val="22"/>
        </w:rPr>
        <w:t>,</w:t>
      </w:r>
      <w:r w:rsidRPr="00C77793">
        <w:rPr>
          <w:rFonts w:cs="Calibri"/>
          <w:noProof/>
          <w:szCs w:val="22"/>
        </w:rPr>
        <w:t xml:space="preserve"> 2013 from</w:t>
      </w:r>
      <w:r>
        <w:rPr>
          <w:rFonts w:cs="Calibri"/>
          <w:noProof/>
          <w:szCs w:val="22"/>
        </w:rPr>
        <w:t>:</w:t>
      </w:r>
      <w:r w:rsidRPr="00C77793">
        <w:rPr>
          <w:rFonts w:cs="Calibri"/>
          <w:noProof/>
          <w:szCs w:val="22"/>
        </w:rPr>
        <w:t xml:space="preserve"> http://www.environment.gov.au/ewater/southern/murray/edward-wakool.html</w:t>
      </w:r>
    </w:p>
    <w:p w:rsidR="00A23C60" w:rsidRPr="00C77793" w:rsidRDefault="00A23C60" w:rsidP="00A23C60">
      <w:pPr>
        <w:spacing w:after="240" w:line="240" w:lineRule="auto"/>
        <w:rPr>
          <w:rFonts w:cs="Calibri"/>
          <w:szCs w:val="22"/>
        </w:rPr>
      </w:pPr>
      <w:r>
        <w:rPr>
          <w:rFonts w:cs="Calibri"/>
          <w:szCs w:val="22"/>
        </w:rPr>
        <w:t>Covich, A.P., Palmer, M.A.</w:t>
      </w:r>
      <w:r w:rsidRPr="00C77793">
        <w:rPr>
          <w:rFonts w:cs="Calibri"/>
          <w:szCs w:val="22"/>
        </w:rPr>
        <w:t xml:space="preserve"> and Crowl, T.A. (1999) The role of benthic invertebrate species in fresh-water ecosystems. </w:t>
      </w:r>
      <w:r w:rsidRPr="009B44EC">
        <w:rPr>
          <w:rFonts w:cs="Calibri"/>
          <w:i/>
          <w:szCs w:val="22"/>
        </w:rPr>
        <w:t>BioScience</w:t>
      </w:r>
      <w:r w:rsidRPr="00C77793">
        <w:rPr>
          <w:rFonts w:cs="Calibri"/>
          <w:szCs w:val="22"/>
        </w:rPr>
        <w:t xml:space="preserve"> 49</w:t>
      </w:r>
      <w:r>
        <w:rPr>
          <w:rFonts w:cs="Calibri"/>
          <w:szCs w:val="22"/>
        </w:rPr>
        <w:t xml:space="preserve">, </w:t>
      </w:r>
      <w:r w:rsidRPr="00C77793">
        <w:rPr>
          <w:rFonts w:cs="Calibri"/>
          <w:szCs w:val="22"/>
        </w:rPr>
        <w:t>119–28</w:t>
      </w:r>
      <w:r>
        <w:rPr>
          <w:rFonts w:cs="Calibri"/>
          <w:szCs w:val="22"/>
        </w:rPr>
        <w:t>.</w:t>
      </w:r>
    </w:p>
    <w:p w:rsidR="00A23C60" w:rsidRPr="005E559C" w:rsidRDefault="00A23C60" w:rsidP="00A23C60">
      <w:pPr>
        <w:spacing w:after="240" w:line="240" w:lineRule="auto"/>
        <w:rPr>
          <w:szCs w:val="22"/>
        </w:rPr>
      </w:pPr>
      <w:r>
        <w:rPr>
          <w:szCs w:val="22"/>
        </w:rPr>
        <w:t>Crook, D.</w:t>
      </w:r>
      <w:r w:rsidRPr="005E559C">
        <w:rPr>
          <w:szCs w:val="22"/>
        </w:rPr>
        <w:t xml:space="preserve"> (2004a) Is the home range concept compatible with the movements of two species of lowland river </w:t>
      </w:r>
      <w:r>
        <w:rPr>
          <w:szCs w:val="22"/>
        </w:rPr>
        <w:t xml:space="preserve">fish. </w:t>
      </w:r>
      <w:r w:rsidRPr="009B44EC">
        <w:rPr>
          <w:i/>
          <w:szCs w:val="22"/>
        </w:rPr>
        <w:t>Journal of Animal Ecology</w:t>
      </w:r>
      <w:r w:rsidRPr="005E559C">
        <w:rPr>
          <w:szCs w:val="22"/>
        </w:rPr>
        <w:t xml:space="preserve"> </w:t>
      </w:r>
      <w:r w:rsidRPr="003D4F38">
        <w:rPr>
          <w:szCs w:val="22"/>
        </w:rPr>
        <w:t>73</w:t>
      </w:r>
      <w:r w:rsidRPr="005E559C">
        <w:rPr>
          <w:szCs w:val="22"/>
        </w:rPr>
        <w:t>, 353-366</w:t>
      </w:r>
      <w:r>
        <w:rPr>
          <w:szCs w:val="22"/>
        </w:rPr>
        <w:t>.</w:t>
      </w:r>
    </w:p>
    <w:p w:rsidR="00A23C60" w:rsidRPr="005E559C" w:rsidRDefault="00A23C60" w:rsidP="00A23C60">
      <w:pPr>
        <w:spacing w:after="240" w:line="240" w:lineRule="auto"/>
        <w:rPr>
          <w:szCs w:val="22"/>
        </w:rPr>
      </w:pPr>
      <w:r>
        <w:rPr>
          <w:szCs w:val="22"/>
        </w:rPr>
        <w:t>Crook, D.</w:t>
      </w:r>
      <w:r w:rsidRPr="005E559C">
        <w:rPr>
          <w:szCs w:val="22"/>
        </w:rPr>
        <w:t xml:space="preserve"> (2004b) Movements associated with home range establishment by two species of lowland river fish. </w:t>
      </w:r>
      <w:r w:rsidRPr="009B44EC">
        <w:rPr>
          <w:i/>
          <w:szCs w:val="22"/>
        </w:rPr>
        <w:t xml:space="preserve">Canadian Journal of Fisheries Aquatic Science </w:t>
      </w:r>
      <w:r w:rsidRPr="003D4F38">
        <w:rPr>
          <w:szCs w:val="22"/>
        </w:rPr>
        <w:t>61</w:t>
      </w:r>
      <w:r w:rsidRPr="005E559C">
        <w:rPr>
          <w:szCs w:val="22"/>
        </w:rPr>
        <w:t>, 2183-2193</w:t>
      </w:r>
      <w:r>
        <w:rPr>
          <w:szCs w:val="22"/>
        </w:rPr>
        <w:t>.</w:t>
      </w:r>
    </w:p>
    <w:p w:rsidR="00A23C60" w:rsidRPr="00C77793" w:rsidRDefault="00A23C60" w:rsidP="00A23C60">
      <w:pPr>
        <w:spacing w:after="240" w:line="240" w:lineRule="auto"/>
        <w:rPr>
          <w:rFonts w:cs="Calibri"/>
          <w:szCs w:val="22"/>
          <w:lang w:val="en-US"/>
        </w:rPr>
      </w:pPr>
      <w:r w:rsidRPr="00C77793">
        <w:rPr>
          <w:rFonts w:cs="Calibri"/>
          <w:szCs w:val="22"/>
        </w:rPr>
        <w:t xml:space="preserve">Cross, W.F., </w:t>
      </w:r>
      <w:r w:rsidRPr="00C77793">
        <w:rPr>
          <w:rFonts w:cs="Calibri"/>
          <w:bCs/>
          <w:szCs w:val="22"/>
        </w:rPr>
        <w:t>Baxter, C.V., Donner, K.C., Rosi-Marshall, E.J., Kennedy, T.A., Ha</w:t>
      </w:r>
      <w:r>
        <w:rPr>
          <w:rFonts w:cs="Calibri"/>
          <w:bCs/>
          <w:szCs w:val="22"/>
        </w:rPr>
        <w:t xml:space="preserve">ll, R.O., Wellard Kelly, H.A., </w:t>
      </w:r>
      <w:r w:rsidRPr="00C77793">
        <w:rPr>
          <w:rFonts w:cs="Calibri"/>
          <w:bCs/>
          <w:szCs w:val="22"/>
        </w:rPr>
        <w:t>and Rogers, R.S</w:t>
      </w:r>
      <w:r w:rsidRPr="00C77793">
        <w:rPr>
          <w:rFonts w:cs="Calibri"/>
          <w:b/>
          <w:bCs/>
          <w:szCs w:val="22"/>
        </w:rPr>
        <w:t xml:space="preserve">. </w:t>
      </w:r>
      <w:bookmarkStart w:id="34" w:name="aff1"/>
      <w:bookmarkEnd w:id="34"/>
      <w:r w:rsidRPr="00C77793">
        <w:rPr>
          <w:rFonts w:cs="Calibri"/>
          <w:szCs w:val="22"/>
        </w:rPr>
        <w:t xml:space="preserve">(2011) Ecosystem ecology meets adaptive management: food web response to a controlled flood on the Colorado River, </w:t>
      </w:r>
      <w:r w:rsidRPr="00C77793">
        <w:rPr>
          <w:rFonts w:cs="Calibri"/>
          <w:noProof/>
          <w:szCs w:val="22"/>
        </w:rPr>
        <w:t xml:space="preserve">Glen Canyon. </w:t>
      </w:r>
      <w:r w:rsidRPr="00C77793">
        <w:rPr>
          <w:rFonts w:cs="Calibri"/>
          <w:i/>
          <w:noProof/>
          <w:szCs w:val="22"/>
        </w:rPr>
        <w:t>Ecol</w:t>
      </w:r>
      <w:r>
        <w:rPr>
          <w:rFonts w:cs="Calibri"/>
          <w:i/>
          <w:noProof/>
          <w:szCs w:val="22"/>
        </w:rPr>
        <w:t>ogical</w:t>
      </w:r>
      <w:r w:rsidRPr="00C77793">
        <w:rPr>
          <w:rFonts w:cs="Calibri"/>
          <w:i/>
          <w:noProof/>
          <w:szCs w:val="22"/>
        </w:rPr>
        <w:t xml:space="preserve"> Appl</w:t>
      </w:r>
      <w:r>
        <w:rPr>
          <w:rFonts w:cs="Calibri"/>
          <w:i/>
          <w:noProof/>
          <w:szCs w:val="22"/>
        </w:rPr>
        <w:t>ications</w:t>
      </w:r>
      <w:r w:rsidRPr="00C77793">
        <w:rPr>
          <w:rFonts w:cs="Calibri"/>
          <w:noProof/>
          <w:szCs w:val="22"/>
        </w:rPr>
        <w:t xml:space="preserve"> </w:t>
      </w:r>
      <w:r w:rsidRPr="003D4F38">
        <w:rPr>
          <w:rFonts w:cs="Calibri"/>
          <w:noProof/>
          <w:szCs w:val="22"/>
        </w:rPr>
        <w:t>21</w:t>
      </w:r>
      <w:r w:rsidRPr="00C77793">
        <w:rPr>
          <w:rFonts w:cs="Calibri"/>
          <w:noProof/>
          <w:szCs w:val="22"/>
        </w:rPr>
        <w:t>, 2016-2033</w:t>
      </w:r>
      <w:r>
        <w:rPr>
          <w:rFonts w:cs="Calibri"/>
          <w:noProof/>
          <w:szCs w:val="22"/>
        </w:rPr>
        <w:t>.</w:t>
      </w:r>
    </w:p>
    <w:p w:rsidR="00A23C60" w:rsidRPr="00C77793" w:rsidRDefault="00A23C60" w:rsidP="00A23C60">
      <w:pPr>
        <w:spacing w:after="240" w:line="240" w:lineRule="auto"/>
        <w:rPr>
          <w:rFonts w:cs="Calibri"/>
          <w:szCs w:val="22"/>
        </w:rPr>
      </w:pPr>
      <w:r w:rsidRPr="00C77793">
        <w:rPr>
          <w:rFonts w:cs="Calibri"/>
          <w:szCs w:val="22"/>
        </w:rPr>
        <w:t xml:space="preserve">Crowl, T.A., McDowell, W.H., Covich, A.P. and  Johnson,  S.L. (2001) Freshwater shrimp effects on detrital processing and nutrients in a tropical headwater stream. </w:t>
      </w:r>
      <w:r w:rsidRPr="003D4F38">
        <w:rPr>
          <w:rFonts w:cs="Calibri"/>
          <w:i/>
          <w:szCs w:val="22"/>
        </w:rPr>
        <w:t>Ecology</w:t>
      </w:r>
      <w:r w:rsidRPr="00C77793">
        <w:rPr>
          <w:rFonts w:cs="Calibri"/>
          <w:szCs w:val="22"/>
        </w:rPr>
        <w:t xml:space="preserve"> 82</w:t>
      </w:r>
      <w:r>
        <w:rPr>
          <w:rFonts w:cs="Calibri"/>
          <w:szCs w:val="22"/>
        </w:rPr>
        <w:t xml:space="preserve">, </w:t>
      </w:r>
      <w:r w:rsidRPr="00C77793">
        <w:rPr>
          <w:rFonts w:cs="Calibri"/>
          <w:szCs w:val="22"/>
        </w:rPr>
        <w:t>775–73</w:t>
      </w:r>
      <w:r>
        <w:rPr>
          <w:rFonts w:cs="Calibri"/>
          <w:szCs w:val="22"/>
        </w:rPr>
        <w:t>.</w:t>
      </w:r>
    </w:p>
    <w:p w:rsidR="00A23C60" w:rsidRPr="00153A77" w:rsidRDefault="00A23C60" w:rsidP="00A23C60">
      <w:pPr>
        <w:spacing w:after="240" w:line="240" w:lineRule="auto"/>
        <w:rPr>
          <w:rFonts w:cs="Arial"/>
        </w:rPr>
      </w:pPr>
      <w:r w:rsidRPr="00153A77">
        <w:rPr>
          <w:rFonts w:cs="Arial"/>
        </w:rPr>
        <w:t>Cushing</w:t>
      </w:r>
      <w:r>
        <w:rPr>
          <w:rFonts w:cs="Arial"/>
        </w:rPr>
        <w:t>,</w:t>
      </w:r>
      <w:r w:rsidRPr="00153A77">
        <w:rPr>
          <w:rFonts w:cs="Arial"/>
        </w:rPr>
        <w:t xml:space="preserve"> D</w:t>
      </w:r>
      <w:r>
        <w:rPr>
          <w:rFonts w:cs="Arial"/>
        </w:rPr>
        <w:t>.</w:t>
      </w:r>
      <w:r w:rsidRPr="00153A77">
        <w:rPr>
          <w:rFonts w:cs="Arial"/>
        </w:rPr>
        <w:t>H</w:t>
      </w:r>
      <w:r>
        <w:rPr>
          <w:rFonts w:cs="Arial"/>
        </w:rPr>
        <w:t>.</w:t>
      </w:r>
      <w:r w:rsidRPr="00153A77">
        <w:rPr>
          <w:rFonts w:cs="Arial"/>
        </w:rPr>
        <w:t xml:space="preserve"> (1990)</w:t>
      </w:r>
      <w:r>
        <w:rPr>
          <w:rFonts w:cs="Arial"/>
        </w:rPr>
        <w:t>.</w:t>
      </w:r>
      <w:r w:rsidRPr="00153A77">
        <w:rPr>
          <w:rFonts w:cs="Arial"/>
        </w:rPr>
        <w:t xml:space="preserve"> Plankton production and year-class strength in fish populations: an update of the match/mismatch hypothesis. </w:t>
      </w:r>
      <w:r w:rsidRPr="00795D23">
        <w:rPr>
          <w:rFonts w:cs="Arial"/>
          <w:i/>
        </w:rPr>
        <w:t>Advances in Marine Biology</w:t>
      </w:r>
      <w:r w:rsidRPr="00153A77">
        <w:rPr>
          <w:rFonts w:cs="Arial"/>
        </w:rPr>
        <w:t xml:space="preserve"> </w:t>
      </w:r>
      <w:r w:rsidRPr="00BB65AD">
        <w:rPr>
          <w:rFonts w:cs="Arial"/>
          <w:bCs/>
        </w:rPr>
        <w:t>26</w:t>
      </w:r>
      <w:r>
        <w:rPr>
          <w:rFonts w:cs="Arial"/>
        </w:rPr>
        <w:t>,</w:t>
      </w:r>
      <w:r w:rsidRPr="00153A77">
        <w:rPr>
          <w:rFonts w:cs="Arial"/>
        </w:rPr>
        <w:t xml:space="preserve"> 250-293</w:t>
      </w:r>
      <w:r>
        <w:rPr>
          <w:rFonts w:cs="Arial"/>
        </w:rPr>
        <w:t>.</w:t>
      </w:r>
    </w:p>
    <w:p w:rsidR="00A23C60" w:rsidRPr="00C77793" w:rsidRDefault="00A23C60" w:rsidP="00A23C60">
      <w:pPr>
        <w:spacing w:after="240" w:line="240" w:lineRule="auto"/>
        <w:rPr>
          <w:rFonts w:cs="Calibri"/>
          <w:szCs w:val="22"/>
          <w:lang w:eastAsia="en-AU"/>
        </w:rPr>
      </w:pPr>
      <w:r w:rsidRPr="00C77793">
        <w:rPr>
          <w:rFonts w:cs="Calibri"/>
          <w:szCs w:val="22"/>
          <w:lang w:eastAsia="en-AU"/>
        </w:rPr>
        <w:t xml:space="preserve">Dahlen, J., Bertilsson, S., and Pettersson, C. (1996) Effects of UV-A irradiation on dissolved organic matter in humic surface waters. </w:t>
      </w:r>
      <w:r w:rsidRPr="00C77793">
        <w:rPr>
          <w:rFonts w:cs="Calibri"/>
          <w:i/>
          <w:iCs/>
          <w:szCs w:val="22"/>
          <w:lang w:eastAsia="en-AU"/>
        </w:rPr>
        <w:t>Environment International</w:t>
      </w:r>
      <w:r w:rsidRPr="00C77793">
        <w:rPr>
          <w:rFonts w:cs="Calibri"/>
          <w:szCs w:val="22"/>
          <w:lang w:eastAsia="en-AU"/>
        </w:rPr>
        <w:t xml:space="preserve"> </w:t>
      </w:r>
      <w:r w:rsidRPr="00BB65AD">
        <w:rPr>
          <w:rFonts w:cs="Calibri"/>
          <w:bCs/>
          <w:szCs w:val="22"/>
          <w:lang w:eastAsia="en-AU"/>
        </w:rPr>
        <w:t>22</w:t>
      </w:r>
      <w:r w:rsidRPr="00C77793">
        <w:rPr>
          <w:rFonts w:cs="Calibri"/>
          <w:szCs w:val="22"/>
          <w:lang w:eastAsia="en-AU"/>
        </w:rPr>
        <w:t>(5), 501-506.</w:t>
      </w:r>
    </w:p>
    <w:p w:rsidR="00A23C60" w:rsidRPr="00C77793" w:rsidRDefault="00A23C60" w:rsidP="00A23C60">
      <w:pPr>
        <w:spacing w:after="240" w:line="240" w:lineRule="auto"/>
        <w:rPr>
          <w:rFonts w:cs="Calibri"/>
          <w:noProof/>
          <w:szCs w:val="22"/>
        </w:rPr>
      </w:pPr>
      <w:r w:rsidRPr="00C77793">
        <w:rPr>
          <w:rFonts w:cs="Calibri"/>
          <w:noProof/>
          <w:szCs w:val="22"/>
        </w:rPr>
        <w:t>Davies, P</w:t>
      </w:r>
      <w:r>
        <w:rPr>
          <w:rFonts w:cs="Calibri"/>
          <w:noProof/>
          <w:szCs w:val="22"/>
        </w:rPr>
        <w:t>.</w:t>
      </w:r>
      <w:r w:rsidRPr="00C77793">
        <w:rPr>
          <w:rFonts w:cs="Calibri"/>
          <w:noProof/>
          <w:szCs w:val="22"/>
        </w:rPr>
        <w:t>E</w:t>
      </w:r>
      <w:r>
        <w:rPr>
          <w:rFonts w:cs="Calibri"/>
          <w:noProof/>
          <w:szCs w:val="22"/>
        </w:rPr>
        <w:t xml:space="preserve">., </w:t>
      </w:r>
      <w:r w:rsidRPr="00C77793">
        <w:rPr>
          <w:rFonts w:cs="Calibri"/>
          <w:noProof/>
          <w:szCs w:val="22"/>
        </w:rPr>
        <w:t>Harris, J</w:t>
      </w:r>
      <w:r>
        <w:rPr>
          <w:rFonts w:cs="Calibri"/>
          <w:noProof/>
          <w:szCs w:val="22"/>
        </w:rPr>
        <w:t>.</w:t>
      </w:r>
      <w:r w:rsidRPr="00C77793">
        <w:rPr>
          <w:rFonts w:cs="Calibri"/>
          <w:noProof/>
          <w:szCs w:val="22"/>
        </w:rPr>
        <w:t>H</w:t>
      </w:r>
      <w:r>
        <w:rPr>
          <w:rFonts w:cs="Calibri"/>
          <w:noProof/>
          <w:szCs w:val="22"/>
        </w:rPr>
        <w:t>.,</w:t>
      </w:r>
      <w:r w:rsidRPr="00C77793">
        <w:rPr>
          <w:rFonts w:cs="Calibri"/>
          <w:noProof/>
          <w:szCs w:val="22"/>
        </w:rPr>
        <w:t xml:space="preserve"> Hillman, T</w:t>
      </w:r>
      <w:r>
        <w:rPr>
          <w:rFonts w:cs="Calibri"/>
          <w:noProof/>
          <w:szCs w:val="22"/>
        </w:rPr>
        <w:t>.</w:t>
      </w:r>
      <w:r w:rsidRPr="00C77793">
        <w:rPr>
          <w:rFonts w:cs="Calibri"/>
          <w:noProof/>
          <w:szCs w:val="22"/>
        </w:rPr>
        <w:t>J</w:t>
      </w:r>
      <w:r>
        <w:rPr>
          <w:rFonts w:cs="Calibri"/>
          <w:noProof/>
          <w:szCs w:val="22"/>
        </w:rPr>
        <w:t>.</w:t>
      </w:r>
      <w:r w:rsidRPr="00C77793">
        <w:rPr>
          <w:rFonts w:cs="Calibri"/>
          <w:noProof/>
          <w:szCs w:val="22"/>
        </w:rPr>
        <w:t xml:space="preserve"> and Walker, K</w:t>
      </w:r>
      <w:r>
        <w:rPr>
          <w:rFonts w:cs="Calibri"/>
          <w:noProof/>
          <w:szCs w:val="22"/>
        </w:rPr>
        <w:t>.</w:t>
      </w:r>
      <w:r w:rsidRPr="00C77793">
        <w:rPr>
          <w:rFonts w:cs="Calibri"/>
          <w:noProof/>
          <w:szCs w:val="22"/>
        </w:rPr>
        <w:t>F</w:t>
      </w:r>
      <w:r>
        <w:rPr>
          <w:rFonts w:cs="Calibri"/>
          <w:noProof/>
          <w:szCs w:val="22"/>
        </w:rPr>
        <w:t>.</w:t>
      </w:r>
      <w:r w:rsidRPr="00C77793">
        <w:rPr>
          <w:rFonts w:cs="Calibri"/>
          <w:noProof/>
          <w:szCs w:val="22"/>
        </w:rPr>
        <w:t xml:space="preserve"> (2010) The Sustainable Rivers Audit: assessing river ecosystem health in the M</w:t>
      </w:r>
      <w:r>
        <w:rPr>
          <w:rFonts w:cs="Calibri"/>
          <w:noProof/>
          <w:szCs w:val="22"/>
        </w:rPr>
        <w:t>urray-Darling Basin, Australia.</w:t>
      </w:r>
      <w:r w:rsidRPr="00C77793">
        <w:rPr>
          <w:rFonts w:cs="Calibri"/>
          <w:noProof/>
          <w:szCs w:val="22"/>
        </w:rPr>
        <w:t xml:space="preserve"> </w:t>
      </w:r>
      <w:r w:rsidRPr="00C77793">
        <w:rPr>
          <w:rFonts w:cs="Calibri"/>
          <w:i/>
          <w:noProof/>
          <w:szCs w:val="22"/>
        </w:rPr>
        <w:t>Marine and Freshwater Research</w:t>
      </w:r>
      <w:r w:rsidRPr="00C77793">
        <w:rPr>
          <w:rFonts w:cs="Calibri"/>
          <w:noProof/>
          <w:szCs w:val="22"/>
        </w:rPr>
        <w:t xml:space="preserve">, </w:t>
      </w:r>
      <w:r w:rsidRPr="00BB65AD">
        <w:rPr>
          <w:rFonts w:cs="Calibri"/>
          <w:noProof/>
          <w:szCs w:val="22"/>
        </w:rPr>
        <w:t>61</w:t>
      </w:r>
      <w:r w:rsidRPr="00C77793">
        <w:rPr>
          <w:rFonts w:cs="Calibri"/>
          <w:noProof/>
          <w:szCs w:val="22"/>
        </w:rPr>
        <w:t>, (7) pp. 764-777.</w:t>
      </w:r>
    </w:p>
    <w:p w:rsidR="00F2467E" w:rsidRDefault="00F2467E" w:rsidP="00F2467E">
      <w:pPr>
        <w:spacing w:after="240" w:line="240" w:lineRule="auto"/>
      </w:pPr>
      <w:bookmarkStart w:id="35" w:name="_ENREF_2"/>
      <w:r>
        <w:t xml:space="preserve">Davis, J.A. and Barmuta, L.J. (1989) An ecologically useful classification of mean and near-bed flows in streams and rivers. </w:t>
      </w:r>
      <w:r w:rsidRPr="00661E38">
        <w:rPr>
          <w:i/>
        </w:rPr>
        <w:t>Freshwater Biology</w:t>
      </w:r>
      <w:r>
        <w:t xml:space="preserve"> </w:t>
      </w:r>
      <w:r w:rsidRPr="00F2467E">
        <w:t>21</w:t>
      </w:r>
      <w:r>
        <w:t>, 271-282.</w:t>
      </w:r>
    </w:p>
    <w:p w:rsidR="00A23C60" w:rsidRPr="00C77793" w:rsidRDefault="00A23C60" w:rsidP="00A23C60">
      <w:pPr>
        <w:spacing w:after="240" w:line="240" w:lineRule="auto"/>
        <w:rPr>
          <w:rFonts w:cs="Calibri"/>
          <w:szCs w:val="22"/>
          <w:lang w:val="en-US"/>
        </w:rPr>
      </w:pPr>
      <w:r w:rsidRPr="00C77793">
        <w:rPr>
          <w:rFonts w:cs="Calibri"/>
          <w:szCs w:val="22"/>
          <w:lang w:val="en-US"/>
        </w:rPr>
        <w:t xml:space="preserve">Downes, B.J., Barmuta, L.A., Fairweather, P.G., Faith, D.P., Keough, </w:t>
      </w:r>
      <w:r>
        <w:rPr>
          <w:rFonts w:cs="Calibri"/>
          <w:szCs w:val="22"/>
          <w:lang w:val="en-US"/>
        </w:rPr>
        <w:t>M.J., Lake, P.S., Mapstone, B.D and Quinn, G.P. (2002)</w:t>
      </w:r>
      <w:r w:rsidRPr="00C77793">
        <w:rPr>
          <w:rFonts w:cs="Calibri"/>
          <w:szCs w:val="22"/>
          <w:lang w:val="en-US"/>
        </w:rPr>
        <w:t xml:space="preserve"> </w:t>
      </w:r>
      <w:r>
        <w:rPr>
          <w:rFonts w:cs="Calibri"/>
          <w:szCs w:val="22"/>
          <w:lang w:val="en-US"/>
        </w:rPr>
        <w:t>'</w:t>
      </w:r>
      <w:r w:rsidRPr="00BB65AD">
        <w:rPr>
          <w:rFonts w:cs="Calibri"/>
          <w:iCs/>
          <w:szCs w:val="22"/>
          <w:lang w:val="en-US"/>
        </w:rPr>
        <w:t>Monitoring Ecological Impacts: Concepts and practice in flowing waters</w:t>
      </w:r>
      <w:r>
        <w:rPr>
          <w:rFonts w:cs="Calibri"/>
          <w:iCs/>
          <w:szCs w:val="22"/>
          <w:lang w:val="en-US"/>
        </w:rPr>
        <w:t>'</w:t>
      </w:r>
      <w:r w:rsidRPr="00BB65AD">
        <w:rPr>
          <w:rFonts w:cs="Calibri"/>
          <w:szCs w:val="22"/>
          <w:lang w:val="en-US"/>
        </w:rPr>
        <w:t xml:space="preserve">. </w:t>
      </w:r>
      <w:r>
        <w:rPr>
          <w:rFonts w:cs="Calibri"/>
          <w:szCs w:val="22"/>
          <w:lang w:val="en-US"/>
        </w:rPr>
        <w:t>(</w:t>
      </w:r>
      <w:r w:rsidRPr="00C77793">
        <w:rPr>
          <w:rFonts w:cs="Calibri"/>
          <w:szCs w:val="22"/>
          <w:lang w:val="en-US"/>
        </w:rPr>
        <w:t>Cambri</w:t>
      </w:r>
      <w:r>
        <w:rPr>
          <w:rFonts w:cs="Calibri"/>
          <w:szCs w:val="22"/>
          <w:lang w:val="en-US"/>
        </w:rPr>
        <w:t>dge University Press, Melbourne)</w:t>
      </w:r>
    </w:p>
    <w:p w:rsidR="00A23C60" w:rsidRPr="00935479" w:rsidRDefault="00A23C60" w:rsidP="00A23C60">
      <w:pPr>
        <w:autoSpaceDE w:val="0"/>
        <w:autoSpaceDN w:val="0"/>
        <w:adjustRightInd w:val="0"/>
        <w:spacing w:after="240" w:line="240" w:lineRule="auto"/>
        <w:rPr>
          <w:rFonts w:cs="Calibri"/>
          <w:color w:val="231F20"/>
          <w:szCs w:val="22"/>
          <w:lang w:eastAsia="en-AU"/>
        </w:rPr>
      </w:pPr>
      <w:r>
        <w:rPr>
          <w:rFonts w:cs="Calibri"/>
          <w:szCs w:val="22"/>
        </w:rPr>
        <w:t>Dickerson, K.D., Medley, K.A.</w:t>
      </w:r>
      <w:r w:rsidRPr="00935479">
        <w:rPr>
          <w:rFonts w:cs="Calibri"/>
          <w:szCs w:val="22"/>
        </w:rPr>
        <w:t xml:space="preserve"> </w:t>
      </w:r>
      <w:r>
        <w:rPr>
          <w:rFonts w:cs="Calibri"/>
          <w:szCs w:val="22"/>
        </w:rPr>
        <w:t>and Havel, J.</w:t>
      </w:r>
      <w:r w:rsidRPr="00935479">
        <w:rPr>
          <w:rFonts w:cs="Calibri"/>
          <w:szCs w:val="22"/>
        </w:rPr>
        <w:t xml:space="preserve">E. (2010) </w:t>
      </w:r>
      <w:r w:rsidRPr="00935479">
        <w:rPr>
          <w:rFonts w:cs="Calibri"/>
          <w:color w:val="231F20"/>
          <w:szCs w:val="22"/>
          <w:lang w:eastAsia="en-AU"/>
        </w:rPr>
        <w:t xml:space="preserve">Spatial variation in zooplankton community structure is related to hydrologic flow units in the Missouri River, USA. </w:t>
      </w:r>
      <w:r w:rsidRPr="00935479">
        <w:rPr>
          <w:rFonts w:cs="Calibri"/>
          <w:i/>
          <w:color w:val="231F20"/>
          <w:szCs w:val="22"/>
          <w:lang w:eastAsia="en-AU"/>
        </w:rPr>
        <w:t>River Research and Applications</w:t>
      </w:r>
      <w:r w:rsidRPr="00935479">
        <w:rPr>
          <w:rFonts w:cs="Calibri"/>
          <w:color w:val="231F20"/>
          <w:szCs w:val="22"/>
          <w:lang w:eastAsia="en-AU"/>
        </w:rPr>
        <w:t xml:space="preserve"> 26</w:t>
      </w:r>
      <w:r>
        <w:rPr>
          <w:rFonts w:cs="Calibri"/>
          <w:color w:val="231F20"/>
          <w:szCs w:val="22"/>
          <w:lang w:eastAsia="en-AU"/>
        </w:rPr>
        <w:t>,</w:t>
      </w:r>
      <w:r w:rsidRPr="00935479">
        <w:rPr>
          <w:rFonts w:cs="Calibri"/>
          <w:color w:val="231F20"/>
          <w:szCs w:val="22"/>
          <w:lang w:eastAsia="en-AU"/>
        </w:rPr>
        <w:t xml:space="preserve"> 605-618.</w:t>
      </w:r>
    </w:p>
    <w:p w:rsidR="00A23C60" w:rsidRPr="00F83DAA" w:rsidRDefault="00A23C60" w:rsidP="00A23C60">
      <w:pPr>
        <w:spacing w:after="240" w:line="240" w:lineRule="auto"/>
        <w:rPr>
          <w:rFonts w:cs="Calibri"/>
          <w:noProof/>
          <w:szCs w:val="22"/>
        </w:rPr>
      </w:pPr>
      <w:r>
        <w:rPr>
          <w:rFonts w:cs="Calibri"/>
          <w:noProof/>
          <w:szCs w:val="22"/>
        </w:rPr>
        <w:t>Driver, P.D., Harris, J.H., Closs, G.</w:t>
      </w:r>
      <w:r w:rsidRPr="00C77793">
        <w:rPr>
          <w:rFonts w:cs="Calibri"/>
          <w:noProof/>
          <w:szCs w:val="22"/>
        </w:rPr>
        <w:t xml:space="preserve">P. and </w:t>
      </w:r>
      <w:r w:rsidRPr="00F83DAA">
        <w:rPr>
          <w:rFonts w:cs="Calibri"/>
          <w:noProof/>
          <w:szCs w:val="22"/>
        </w:rPr>
        <w:t>Koen, T.B. (</w:t>
      </w:r>
      <w:r>
        <w:rPr>
          <w:rFonts w:cs="Calibri"/>
          <w:noProof/>
          <w:szCs w:val="22"/>
        </w:rPr>
        <w:t>2005)</w:t>
      </w:r>
      <w:r w:rsidRPr="00C77793">
        <w:rPr>
          <w:rFonts w:cs="Calibri"/>
          <w:noProof/>
          <w:szCs w:val="22"/>
        </w:rPr>
        <w:t xml:space="preserve"> Effects of flow regulation on carp (</w:t>
      </w:r>
      <w:r w:rsidRPr="00C77793">
        <w:rPr>
          <w:rFonts w:cs="Calibri"/>
          <w:i/>
          <w:noProof/>
          <w:szCs w:val="22"/>
        </w:rPr>
        <w:t>Cyprinus carpio</w:t>
      </w:r>
      <w:r w:rsidRPr="00C77793">
        <w:rPr>
          <w:rFonts w:cs="Calibri"/>
          <w:noProof/>
          <w:szCs w:val="22"/>
        </w:rPr>
        <w:t xml:space="preserve"> L.) recruitment in the Murray–Darling Basin, Australia,</w:t>
      </w:r>
      <w:r>
        <w:rPr>
          <w:rFonts w:cs="Calibri"/>
          <w:noProof/>
          <w:szCs w:val="22"/>
        </w:rPr>
        <w:t xml:space="preserve"> </w:t>
      </w:r>
      <w:r w:rsidRPr="007E572E">
        <w:rPr>
          <w:rFonts w:cs="Calibri"/>
          <w:i/>
          <w:noProof/>
          <w:szCs w:val="22"/>
        </w:rPr>
        <w:t>River Research and Applications</w:t>
      </w:r>
      <w:r w:rsidRPr="00C77793">
        <w:rPr>
          <w:rFonts w:cs="Calibri"/>
          <w:noProof/>
          <w:szCs w:val="22"/>
        </w:rPr>
        <w:t xml:space="preserve"> 21, 3</w:t>
      </w:r>
      <w:r w:rsidRPr="00F83DAA">
        <w:rPr>
          <w:rFonts w:cs="Calibri"/>
          <w:noProof/>
          <w:szCs w:val="22"/>
        </w:rPr>
        <w:t>27-335.</w:t>
      </w:r>
    </w:p>
    <w:p w:rsidR="00A23C60" w:rsidRPr="007E572E" w:rsidRDefault="00A23C60" w:rsidP="00A23C60">
      <w:pPr>
        <w:spacing w:after="240" w:line="240" w:lineRule="auto"/>
        <w:rPr>
          <w:rFonts w:cs="Calibri"/>
        </w:rPr>
      </w:pPr>
      <w:r w:rsidRPr="00F83DAA">
        <w:rPr>
          <w:rFonts w:cs="Calibri"/>
        </w:rPr>
        <w:t>Department of Sustainability and Environment (2004) Effective community engagement: workbook and tools (Version 1 and 2). Victorian Government Department of Sustainability and Environment, Melbourne.</w:t>
      </w:r>
    </w:p>
    <w:p w:rsidR="000F6B94" w:rsidRPr="000F6B94" w:rsidRDefault="000F6B94" w:rsidP="00A23C60">
      <w:pPr>
        <w:spacing w:after="240" w:line="240" w:lineRule="auto"/>
        <w:rPr>
          <w:szCs w:val="22"/>
        </w:rPr>
      </w:pPr>
      <w:r w:rsidRPr="000F6B94">
        <w:rPr>
          <w:szCs w:val="22"/>
        </w:rPr>
        <w:t>Edgar, B</w:t>
      </w:r>
      <w:r>
        <w:rPr>
          <w:szCs w:val="22"/>
        </w:rPr>
        <w:t>.</w:t>
      </w:r>
      <w:r w:rsidRPr="000F6B94">
        <w:rPr>
          <w:szCs w:val="22"/>
        </w:rPr>
        <w:t xml:space="preserve"> and Davis</w:t>
      </w:r>
      <w:r>
        <w:rPr>
          <w:szCs w:val="22"/>
        </w:rPr>
        <w:t>,</w:t>
      </w:r>
      <w:r w:rsidRPr="000F6B94">
        <w:rPr>
          <w:szCs w:val="22"/>
        </w:rPr>
        <w:t xml:space="preserve"> R</w:t>
      </w:r>
      <w:r>
        <w:rPr>
          <w:szCs w:val="22"/>
        </w:rPr>
        <w:t xml:space="preserve">. (2007) </w:t>
      </w:r>
      <w:r w:rsidRPr="000F6B94">
        <w:rPr>
          <w:szCs w:val="22"/>
        </w:rPr>
        <w:t>Man</w:t>
      </w:r>
      <w:r>
        <w:rPr>
          <w:szCs w:val="22"/>
        </w:rPr>
        <w:t>aging algal blooms in Australia</w:t>
      </w:r>
      <w:r w:rsidRPr="000F6B94">
        <w:rPr>
          <w:szCs w:val="22"/>
        </w:rPr>
        <w:t xml:space="preserve">, in B Edgar (Ed.) </w:t>
      </w:r>
      <w:r w:rsidRPr="000F6B94">
        <w:rPr>
          <w:i/>
          <w:iCs/>
          <w:szCs w:val="22"/>
        </w:rPr>
        <w:t>Salt, Sediment, Nutrients and Interactions: Findings from the National Rivers Contaminants Program</w:t>
      </w:r>
      <w:r w:rsidRPr="000F6B94">
        <w:rPr>
          <w:szCs w:val="22"/>
        </w:rPr>
        <w:t xml:space="preserve">, Land and Water Australia, Murray-Darling Basin Commission, Canberra, Australia, pp 18–22. </w:t>
      </w:r>
    </w:p>
    <w:p w:rsidR="00A23C60" w:rsidRPr="00C77793" w:rsidRDefault="00A23C60" w:rsidP="00A23C60">
      <w:pPr>
        <w:spacing w:after="240" w:line="240" w:lineRule="auto"/>
        <w:rPr>
          <w:rFonts w:cs="Calibri"/>
          <w:noProof/>
          <w:szCs w:val="22"/>
        </w:rPr>
      </w:pPr>
      <w:r w:rsidRPr="00C77793">
        <w:rPr>
          <w:rFonts w:cs="Calibri"/>
          <w:noProof/>
          <w:szCs w:val="22"/>
        </w:rPr>
        <w:t>Elliott S</w:t>
      </w:r>
      <w:r>
        <w:rPr>
          <w:rFonts w:cs="Calibri"/>
          <w:noProof/>
          <w:szCs w:val="22"/>
        </w:rPr>
        <w:t>.</w:t>
      </w:r>
      <w:r w:rsidRPr="00C77793">
        <w:rPr>
          <w:rFonts w:cs="Calibri"/>
          <w:noProof/>
          <w:szCs w:val="22"/>
        </w:rPr>
        <w:t>, Lead</w:t>
      </w:r>
      <w:r>
        <w:rPr>
          <w:rFonts w:cs="Calibri"/>
          <w:noProof/>
          <w:szCs w:val="22"/>
        </w:rPr>
        <w:t>,</w:t>
      </w:r>
      <w:r w:rsidRPr="00C77793">
        <w:rPr>
          <w:rFonts w:cs="Calibri"/>
          <w:noProof/>
          <w:szCs w:val="22"/>
        </w:rPr>
        <w:t xml:space="preserve"> J</w:t>
      </w:r>
      <w:r>
        <w:rPr>
          <w:rFonts w:cs="Calibri"/>
          <w:noProof/>
          <w:szCs w:val="22"/>
        </w:rPr>
        <w:t>.</w:t>
      </w:r>
      <w:r w:rsidRPr="00C77793">
        <w:rPr>
          <w:rFonts w:cs="Calibri"/>
          <w:noProof/>
          <w:szCs w:val="22"/>
        </w:rPr>
        <w:t>R</w:t>
      </w:r>
      <w:r>
        <w:rPr>
          <w:rFonts w:cs="Calibri"/>
          <w:noProof/>
          <w:szCs w:val="22"/>
        </w:rPr>
        <w:t>. and</w:t>
      </w:r>
      <w:r w:rsidRPr="00C77793">
        <w:rPr>
          <w:rFonts w:cs="Calibri"/>
          <w:noProof/>
          <w:szCs w:val="22"/>
        </w:rPr>
        <w:t xml:space="preserve"> Baker</w:t>
      </w:r>
      <w:r>
        <w:rPr>
          <w:rFonts w:cs="Calibri"/>
          <w:noProof/>
          <w:szCs w:val="22"/>
        </w:rPr>
        <w:t>,</w:t>
      </w:r>
      <w:r w:rsidRPr="00C77793">
        <w:rPr>
          <w:rFonts w:cs="Calibri"/>
          <w:noProof/>
          <w:szCs w:val="22"/>
        </w:rPr>
        <w:t xml:space="preserve"> A. (2006) Characterisation of the fluorescence from freshwater, planktonic bacteria. </w:t>
      </w:r>
      <w:r w:rsidRPr="007E572E">
        <w:rPr>
          <w:rFonts w:cs="Calibri"/>
          <w:i/>
          <w:noProof/>
          <w:szCs w:val="22"/>
        </w:rPr>
        <w:t>Water Research</w:t>
      </w:r>
      <w:r w:rsidRPr="00C77793">
        <w:rPr>
          <w:rFonts w:cs="Calibri"/>
          <w:noProof/>
          <w:szCs w:val="22"/>
        </w:rPr>
        <w:t xml:space="preserve"> 40</w:t>
      </w:r>
      <w:r>
        <w:rPr>
          <w:rFonts w:cs="Calibri"/>
          <w:noProof/>
          <w:szCs w:val="22"/>
        </w:rPr>
        <w:t>,</w:t>
      </w:r>
      <w:r w:rsidRPr="00C77793">
        <w:rPr>
          <w:rFonts w:cs="Calibri"/>
          <w:noProof/>
          <w:szCs w:val="22"/>
        </w:rPr>
        <w:t xml:space="preserve"> 2075-2083.</w:t>
      </w:r>
      <w:bookmarkEnd w:id="35"/>
    </w:p>
    <w:p w:rsidR="00A23C60" w:rsidRPr="00C77793" w:rsidRDefault="00A23C60" w:rsidP="00A23C60">
      <w:pPr>
        <w:spacing w:after="240" w:line="240" w:lineRule="auto"/>
        <w:rPr>
          <w:rFonts w:cs="Calibri"/>
          <w:noProof/>
          <w:szCs w:val="22"/>
        </w:rPr>
      </w:pPr>
      <w:r w:rsidRPr="00C77793">
        <w:rPr>
          <w:rFonts w:cs="Calibri"/>
          <w:noProof/>
          <w:szCs w:val="22"/>
        </w:rPr>
        <w:t xml:space="preserve">Fairweather, P.G. (1999) State of the environment indicators of 'river health': exploring the metaphor. </w:t>
      </w:r>
      <w:r w:rsidRPr="00C77793">
        <w:rPr>
          <w:rFonts w:cs="Calibri"/>
          <w:i/>
          <w:noProof/>
          <w:szCs w:val="22"/>
        </w:rPr>
        <w:t>Freshwater Biology</w:t>
      </w:r>
      <w:r w:rsidRPr="00434387">
        <w:rPr>
          <w:rFonts w:cs="Calibri"/>
          <w:noProof/>
          <w:szCs w:val="22"/>
        </w:rPr>
        <w:t xml:space="preserve"> 41</w:t>
      </w:r>
      <w:r w:rsidRPr="00C77793">
        <w:rPr>
          <w:rFonts w:cs="Calibri"/>
          <w:noProof/>
          <w:szCs w:val="22"/>
        </w:rPr>
        <w:t>, 211-220.</w:t>
      </w:r>
    </w:p>
    <w:p w:rsidR="00A23C60" w:rsidRPr="00935479" w:rsidRDefault="00A23C60" w:rsidP="00A23C60">
      <w:pPr>
        <w:spacing w:after="240" w:line="240" w:lineRule="auto"/>
        <w:rPr>
          <w:rFonts w:cs="Calibri"/>
          <w:szCs w:val="22"/>
        </w:rPr>
      </w:pPr>
      <w:r w:rsidRPr="00935479">
        <w:rPr>
          <w:rFonts w:cs="Calibri"/>
          <w:szCs w:val="22"/>
        </w:rPr>
        <w:t>Ferrari, I.</w:t>
      </w:r>
      <w:r>
        <w:rPr>
          <w:rFonts w:cs="Calibri"/>
          <w:szCs w:val="22"/>
        </w:rPr>
        <w:t>,</w:t>
      </w:r>
      <w:r w:rsidRPr="00935479">
        <w:rPr>
          <w:rFonts w:cs="Calibri"/>
          <w:szCs w:val="22"/>
        </w:rPr>
        <w:t xml:space="preserve"> Farabegoli</w:t>
      </w:r>
      <w:r>
        <w:rPr>
          <w:rFonts w:cs="Calibri"/>
          <w:szCs w:val="22"/>
        </w:rPr>
        <w:t>,</w:t>
      </w:r>
      <w:r w:rsidRPr="00935479">
        <w:rPr>
          <w:rFonts w:cs="Calibri"/>
          <w:szCs w:val="22"/>
        </w:rPr>
        <w:t xml:space="preserve"> A.</w:t>
      </w:r>
      <w:r>
        <w:rPr>
          <w:rFonts w:cs="Calibri"/>
          <w:szCs w:val="22"/>
        </w:rPr>
        <w:t>,</w:t>
      </w:r>
      <w:r w:rsidRPr="00935479">
        <w:rPr>
          <w:rFonts w:cs="Calibri"/>
          <w:szCs w:val="22"/>
        </w:rPr>
        <w:t xml:space="preserve"> </w:t>
      </w:r>
      <w:r>
        <w:rPr>
          <w:rFonts w:cs="Calibri"/>
          <w:szCs w:val="22"/>
        </w:rPr>
        <w:t xml:space="preserve">and </w:t>
      </w:r>
      <w:r w:rsidRPr="00935479">
        <w:rPr>
          <w:rFonts w:cs="Calibri"/>
          <w:szCs w:val="22"/>
        </w:rPr>
        <w:t>Mazz</w:t>
      </w:r>
      <w:r w:rsidRPr="00F83DAA">
        <w:rPr>
          <w:rFonts w:cs="Calibri"/>
          <w:szCs w:val="22"/>
        </w:rPr>
        <w:t>oni, R. (</w:t>
      </w:r>
      <w:r w:rsidR="00870D09" w:rsidRPr="00F83DAA">
        <w:rPr>
          <w:rFonts w:cs="Calibri"/>
          <w:szCs w:val="22"/>
        </w:rPr>
        <w:t>1989</w:t>
      </w:r>
      <w:r w:rsidRPr="00F83DAA">
        <w:rPr>
          <w:rFonts w:cs="Calibri"/>
          <w:szCs w:val="22"/>
        </w:rPr>
        <w:t xml:space="preserve">) Abundance and diversity of planktonic rotifers in the Po River. </w:t>
      </w:r>
      <w:r w:rsidRPr="00F83DAA">
        <w:rPr>
          <w:rFonts w:cs="Calibri"/>
          <w:i/>
          <w:szCs w:val="22"/>
        </w:rPr>
        <w:t>Hydrobiologia</w:t>
      </w:r>
      <w:r w:rsidRPr="00F83DAA">
        <w:rPr>
          <w:rFonts w:cs="Calibri"/>
          <w:szCs w:val="22"/>
        </w:rPr>
        <w:t xml:space="preserve"> </w:t>
      </w:r>
      <w:r w:rsidR="00F83DAA" w:rsidRPr="00F83DAA">
        <w:rPr>
          <w:rFonts w:cs="Calibri"/>
          <w:szCs w:val="22"/>
        </w:rPr>
        <w:t>186/187, 201-208.</w:t>
      </w:r>
    </w:p>
    <w:p w:rsidR="00A23C60" w:rsidRPr="00C77793" w:rsidRDefault="00A23C60" w:rsidP="00A23C60">
      <w:pPr>
        <w:autoSpaceDE w:val="0"/>
        <w:autoSpaceDN w:val="0"/>
        <w:adjustRightInd w:val="0"/>
        <w:spacing w:after="240" w:line="240" w:lineRule="auto"/>
        <w:jc w:val="left"/>
        <w:rPr>
          <w:rFonts w:cs="Calibri"/>
          <w:szCs w:val="22"/>
          <w:lang w:eastAsia="en-AU"/>
        </w:rPr>
      </w:pPr>
      <w:r w:rsidRPr="00C77793">
        <w:rPr>
          <w:rFonts w:cs="Calibri"/>
          <w:szCs w:val="22"/>
          <w:lang w:eastAsia="en-AU"/>
        </w:rPr>
        <w:t xml:space="preserve">Frazier, P.S., Page, K.J., Louis, J., Briggs, S. and Robertson, A. (2003). Relating Wetland Inundation to River Flow Using Landsat TM Data. </w:t>
      </w:r>
      <w:r w:rsidRPr="00286E0B">
        <w:rPr>
          <w:rFonts w:cs="Calibri"/>
          <w:i/>
          <w:szCs w:val="22"/>
          <w:lang w:eastAsia="en-AU"/>
        </w:rPr>
        <w:t>International Journal of Remote Sensing</w:t>
      </w:r>
      <w:r w:rsidRPr="00C77793">
        <w:rPr>
          <w:rFonts w:cs="Calibri"/>
          <w:szCs w:val="22"/>
          <w:lang w:eastAsia="en-AU"/>
        </w:rPr>
        <w:t xml:space="preserve"> 24 (19), 3755-3770.</w:t>
      </w:r>
    </w:p>
    <w:p w:rsidR="00A23C60" w:rsidRPr="00153A77" w:rsidRDefault="00A23C60" w:rsidP="00A23C60">
      <w:pPr>
        <w:spacing w:after="240" w:line="240" w:lineRule="auto"/>
        <w:rPr>
          <w:rFonts w:cs="Arial"/>
        </w:rPr>
      </w:pPr>
      <w:r w:rsidRPr="00153A77">
        <w:rPr>
          <w:rFonts w:cs="Arial"/>
        </w:rPr>
        <w:t>Fuiman</w:t>
      </w:r>
      <w:r>
        <w:rPr>
          <w:rFonts w:cs="Arial"/>
        </w:rPr>
        <w:t>,</w:t>
      </w:r>
      <w:r w:rsidRPr="00153A77">
        <w:rPr>
          <w:rFonts w:cs="Arial"/>
        </w:rPr>
        <w:t xml:space="preserve"> L</w:t>
      </w:r>
      <w:r>
        <w:rPr>
          <w:rFonts w:cs="Arial"/>
        </w:rPr>
        <w:t>.</w:t>
      </w:r>
      <w:r w:rsidRPr="00153A77">
        <w:rPr>
          <w:rFonts w:cs="Arial"/>
        </w:rPr>
        <w:t>A</w:t>
      </w:r>
      <w:r>
        <w:rPr>
          <w:rFonts w:cs="Arial"/>
        </w:rPr>
        <w:t>. and</w:t>
      </w:r>
      <w:r w:rsidRPr="00153A77">
        <w:rPr>
          <w:rFonts w:cs="Arial"/>
        </w:rPr>
        <w:t xml:space="preserve"> Werner</w:t>
      </w:r>
      <w:r>
        <w:rPr>
          <w:rFonts w:cs="Arial"/>
        </w:rPr>
        <w:t>,</w:t>
      </w:r>
      <w:r w:rsidRPr="00153A77">
        <w:rPr>
          <w:rFonts w:cs="Arial"/>
        </w:rPr>
        <w:t xml:space="preserve"> R</w:t>
      </w:r>
      <w:r>
        <w:rPr>
          <w:rFonts w:cs="Arial"/>
        </w:rPr>
        <w:t>.</w:t>
      </w:r>
      <w:r w:rsidRPr="00153A77">
        <w:rPr>
          <w:rFonts w:cs="Arial"/>
        </w:rPr>
        <w:t>G</w:t>
      </w:r>
      <w:r>
        <w:rPr>
          <w:rFonts w:cs="Arial"/>
        </w:rPr>
        <w:t>. (2002).</w:t>
      </w:r>
      <w:r w:rsidRPr="00153A77">
        <w:rPr>
          <w:rFonts w:cs="Arial"/>
        </w:rPr>
        <w:t xml:space="preserve"> </w:t>
      </w:r>
      <w:r>
        <w:rPr>
          <w:rFonts w:cs="Arial"/>
        </w:rPr>
        <w:t>'</w:t>
      </w:r>
      <w:r w:rsidRPr="00286E0B">
        <w:rPr>
          <w:rFonts w:cs="Arial"/>
        </w:rPr>
        <w:t>Fishery science: the unique contributions of early life stages</w:t>
      </w:r>
      <w:r>
        <w:rPr>
          <w:rFonts w:cs="Arial"/>
        </w:rPr>
        <w:t>'</w:t>
      </w:r>
      <w:r w:rsidRPr="00286E0B">
        <w:rPr>
          <w:rFonts w:cs="Arial"/>
        </w:rPr>
        <w:t>.</w:t>
      </w:r>
      <w:r w:rsidRPr="00153A77">
        <w:rPr>
          <w:rFonts w:cs="Arial"/>
        </w:rPr>
        <w:t xml:space="preserve"> </w:t>
      </w:r>
      <w:r>
        <w:rPr>
          <w:rFonts w:cs="Arial"/>
        </w:rPr>
        <w:t>(</w:t>
      </w:r>
      <w:r w:rsidRPr="00153A77">
        <w:rPr>
          <w:rFonts w:cs="Arial"/>
        </w:rPr>
        <w:t>Blackwell, Oxford</w:t>
      </w:r>
      <w:r>
        <w:rPr>
          <w:rFonts w:cs="Arial"/>
        </w:rPr>
        <w:t>)</w:t>
      </w:r>
    </w:p>
    <w:p w:rsidR="00A23C60" w:rsidRPr="00C77793" w:rsidRDefault="00A23C60" w:rsidP="00A23C60">
      <w:pPr>
        <w:spacing w:after="240" w:line="240" w:lineRule="auto"/>
        <w:rPr>
          <w:rFonts w:cs="Calibri"/>
          <w:noProof/>
          <w:szCs w:val="22"/>
        </w:rPr>
      </w:pPr>
      <w:r>
        <w:rPr>
          <w:rFonts w:cs="Calibri"/>
          <w:noProof/>
          <w:szCs w:val="22"/>
        </w:rPr>
        <w:t>Gehrke, P.C.</w:t>
      </w:r>
      <w:r w:rsidRPr="00C77793">
        <w:rPr>
          <w:rFonts w:cs="Calibri"/>
          <w:noProof/>
          <w:szCs w:val="22"/>
        </w:rPr>
        <w:t xml:space="preserve"> and Harris, J.H. (2001) Regional-scale effects of flow regulation on lowland riverine fish communities in New South Wales, Australia. </w:t>
      </w:r>
      <w:r w:rsidRPr="00C77793">
        <w:rPr>
          <w:rFonts w:cs="Calibri"/>
          <w:i/>
          <w:noProof/>
          <w:szCs w:val="22"/>
        </w:rPr>
        <w:t xml:space="preserve">Regulated Rivers-Research </w:t>
      </w:r>
      <w:r>
        <w:rPr>
          <w:rFonts w:cs="Calibri"/>
          <w:i/>
          <w:noProof/>
          <w:szCs w:val="22"/>
        </w:rPr>
        <w:t>and</w:t>
      </w:r>
      <w:r w:rsidRPr="00C77793">
        <w:rPr>
          <w:rFonts w:cs="Calibri"/>
          <w:i/>
          <w:noProof/>
          <w:szCs w:val="22"/>
        </w:rPr>
        <w:t xml:space="preserve"> Management</w:t>
      </w:r>
      <w:r w:rsidRPr="00C77793">
        <w:rPr>
          <w:rFonts w:cs="Calibri"/>
          <w:noProof/>
          <w:szCs w:val="22"/>
        </w:rPr>
        <w:t xml:space="preserve"> </w:t>
      </w:r>
      <w:r w:rsidRPr="00286E0B">
        <w:rPr>
          <w:rFonts w:cs="Calibri"/>
          <w:noProof/>
          <w:szCs w:val="22"/>
        </w:rPr>
        <w:t>17</w:t>
      </w:r>
      <w:r w:rsidRPr="00C77793">
        <w:rPr>
          <w:rFonts w:cs="Calibri"/>
          <w:noProof/>
          <w:szCs w:val="22"/>
        </w:rPr>
        <w:t xml:space="preserve">(4-5), 369-391. </w:t>
      </w:r>
    </w:p>
    <w:p w:rsidR="00A23C60" w:rsidRPr="00C77793" w:rsidRDefault="00A23C60" w:rsidP="00A23C60">
      <w:pPr>
        <w:autoSpaceDE w:val="0"/>
        <w:autoSpaceDN w:val="0"/>
        <w:adjustRightInd w:val="0"/>
        <w:spacing w:after="240" w:line="240" w:lineRule="auto"/>
        <w:jc w:val="left"/>
        <w:rPr>
          <w:rFonts w:cs="Calibri"/>
          <w:szCs w:val="22"/>
        </w:rPr>
      </w:pPr>
      <w:r>
        <w:rPr>
          <w:rFonts w:cs="Calibri"/>
          <w:szCs w:val="22"/>
        </w:rPr>
        <w:t>Gehrke, P.C.,</w:t>
      </w:r>
      <w:r w:rsidRPr="00C77793">
        <w:rPr>
          <w:rFonts w:cs="Calibri"/>
          <w:szCs w:val="22"/>
        </w:rPr>
        <w:t xml:space="preserve"> Revell</w:t>
      </w:r>
      <w:r>
        <w:rPr>
          <w:rFonts w:cs="Calibri"/>
          <w:szCs w:val="22"/>
        </w:rPr>
        <w:t>, M.B.</w:t>
      </w:r>
      <w:r w:rsidRPr="00C77793">
        <w:rPr>
          <w:rFonts w:cs="Calibri"/>
          <w:szCs w:val="22"/>
        </w:rPr>
        <w:t xml:space="preserve"> and Philbey A.W. (1993) Effects of river red gum, </w:t>
      </w:r>
      <w:r w:rsidRPr="00C77793">
        <w:rPr>
          <w:rFonts w:cs="Calibri"/>
          <w:i/>
          <w:szCs w:val="22"/>
        </w:rPr>
        <w:t>Eucalyptus camaldulensis</w:t>
      </w:r>
      <w:r w:rsidRPr="00C77793">
        <w:rPr>
          <w:rFonts w:cs="Calibri"/>
          <w:szCs w:val="22"/>
        </w:rPr>
        <w:t xml:space="preserve">, litter on golden perch, </w:t>
      </w:r>
      <w:r w:rsidRPr="00C77793">
        <w:rPr>
          <w:rFonts w:cs="Calibri"/>
          <w:i/>
          <w:szCs w:val="22"/>
        </w:rPr>
        <w:t>Macquaria ambigua</w:t>
      </w:r>
      <w:r w:rsidRPr="00C77793">
        <w:rPr>
          <w:rFonts w:cs="Calibri"/>
          <w:szCs w:val="22"/>
        </w:rPr>
        <w:t xml:space="preserve">. </w:t>
      </w:r>
      <w:r w:rsidRPr="00C77793">
        <w:rPr>
          <w:rFonts w:cs="Calibri"/>
          <w:i/>
          <w:iCs/>
          <w:szCs w:val="22"/>
        </w:rPr>
        <w:t>Journal of Fish Biology</w:t>
      </w:r>
      <w:r w:rsidRPr="00C77793">
        <w:rPr>
          <w:rFonts w:cs="Calibri"/>
          <w:iCs/>
          <w:szCs w:val="22"/>
        </w:rPr>
        <w:t xml:space="preserve"> </w:t>
      </w:r>
      <w:r w:rsidRPr="0010621A">
        <w:rPr>
          <w:rFonts w:cs="Calibri"/>
          <w:iCs/>
          <w:szCs w:val="22"/>
        </w:rPr>
        <w:t>43</w:t>
      </w:r>
      <w:r>
        <w:rPr>
          <w:rFonts w:cs="Calibri"/>
          <w:szCs w:val="22"/>
        </w:rPr>
        <w:t>,</w:t>
      </w:r>
      <w:r w:rsidRPr="00C77793">
        <w:rPr>
          <w:rFonts w:cs="Calibri"/>
          <w:szCs w:val="22"/>
        </w:rPr>
        <w:t xml:space="preserve"> 265-279.</w:t>
      </w:r>
    </w:p>
    <w:p w:rsidR="00A23C60" w:rsidRPr="00F83DAA" w:rsidRDefault="00A23C60" w:rsidP="00F83DAA">
      <w:pPr>
        <w:autoSpaceDE w:val="0"/>
        <w:autoSpaceDN w:val="0"/>
        <w:adjustRightInd w:val="0"/>
        <w:spacing w:after="0" w:line="240" w:lineRule="auto"/>
        <w:jc w:val="left"/>
        <w:rPr>
          <w:rFonts w:cs="Calibri"/>
          <w:noProof/>
          <w:szCs w:val="22"/>
        </w:rPr>
      </w:pPr>
      <w:bookmarkStart w:id="36" w:name="_ENREF_14"/>
      <w:r w:rsidRPr="00C77793">
        <w:rPr>
          <w:rFonts w:cs="Calibri"/>
          <w:noProof/>
          <w:szCs w:val="22"/>
        </w:rPr>
        <w:t>Giling,</w:t>
      </w:r>
      <w:r>
        <w:rPr>
          <w:rFonts w:cs="Calibri"/>
          <w:noProof/>
          <w:szCs w:val="22"/>
        </w:rPr>
        <w:t xml:space="preserve"> D., Reich, P. and Thompson, R.M. (2009)</w:t>
      </w:r>
      <w:r w:rsidRPr="00C77793">
        <w:rPr>
          <w:rFonts w:cs="Calibri"/>
          <w:noProof/>
          <w:szCs w:val="22"/>
        </w:rPr>
        <w:t xml:space="preserve"> </w:t>
      </w:r>
      <w:bookmarkEnd w:id="36"/>
      <w:r w:rsidR="00F83DAA">
        <w:rPr>
          <w:rFonts w:cs="Calibri"/>
          <w:noProof/>
          <w:szCs w:val="22"/>
        </w:rPr>
        <w:t xml:space="preserve">Losss of riparian vegetation </w:t>
      </w:r>
      <w:r w:rsidR="00F83DAA" w:rsidRPr="00F83DAA">
        <w:rPr>
          <w:rFonts w:cs="Calibri"/>
          <w:noProof/>
          <w:szCs w:val="22"/>
        </w:rPr>
        <w:t>alters the ecosystem role of a freshwater crayfish (Cheraxdestructor) in an Australian intermittent lowland stream.</w:t>
      </w:r>
      <w:r w:rsidR="00F83DAA" w:rsidRPr="00F83DAA">
        <w:rPr>
          <w:rFonts w:cs="Calibri"/>
          <w:i/>
          <w:noProof/>
          <w:szCs w:val="22"/>
        </w:rPr>
        <w:t xml:space="preserve"> Journal ofthe North American Benthological Society</w:t>
      </w:r>
      <w:r w:rsidR="00F83DAA" w:rsidRPr="00F83DAA">
        <w:rPr>
          <w:rFonts w:cs="Calibri"/>
          <w:noProof/>
          <w:szCs w:val="22"/>
        </w:rPr>
        <w:t xml:space="preserve"> 28, 626–637.</w:t>
      </w:r>
    </w:p>
    <w:p w:rsidR="00F83DAA" w:rsidRPr="00C77793" w:rsidRDefault="00F83DAA" w:rsidP="00F83DAA">
      <w:pPr>
        <w:autoSpaceDE w:val="0"/>
        <w:autoSpaceDN w:val="0"/>
        <w:adjustRightInd w:val="0"/>
        <w:spacing w:after="0" w:line="240" w:lineRule="auto"/>
        <w:jc w:val="left"/>
        <w:rPr>
          <w:rFonts w:cs="Calibri"/>
          <w:noProof/>
          <w:szCs w:val="22"/>
        </w:rPr>
      </w:pPr>
    </w:p>
    <w:p w:rsidR="00A23C60" w:rsidRDefault="00A23C60" w:rsidP="00A23C60">
      <w:pPr>
        <w:spacing w:after="240" w:line="240" w:lineRule="auto"/>
        <w:rPr>
          <w:rFonts w:cs="Calibri"/>
          <w:noProof/>
          <w:szCs w:val="22"/>
        </w:rPr>
      </w:pPr>
      <w:r>
        <w:rPr>
          <w:rFonts w:cs="Calibri"/>
          <w:noProof/>
          <w:szCs w:val="22"/>
        </w:rPr>
        <w:t>Gillespie, G.</w:t>
      </w:r>
      <w:r w:rsidRPr="00C77793">
        <w:rPr>
          <w:rFonts w:cs="Calibri"/>
          <w:noProof/>
          <w:szCs w:val="22"/>
        </w:rPr>
        <w:t xml:space="preserve"> and Hines, H. (1999) Status of temperate riverine frogs in South-Eastern Australia. In 'Declines and Dis</w:t>
      </w:r>
      <w:r>
        <w:rPr>
          <w:rFonts w:cs="Calibri"/>
          <w:noProof/>
          <w:szCs w:val="22"/>
        </w:rPr>
        <w:t>appearances of Australian Frogs</w:t>
      </w:r>
      <w:r w:rsidRPr="00C77793">
        <w:rPr>
          <w:rFonts w:cs="Calibri"/>
          <w:noProof/>
          <w:szCs w:val="22"/>
        </w:rPr>
        <w:t>'</w:t>
      </w:r>
      <w:r>
        <w:rPr>
          <w:rFonts w:cs="Calibri"/>
          <w:noProof/>
          <w:szCs w:val="22"/>
        </w:rPr>
        <w:t>.</w:t>
      </w:r>
      <w:r w:rsidRPr="00C77793">
        <w:rPr>
          <w:rFonts w:cs="Calibri"/>
          <w:noProof/>
          <w:szCs w:val="22"/>
        </w:rPr>
        <w:t xml:space="preserve"> (Ed. A</w:t>
      </w:r>
      <w:r>
        <w:rPr>
          <w:rFonts w:cs="Calibri"/>
          <w:noProof/>
          <w:szCs w:val="22"/>
        </w:rPr>
        <w:t>.</w:t>
      </w:r>
      <w:r w:rsidRPr="00C77793">
        <w:rPr>
          <w:rFonts w:cs="Calibri"/>
          <w:noProof/>
          <w:szCs w:val="22"/>
        </w:rPr>
        <w:t xml:space="preserve"> Campbell) pp. 109-130. (Environment Australia: Canberra) </w:t>
      </w:r>
    </w:p>
    <w:p w:rsidR="00A23C60" w:rsidRPr="00F631F5" w:rsidRDefault="00A23C60" w:rsidP="00A23C60">
      <w:pPr>
        <w:autoSpaceDE w:val="0"/>
        <w:autoSpaceDN w:val="0"/>
        <w:adjustRightInd w:val="0"/>
        <w:spacing w:after="240" w:line="240" w:lineRule="auto"/>
        <w:rPr>
          <w:rFonts w:cs="AdvP41153C"/>
        </w:rPr>
      </w:pPr>
      <w:r w:rsidRPr="00153A77">
        <w:rPr>
          <w:rFonts w:cs="AdvP41153C"/>
        </w:rPr>
        <w:t>Gilligan</w:t>
      </w:r>
      <w:r>
        <w:rPr>
          <w:rFonts w:cs="AdvP41153C"/>
        </w:rPr>
        <w:t>, D. and</w:t>
      </w:r>
      <w:r w:rsidRPr="00153A77">
        <w:rPr>
          <w:rFonts w:cs="AdvP41153C"/>
        </w:rPr>
        <w:t xml:space="preserve"> Schiller</w:t>
      </w:r>
      <w:r>
        <w:rPr>
          <w:rFonts w:cs="AdvP41153C"/>
        </w:rPr>
        <w:t>,</w:t>
      </w:r>
      <w:r w:rsidRPr="00153A77">
        <w:rPr>
          <w:rFonts w:cs="AdvP41153C"/>
        </w:rPr>
        <w:t xml:space="preserve"> C</w:t>
      </w:r>
      <w:r>
        <w:rPr>
          <w:rFonts w:cs="AdvP41153C"/>
        </w:rPr>
        <w:t>.</w:t>
      </w:r>
      <w:r w:rsidRPr="00153A77">
        <w:rPr>
          <w:rFonts w:cs="AdvP41153C"/>
        </w:rPr>
        <w:t xml:space="preserve">B. </w:t>
      </w:r>
      <w:r>
        <w:rPr>
          <w:rFonts w:cs="AdvP41153C"/>
        </w:rPr>
        <w:t>(</w:t>
      </w:r>
      <w:r w:rsidRPr="00153A77">
        <w:rPr>
          <w:rFonts w:cs="AdvP41153C"/>
        </w:rPr>
        <w:t>2003</w:t>
      </w:r>
      <w:r>
        <w:rPr>
          <w:rFonts w:cs="AdvP41153C"/>
        </w:rPr>
        <w:t>)</w:t>
      </w:r>
      <w:r w:rsidRPr="00153A77">
        <w:rPr>
          <w:rFonts w:cs="AdvP41153C"/>
        </w:rPr>
        <w:t xml:space="preserve"> Downstream transport of larval and juvenile fish in the Murray River. </w:t>
      </w:r>
      <w:r w:rsidRPr="00153A77">
        <w:rPr>
          <w:rFonts w:cs="AdvP4B2E3F"/>
        </w:rPr>
        <w:t>NSW Fisheries Report Series No. 50</w:t>
      </w:r>
      <w:r w:rsidRPr="00153A77">
        <w:rPr>
          <w:rFonts w:cs="AdvP41153C"/>
        </w:rPr>
        <w:t>. NSW</w:t>
      </w:r>
      <w:r>
        <w:rPr>
          <w:rFonts w:cs="AdvP41153C"/>
        </w:rPr>
        <w:t xml:space="preserve"> </w:t>
      </w:r>
      <w:r w:rsidRPr="00153A77">
        <w:rPr>
          <w:rFonts w:cs="AdvP41153C"/>
        </w:rPr>
        <w:t>Fisheries, Sydney, Australia.</w:t>
      </w:r>
    </w:p>
    <w:p w:rsidR="00F83DAA" w:rsidRPr="00F83DAA" w:rsidRDefault="00A23C60" w:rsidP="00F83DAA">
      <w:pPr>
        <w:pStyle w:val="Default"/>
        <w:spacing w:after="240"/>
        <w:jc w:val="both"/>
        <w:rPr>
          <w:rFonts w:ascii="Calibri" w:eastAsia="Calibri" w:hAnsi="Calibri" w:cs="Calibri"/>
          <w:noProof/>
          <w:color w:val="auto"/>
          <w:sz w:val="22"/>
          <w:szCs w:val="22"/>
          <w:lang w:eastAsia="en-US"/>
        </w:rPr>
      </w:pPr>
      <w:r w:rsidRPr="00F83DAA">
        <w:rPr>
          <w:rFonts w:ascii="Calibri" w:eastAsia="Calibri" w:hAnsi="Calibri" w:cs="Calibri"/>
          <w:noProof/>
          <w:color w:val="auto"/>
          <w:sz w:val="22"/>
          <w:szCs w:val="22"/>
          <w:lang w:eastAsia="en-US"/>
        </w:rPr>
        <w:t>Gilligan, D., Rolls, R., Merrick, J., Lintermans, M., Duncan, P. and Kohen, J. (2007) Scoping the knowledge requirements for Murray crayfish (</w:t>
      </w:r>
      <w:r w:rsidRPr="00F83DAA">
        <w:rPr>
          <w:rFonts w:ascii="Calibri" w:eastAsia="Calibri" w:hAnsi="Calibri" w:cs="Calibri"/>
          <w:i/>
          <w:noProof/>
          <w:color w:val="auto"/>
          <w:sz w:val="22"/>
          <w:szCs w:val="22"/>
          <w:lang w:eastAsia="en-US"/>
        </w:rPr>
        <w:t>Euastacus armatus</w:t>
      </w:r>
      <w:r w:rsidRPr="00F83DAA">
        <w:rPr>
          <w:rFonts w:ascii="Calibri" w:eastAsia="Calibri" w:hAnsi="Calibri" w:cs="Calibri"/>
          <w:noProof/>
          <w:color w:val="auto"/>
          <w:sz w:val="22"/>
          <w:szCs w:val="22"/>
          <w:lang w:eastAsia="en-US"/>
        </w:rPr>
        <w:t>),</w:t>
      </w:r>
      <w:r w:rsidR="00F83DAA" w:rsidRPr="00F83DAA">
        <w:rPr>
          <w:rFonts w:ascii="Calibri" w:eastAsia="Calibri" w:hAnsi="Calibri" w:cs="Calibri"/>
          <w:noProof/>
          <w:color w:val="auto"/>
          <w:sz w:val="22"/>
          <w:szCs w:val="22"/>
          <w:lang w:eastAsia="en-US"/>
        </w:rPr>
        <w:t xml:space="preserve"> NSW Department of Primary Industries – Fisheries Final Report Series </w:t>
      </w:r>
      <w:r w:rsidR="00F83DAA">
        <w:rPr>
          <w:rFonts w:ascii="Calibri" w:eastAsia="Calibri" w:hAnsi="Calibri" w:cs="Calibri"/>
          <w:noProof/>
          <w:color w:val="auto"/>
          <w:sz w:val="22"/>
          <w:szCs w:val="22"/>
          <w:lang w:eastAsia="en-US"/>
        </w:rPr>
        <w:t>No. 89.</w:t>
      </w:r>
    </w:p>
    <w:p w:rsidR="00A23C60" w:rsidRDefault="00A23C60" w:rsidP="00A23C60">
      <w:pPr>
        <w:spacing w:after="240" w:line="240" w:lineRule="auto"/>
        <w:rPr>
          <w:rFonts w:cs="Calibri"/>
          <w:noProof/>
          <w:szCs w:val="22"/>
        </w:rPr>
      </w:pPr>
      <w:bookmarkStart w:id="37" w:name="_ENREF_16"/>
      <w:r w:rsidRPr="00C77793">
        <w:rPr>
          <w:rFonts w:cs="Calibri"/>
          <w:noProof/>
          <w:szCs w:val="22"/>
        </w:rPr>
        <w:t>Gilligan, D</w:t>
      </w:r>
      <w:r>
        <w:rPr>
          <w:rFonts w:cs="Calibri"/>
          <w:noProof/>
          <w:szCs w:val="22"/>
        </w:rPr>
        <w:t>., Vey, A. and Asmus, M. (2009)</w:t>
      </w:r>
      <w:r w:rsidRPr="00C77793">
        <w:rPr>
          <w:rFonts w:cs="Calibri"/>
          <w:noProof/>
          <w:szCs w:val="22"/>
        </w:rPr>
        <w:t xml:space="preserve"> Identifying drought refuges in the Wakool system and assessing status of fish populations and water quality before, during and after the provision of environmental, stock and domestic flows,</w:t>
      </w:r>
      <w:r>
        <w:rPr>
          <w:rFonts w:cs="Calibri"/>
          <w:noProof/>
          <w:szCs w:val="22"/>
        </w:rPr>
        <w:t xml:space="preserve"> </w:t>
      </w:r>
      <w:r w:rsidRPr="00C77793">
        <w:rPr>
          <w:rFonts w:cs="Calibri"/>
          <w:noProof/>
          <w:szCs w:val="22"/>
        </w:rPr>
        <w:t xml:space="preserve">NSW Department of Primary Industries-Fisheries Final Report Series </w:t>
      </w:r>
      <w:bookmarkEnd w:id="37"/>
    </w:p>
    <w:p w:rsidR="00A23C60" w:rsidRDefault="00A23C60" w:rsidP="00A23C60">
      <w:pPr>
        <w:spacing w:after="0" w:line="240" w:lineRule="auto"/>
      </w:pPr>
      <w:r w:rsidRPr="00F83DAA">
        <w:rPr>
          <w:noProof/>
          <w:color w:val="000000"/>
          <w:shd w:val="clear" w:color="auto" w:fill="FFFFFF"/>
        </w:rPr>
        <w:t xml:space="preserve">Grace, M.R. and Imberger, S.J. (2006) Stream Metabolism: Performing &amp; Interpreting Measurements. Water Studies Centre Monash University, Murray Darling Basin Commission  and New South Wales Department of Environment and Climate Change.  204 pp. Accessed at </w:t>
      </w:r>
      <w:hyperlink r:id="rId109" w:history="1">
        <w:r w:rsidRPr="00F83DAA">
          <w:rPr>
            <w:rStyle w:val="Hyperlink"/>
            <w:noProof/>
            <w:shd w:val="clear" w:color="auto" w:fill="FFFFFF"/>
          </w:rPr>
          <w:t>http://monash.edu/science/wsc/</w:t>
        </w:r>
      </w:hyperlink>
    </w:p>
    <w:p w:rsidR="00A23C60" w:rsidRPr="0040524C" w:rsidRDefault="00A23C60" w:rsidP="00A23C60">
      <w:pPr>
        <w:spacing w:after="0" w:line="240" w:lineRule="auto"/>
        <w:rPr>
          <w:noProof/>
          <w:color w:val="000000"/>
          <w:highlight w:val="yellow"/>
        </w:rPr>
      </w:pPr>
      <w:r>
        <w:rPr>
          <w:noProof/>
          <w:color w:val="000000"/>
          <w:highlight w:val="yellow"/>
        </w:rPr>
        <w:t xml:space="preserve"> </w:t>
      </w:r>
    </w:p>
    <w:p w:rsidR="00A23C60" w:rsidRPr="00C77793" w:rsidRDefault="00A23C60" w:rsidP="00A23C60">
      <w:pPr>
        <w:spacing w:after="0" w:line="240" w:lineRule="auto"/>
        <w:rPr>
          <w:rFonts w:cs="Calibri"/>
          <w:szCs w:val="22"/>
        </w:rPr>
      </w:pPr>
      <w:r w:rsidRPr="00C77793">
        <w:rPr>
          <w:rFonts w:cs="Calibri"/>
          <w:szCs w:val="22"/>
        </w:rPr>
        <w:t>Green</w:t>
      </w:r>
      <w:r>
        <w:rPr>
          <w:rFonts w:cs="Calibri"/>
          <w:szCs w:val="22"/>
        </w:rPr>
        <w:t>,</w:t>
      </w:r>
      <w:r w:rsidRPr="00C77793">
        <w:rPr>
          <w:rFonts w:cs="Calibri"/>
          <w:szCs w:val="22"/>
        </w:rPr>
        <w:t xml:space="preserve"> D</w:t>
      </w:r>
      <w:r>
        <w:rPr>
          <w:rFonts w:cs="Calibri"/>
          <w:szCs w:val="22"/>
        </w:rPr>
        <w:t xml:space="preserve">. (2001) </w:t>
      </w:r>
      <w:r>
        <w:rPr>
          <w:rFonts w:cs="Calibri"/>
          <w:iCs/>
          <w:szCs w:val="22"/>
        </w:rPr>
        <w:t xml:space="preserve">The </w:t>
      </w:r>
      <w:r w:rsidRPr="0040524C">
        <w:rPr>
          <w:rFonts w:cs="Calibri"/>
          <w:iCs/>
          <w:szCs w:val="22"/>
        </w:rPr>
        <w:t xml:space="preserve">Edward-Wakool System: River Regulation and Environmental Flows. </w:t>
      </w:r>
      <w:r w:rsidRPr="00C77793">
        <w:rPr>
          <w:rFonts w:cs="Calibri"/>
          <w:szCs w:val="22"/>
        </w:rPr>
        <w:t>Department of Land and Water Conservation</w:t>
      </w:r>
      <w:r w:rsidRPr="00C77793">
        <w:rPr>
          <w:rFonts w:cs="Calibri"/>
          <w:i/>
          <w:iCs/>
          <w:szCs w:val="22"/>
        </w:rPr>
        <w:t xml:space="preserve">. </w:t>
      </w:r>
      <w:r w:rsidRPr="00C77793">
        <w:rPr>
          <w:rFonts w:cs="Calibri"/>
          <w:szCs w:val="22"/>
        </w:rPr>
        <w:t>Unpublished Report.</w:t>
      </w:r>
    </w:p>
    <w:p w:rsidR="00A23C60" w:rsidRPr="00C77793" w:rsidRDefault="00A23C60" w:rsidP="00A23C60">
      <w:pPr>
        <w:spacing w:after="240" w:line="240" w:lineRule="auto"/>
        <w:rPr>
          <w:rFonts w:cs="Calibri"/>
          <w:szCs w:val="22"/>
        </w:rPr>
      </w:pPr>
      <w:r>
        <w:rPr>
          <w:rFonts w:cs="Calibri"/>
          <w:szCs w:val="22"/>
        </w:rPr>
        <w:t xml:space="preserve">Grubbs, S.A. and Taylor, J.M. (2004) </w:t>
      </w:r>
      <w:r w:rsidRPr="00C77793">
        <w:rPr>
          <w:rFonts w:cs="Calibri"/>
          <w:szCs w:val="22"/>
        </w:rPr>
        <w:t xml:space="preserve">The influence of flow impoundment and river regulation on the distribution of riverine macroinvertebrates at Mammoth Cave National Park, Kentucky, USA. </w:t>
      </w:r>
      <w:r w:rsidRPr="00C77793">
        <w:rPr>
          <w:rFonts w:cs="Calibri"/>
          <w:i/>
          <w:szCs w:val="22"/>
        </w:rPr>
        <w:t>Hydrobiologia</w:t>
      </w:r>
      <w:r w:rsidRPr="00C77793">
        <w:rPr>
          <w:rFonts w:cs="Calibri"/>
          <w:szCs w:val="22"/>
        </w:rPr>
        <w:t xml:space="preserve"> </w:t>
      </w:r>
      <w:r w:rsidRPr="0040524C">
        <w:rPr>
          <w:rFonts w:cs="Calibri"/>
          <w:szCs w:val="22"/>
        </w:rPr>
        <w:t>520</w:t>
      </w:r>
      <w:r w:rsidRPr="00C77793">
        <w:rPr>
          <w:rFonts w:cs="Calibri"/>
          <w:szCs w:val="22"/>
        </w:rPr>
        <w:t xml:space="preserve">(1-3), 19-28. </w:t>
      </w:r>
    </w:p>
    <w:p w:rsidR="00A23C60" w:rsidRPr="00C77793" w:rsidRDefault="00A23C60" w:rsidP="00A23C60">
      <w:pPr>
        <w:spacing w:after="240" w:line="240" w:lineRule="auto"/>
        <w:rPr>
          <w:rFonts w:cs="Calibri"/>
          <w:noProof/>
          <w:szCs w:val="22"/>
        </w:rPr>
      </w:pPr>
      <w:r w:rsidRPr="00C77793">
        <w:rPr>
          <w:rFonts w:cs="Calibri"/>
          <w:szCs w:val="22"/>
        </w:rPr>
        <w:t>Hadwen, W.L., Fellows, C.S., Westhorpe, D.P., Rees, G.N., Mitrovic, S.M., Taylor, B., Baldwin, D.S., Silvester, E., and Croome, R. (2010) Longitudina</w:t>
      </w:r>
      <w:r w:rsidRPr="00C77793">
        <w:rPr>
          <w:rFonts w:cs="Calibri"/>
          <w:noProof/>
          <w:szCs w:val="22"/>
        </w:rPr>
        <w:t xml:space="preserve">l trends in river functioning: patterns of nutrient and carbon processing in three Australian rivers. </w:t>
      </w:r>
      <w:r w:rsidRPr="00C77793">
        <w:rPr>
          <w:rFonts w:cs="Calibri"/>
          <w:i/>
          <w:noProof/>
          <w:szCs w:val="22"/>
        </w:rPr>
        <w:t>River Research and Applications</w:t>
      </w:r>
      <w:r w:rsidRPr="00C77793">
        <w:rPr>
          <w:rFonts w:cs="Calibri"/>
          <w:noProof/>
          <w:szCs w:val="22"/>
        </w:rPr>
        <w:t xml:space="preserve"> </w:t>
      </w:r>
      <w:r w:rsidRPr="0040524C">
        <w:rPr>
          <w:rFonts w:cs="Calibri"/>
          <w:noProof/>
          <w:szCs w:val="22"/>
        </w:rPr>
        <w:t>26(</w:t>
      </w:r>
      <w:r w:rsidRPr="00C77793">
        <w:rPr>
          <w:rFonts w:cs="Calibri"/>
          <w:noProof/>
          <w:szCs w:val="22"/>
        </w:rPr>
        <w:t>9), 1129-1152.</w:t>
      </w:r>
    </w:p>
    <w:p w:rsidR="00A23C60" w:rsidRPr="00C77793" w:rsidRDefault="00A23C60" w:rsidP="00A23C60">
      <w:pPr>
        <w:spacing w:after="240" w:line="240" w:lineRule="auto"/>
        <w:rPr>
          <w:rFonts w:cs="Calibri"/>
          <w:szCs w:val="22"/>
        </w:rPr>
      </w:pPr>
      <w:r w:rsidRPr="00C77793">
        <w:rPr>
          <w:rFonts w:cs="Calibri"/>
          <w:szCs w:val="22"/>
        </w:rPr>
        <w:t xml:space="preserve">Hancock, M.A. and Bunn, S.E. (1997) Population dynamics and life history of </w:t>
      </w:r>
      <w:r w:rsidRPr="00C77793">
        <w:rPr>
          <w:rFonts w:cs="Calibri"/>
          <w:i/>
          <w:iCs/>
          <w:szCs w:val="22"/>
        </w:rPr>
        <w:t xml:space="preserve">Paratya australiensis </w:t>
      </w:r>
      <w:r w:rsidRPr="00C77793">
        <w:rPr>
          <w:rFonts w:cs="Calibri"/>
          <w:szCs w:val="22"/>
        </w:rPr>
        <w:t xml:space="preserve">Kemp, 1917 (Decapoda:Atyidae) in upland rainforest streams, south-eastern Queensland, Australia. </w:t>
      </w:r>
      <w:r w:rsidRPr="0040524C">
        <w:rPr>
          <w:rFonts w:cs="Calibri"/>
          <w:i/>
          <w:szCs w:val="22"/>
        </w:rPr>
        <w:t>Marine and Freshwater Research</w:t>
      </w:r>
      <w:r w:rsidRPr="00C77793">
        <w:rPr>
          <w:rFonts w:cs="Calibri"/>
          <w:szCs w:val="22"/>
        </w:rPr>
        <w:t xml:space="preserve"> 48</w:t>
      </w:r>
      <w:r>
        <w:rPr>
          <w:rFonts w:cs="Calibri"/>
          <w:szCs w:val="22"/>
        </w:rPr>
        <w:t>,</w:t>
      </w:r>
      <w:r w:rsidRPr="00C77793">
        <w:rPr>
          <w:rFonts w:cs="Calibri"/>
          <w:szCs w:val="22"/>
        </w:rPr>
        <w:t xml:space="preserve"> 361–369.</w:t>
      </w:r>
    </w:p>
    <w:p w:rsidR="00A23C60" w:rsidRDefault="00A23C60" w:rsidP="00A23C60">
      <w:pPr>
        <w:spacing w:after="240" w:line="240" w:lineRule="auto"/>
        <w:rPr>
          <w:color w:val="000000"/>
          <w:szCs w:val="22"/>
        </w:rPr>
      </w:pPr>
      <w:r w:rsidRPr="00CD1754">
        <w:rPr>
          <w:color w:val="000000"/>
          <w:szCs w:val="22"/>
        </w:rPr>
        <w:t>Harris</w:t>
      </w:r>
      <w:r>
        <w:rPr>
          <w:color w:val="000000"/>
          <w:szCs w:val="22"/>
        </w:rPr>
        <w:t>,</w:t>
      </w:r>
      <w:r w:rsidRPr="00CD1754">
        <w:rPr>
          <w:color w:val="000000"/>
          <w:szCs w:val="22"/>
        </w:rPr>
        <w:t xml:space="preserve"> J</w:t>
      </w:r>
      <w:r>
        <w:rPr>
          <w:color w:val="000000"/>
          <w:szCs w:val="22"/>
        </w:rPr>
        <w:t>.</w:t>
      </w:r>
      <w:r w:rsidRPr="00CD1754">
        <w:rPr>
          <w:color w:val="000000"/>
          <w:szCs w:val="22"/>
        </w:rPr>
        <w:t>H</w:t>
      </w:r>
      <w:r>
        <w:rPr>
          <w:color w:val="000000"/>
          <w:szCs w:val="22"/>
        </w:rPr>
        <w:t>.</w:t>
      </w:r>
      <w:r w:rsidRPr="00CD1754">
        <w:rPr>
          <w:color w:val="000000"/>
          <w:szCs w:val="22"/>
        </w:rPr>
        <w:t xml:space="preserve"> and Gehrke</w:t>
      </w:r>
      <w:r>
        <w:rPr>
          <w:color w:val="000000"/>
          <w:szCs w:val="22"/>
        </w:rPr>
        <w:t>,</w:t>
      </w:r>
      <w:r w:rsidRPr="00CD1754">
        <w:rPr>
          <w:color w:val="000000"/>
          <w:szCs w:val="22"/>
        </w:rPr>
        <w:t xml:space="preserve"> P</w:t>
      </w:r>
      <w:r>
        <w:rPr>
          <w:color w:val="000000"/>
          <w:szCs w:val="22"/>
        </w:rPr>
        <w:t>.</w:t>
      </w:r>
      <w:r w:rsidRPr="00CD1754">
        <w:rPr>
          <w:color w:val="000000"/>
          <w:szCs w:val="22"/>
        </w:rPr>
        <w:t>C</w:t>
      </w:r>
      <w:r>
        <w:rPr>
          <w:color w:val="000000"/>
          <w:szCs w:val="22"/>
        </w:rPr>
        <w:t>. (1994)</w:t>
      </w:r>
      <w:r w:rsidRPr="00CD1754">
        <w:rPr>
          <w:color w:val="000000"/>
          <w:szCs w:val="22"/>
        </w:rPr>
        <w:t xml:space="preserve"> Development of predictive models linking fish population recruitment with streamflow. </w:t>
      </w:r>
      <w:r>
        <w:rPr>
          <w:color w:val="000000"/>
          <w:szCs w:val="22"/>
        </w:rPr>
        <w:t>In: '</w:t>
      </w:r>
      <w:r w:rsidRPr="00CD1754">
        <w:rPr>
          <w:color w:val="000000"/>
          <w:szCs w:val="22"/>
        </w:rPr>
        <w:t>Proceedings of the Australian Society for Fish Biology Workshop: Population Dynamics for Fisheries Managagement</w:t>
      </w:r>
      <w:r>
        <w:rPr>
          <w:color w:val="000000"/>
          <w:szCs w:val="22"/>
        </w:rPr>
        <w:t>'</w:t>
      </w:r>
      <w:r w:rsidRPr="00CD1754">
        <w:rPr>
          <w:color w:val="000000"/>
          <w:szCs w:val="22"/>
        </w:rPr>
        <w:t>. (Ed. D</w:t>
      </w:r>
      <w:r>
        <w:rPr>
          <w:color w:val="000000"/>
          <w:szCs w:val="22"/>
        </w:rPr>
        <w:t>.</w:t>
      </w:r>
      <w:r w:rsidRPr="00CD1754">
        <w:rPr>
          <w:color w:val="000000"/>
          <w:szCs w:val="22"/>
        </w:rPr>
        <w:t>A</w:t>
      </w:r>
      <w:r>
        <w:rPr>
          <w:color w:val="000000"/>
          <w:szCs w:val="22"/>
        </w:rPr>
        <w:t>.</w:t>
      </w:r>
      <w:r w:rsidRPr="00CD1754">
        <w:rPr>
          <w:color w:val="000000"/>
          <w:szCs w:val="22"/>
        </w:rPr>
        <w:t xml:space="preserve"> Hancock) pp. 195-99. </w:t>
      </w:r>
      <w:r>
        <w:rPr>
          <w:color w:val="000000"/>
          <w:szCs w:val="22"/>
        </w:rPr>
        <w:t>(</w:t>
      </w:r>
      <w:r w:rsidRPr="00CD1754">
        <w:rPr>
          <w:color w:val="000000"/>
          <w:szCs w:val="22"/>
        </w:rPr>
        <w:t>Bureau of Rural Resources Proceedings, Canberra</w:t>
      </w:r>
      <w:r>
        <w:rPr>
          <w:color w:val="000000"/>
          <w:szCs w:val="22"/>
        </w:rPr>
        <w:t>)</w:t>
      </w:r>
    </w:p>
    <w:p w:rsidR="00A23C60" w:rsidRPr="00547BB1" w:rsidRDefault="00A23C60" w:rsidP="00A23C60">
      <w:pPr>
        <w:spacing w:line="240" w:lineRule="auto"/>
        <w:rPr>
          <w:noProof/>
          <w:color w:val="000000"/>
        </w:rPr>
      </w:pPr>
      <w:r w:rsidRPr="00547BB1">
        <w:rPr>
          <w:noProof/>
          <w:color w:val="000000"/>
        </w:rPr>
        <w:t xml:space="preserve">Havel, J.E. and Pattinson, K.R. (2004) Spatial distribution and seasonal dynamics of plankton in a terminal multiple-series reservoir. </w:t>
      </w:r>
      <w:r w:rsidRPr="00547BB1">
        <w:rPr>
          <w:i/>
          <w:noProof/>
          <w:color w:val="000000"/>
        </w:rPr>
        <w:t>Lake and Rervoir management</w:t>
      </w:r>
      <w:r w:rsidRPr="00547BB1">
        <w:rPr>
          <w:noProof/>
          <w:color w:val="000000"/>
        </w:rPr>
        <w:t>, 20(1), 14-26.</w:t>
      </w:r>
    </w:p>
    <w:p w:rsidR="00A23C60" w:rsidRPr="00C77793" w:rsidRDefault="00A23C60" w:rsidP="00A23C60">
      <w:pPr>
        <w:spacing w:after="240" w:line="240" w:lineRule="auto"/>
        <w:rPr>
          <w:rFonts w:cs="Calibri"/>
          <w:noProof/>
          <w:szCs w:val="22"/>
        </w:rPr>
      </w:pPr>
      <w:r w:rsidRPr="00C77793">
        <w:rPr>
          <w:rFonts w:cs="Calibri"/>
          <w:noProof/>
          <w:szCs w:val="22"/>
        </w:rPr>
        <w:t xml:space="preserve">Hazell, D., Osborne, W., and Lindenmayer, D. (2003) Impact of post-European stream change on frog habitat: southeastern Australia. </w:t>
      </w:r>
      <w:r w:rsidRPr="00C77793">
        <w:rPr>
          <w:rFonts w:cs="Calibri"/>
          <w:i/>
          <w:noProof/>
          <w:szCs w:val="22"/>
        </w:rPr>
        <w:t>Biodiversity and Conservation</w:t>
      </w:r>
      <w:r w:rsidRPr="00C77793">
        <w:rPr>
          <w:rFonts w:cs="Calibri"/>
          <w:noProof/>
          <w:szCs w:val="22"/>
        </w:rPr>
        <w:t xml:space="preserve"> </w:t>
      </w:r>
      <w:r w:rsidRPr="003972A0">
        <w:rPr>
          <w:rFonts w:cs="Calibri"/>
          <w:noProof/>
          <w:szCs w:val="22"/>
        </w:rPr>
        <w:t>12</w:t>
      </w:r>
      <w:r w:rsidRPr="00C77793">
        <w:rPr>
          <w:rFonts w:cs="Calibri"/>
          <w:noProof/>
          <w:szCs w:val="22"/>
        </w:rPr>
        <w:t xml:space="preserve">(2), 301-320. </w:t>
      </w:r>
    </w:p>
    <w:p w:rsidR="000A204A" w:rsidRPr="009F0E1D" w:rsidRDefault="000A204A" w:rsidP="000A204A">
      <w:pPr>
        <w:spacing w:after="240" w:line="240" w:lineRule="auto"/>
        <w:rPr>
          <w:rFonts w:cs="Calibri"/>
          <w:szCs w:val="22"/>
        </w:rPr>
      </w:pPr>
      <w:r w:rsidRPr="009F0E1D">
        <w:rPr>
          <w:rFonts w:cs="Calibri"/>
          <w:noProof/>
          <w:szCs w:val="22"/>
        </w:rPr>
        <w:t xml:space="preserve">Healey, M., Thompson, D. and Robertson, A. (1997) Amphibian communities associated with billabong habitats on the Murrumbidgee floodplain, Australia. </w:t>
      </w:r>
      <w:r w:rsidRPr="009F0E1D">
        <w:rPr>
          <w:rFonts w:cs="Calibri"/>
          <w:i/>
          <w:noProof/>
          <w:szCs w:val="22"/>
        </w:rPr>
        <w:t>Australian Journal of Ecology</w:t>
      </w:r>
      <w:r w:rsidRPr="009F0E1D">
        <w:rPr>
          <w:rFonts w:cs="Calibri"/>
          <w:noProof/>
          <w:szCs w:val="22"/>
        </w:rPr>
        <w:t xml:space="preserve"> 22, 270-278.</w:t>
      </w:r>
    </w:p>
    <w:p w:rsidR="00A23C60" w:rsidRPr="00C77793" w:rsidRDefault="00A23C60" w:rsidP="00A23C60">
      <w:pPr>
        <w:spacing w:after="240" w:line="240" w:lineRule="auto"/>
        <w:rPr>
          <w:rFonts w:cs="Calibri"/>
          <w:noProof/>
          <w:szCs w:val="22"/>
        </w:rPr>
      </w:pPr>
      <w:r w:rsidRPr="00C77793">
        <w:rPr>
          <w:rFonts w:cs="Calibri"/>
          <w:noProof/>
          <w:szCs w:val="22"/>
        </w:rPr>
        <w:t>Heard, G.W., Robertson, P., and Scroggie, M.P. (2006) Assessing detection probabilities for the endangered growling grass frog (</w:t>
      </w:r>
      <w:r w:rsidRPr="00C77793">
        <w:rPr>
          <w:rFonts w:cs="Calibri"/>
          <w:i/>
          <w:noProof/>
          <w:szCs w:val="22"/>
        </w:rPr>
        <w:t>Litoria raniformis</w:t>
      </w:r>
      <w:r w:rsidRPr="00C77793">
        <w:rPr>
          <w:rFonts w:cs="Calibri"/>
          <w:noProof/>
          <w:szCs w:val="22"/>
        </w:rPr>
        <w:t xml:space="preserve">) in southern Victoria. </w:t>
      </w:r>
      <w:r w:rsidRPr="00C77793">
        <w:rPr>
          <w:rFonts w:cs="Calibri"/>
          <w:i/>
          <w:noProof/>
          <w:szCs w:val="22"/>
        </w:rPr>
        <w:t xml:space="preserve">Wildlife Research </w:t>
      </w:r>
      <w:r w:rsidRPr="003972A0">
        <w:rPr>
          <w:rFonts w:cs="Calibri"/>
          <w:noProof/>
          <w:szCs w:val="22"/>
        </w:rPr>
        <w:t>33</w:t>
      </w:r>
      <w:r w:rsidRPr="00C77793">
        <w:rPr>
          <w:rFonts w:cs="Calibri"/>
          <w:noProof/>
          <w:szCs w:val="22"/>
        </w:rPr>
        <w:t xml:space="preserve">(7), 557–564 </w:t>
      </w:r>
    </w:p>
    <w:p w:rsidR="006A4045" w:rsidRPr="006A4045" w:rsidRDefault="006A4045" w:rsidP="00A23C60">
      <w:pPr>
        <w:spacing w:after="240" w:line="240" w:lineRule="auto"/>
        <w:rPr>
          <w:rFonts w:asciiTheme="minorHAnsi" w:hAnsiTheme="minorHAnsi" w:cstheme="minorHAnsi"/>
          <w:szCs w:val="22"/>
          <w:lang w:eastAsia="en-AU"/>
        </w:rPr>
      </w:pPr>
      <w:bookmarkStart w:id="38" w:name="_ENREF_17"/>
      <w:r w:rsidRPr="006A4045">
        <w:rPr>
          <w:rFonts w:asciiTheme="minorHAnsi" w:hAnsiTheme="minorHAnsi" w:cstheme="minorHAnsi"/>
          <w:szCs w:val="22"/>
          <w:lang w:eastAsia="en-AU"/>
        </w:rPr>
        <w:t xml:space="preserve">Hladyz, S., Watkins, S.C., Whitworth, K.L., and Baldwin, D.S. (2011) Flows and hypoxic blackwater events in managed ephemeral river channels. </w:t>
      </w:r>
      <w:r w:rsidRPr="006A4045">
        <w:rPr>
          <w:rFonts w:asciiTheme="minorHAnsi" w:hAnsiTheme="minorHAnsi" w:cstheme="minorHAnsi"/>
          <w:i/>
          <w:iCs/>
          <w:szCs w:val="22"/>
          <w:lang w:eastAsia="en-AU"/>
        </w:rPr>
        <w:t>Journal of Hydrology</w:t>
      </w:r>
      <w:r w:rsidRPr="006A4045">
        <w:rPr>
          <w:rFonts w:asciiTheme="minorHAnsi" w:hAnsiTheme="minorHAnsi" w:cstheme="minorHAnsi"/>
          <w:szCs w:val="22"/>
          <w:lang w:eastAsia="en-AU"/>
        </w:rPr>
        <w:t xml:space="preserve"> </w:t>
      </w:r>
      <w:r w:rsidRPr="006A4045">
        <w:rPr>
          <w:rFonts w:asciiTheme="minorHAnsi" w:hAnsiTheme="minorHAnsi" w:cstheme="minorHAnsi"/>
          <w:bCs/>
          <w:szCs w:val="22"/>
          <w:lang w:eastAsia="en-AU"/>
        </w:rPr>
        <w:t>401</w:t>
      </w:r>
      <w:r w:rsidRPr="006A4045">
        <w:rPr>
          <w:rFonts w:asciiTheme="minorHAnsi" w:hAnsiTheme="minorHAnsi" w:cstheme="minorHAnsi"/>
          <w:szCs w:val="22"/>
          <w:lang w:eastAsia="en-AU"/>
        </w:rPr>
        <w:t>(1-2), 117-125.</w:t>
      </w:r>
    </w:p>
    <w:p w:rsidR="00A23C60" w:rsidRDefault="00A23C60" w:rsidP="00A23C60">
      <w:pPr>
        <w:spacing w:after="240" w:line="240" w:lineRule="auto"/>
        <w:rPr>
          <w:rFonts w:cs="Calibri"/>
          <w:noProof/>
          <w:szCs w:val="22"/>
        </w:rPr>
      </w:pPr>
      <w:r w:rsidRPr="00C77793">
        <w:rPr>
          <w:rFonts w:cs="Calibri"/>
          <w:noProof/>
          <w:szCs w:val="22"/>
        </w:rPr>
        <w:t>Hobbs, H. H. J. (1</w:t>
      </w:r>
      <w:r>
        <w:rPr>
          <w:rFonts w:cs="Calibri"/>
          <w:noProof/>
          <w:szCs w:val="22"/>
        </w:rPr>
        <w:t xml:space="preserve">981). The crayfishes of Georgia. </w:t>
      </w:r>
      <w:r w:rsidR="00547BB1" w:rsidRPr="00547BB1">
        <w:rPr>
          <w:rFonts w:cs="Calibri"/>
          <w:noProof/>
          <w:szCs w:val="22"/>
        </w:rPr>
        <w:t>Smithsonian Contributions to Z</w:t>
      </w:r>
      <w:r w:rsidRPr="00547BB1">
        <w:rPr>
          <w:rFonts w:cs="Calibri"/>
          <w:noProof/>
          <w:szCs w:val="22"/>
        </w:rPr>
        <w:t>oology 318, 1-549.</w:t>
      </w:r>
      <w:bookmarkEnd w:id="38"/>
    </w:p>
    <w:p w:rsidR="003C3A60" w:rsidRDefault="003C3A60" w:rsidP="003C3A60">
      <w:pPr>
        <w:autoSpaceDE w:val="0"/>
        <w:autoSpaceDN w:val="0"/>
        <w:adjustRightInd w:val="0"/>
        <w:spacing w:after="0" w:line="240" w:lineRule="auto"/>
        <w:rPr>
          <w:rFonts w:cs="Calibri"/>
          <w:noProof/>
          <w:szCs w:val="22"/>
        </w:rPr>
      </w:pPr>
      <w:r w:rsidRPr="003C3A60">
        <w:rPr>
          <w:rFonts w:cs="Calibri"/>
          <w:noProof/>
          <w:szCs w:val="22"/>
        </w:rPr>
        <w:t xml:space="preserve">Howitt, </w:t>
      </w:r>
      <w:r>
        <w:rPr>
          <w:rFonts w:cs="Calibri"/>
          <w:noProof/>
          <w:szCs w:val="22"/>
        </w:rPr>
        <w:t>J.A.,</w:t>
      </w:r>
      <w:r w:rsidRPr="003C3A60">
        <w:rPr>
          <w:rFonts w:cs="Calibri"/>
          <w:noProof/>
          <w:szCs w:val="22"/>
        </w:rPr>
        <w:t xml:space="preserve"> Baldwin</w:t>
      </w:r>
      <w:r>
        <w:rPr>
          <w:rFonts w:cs="Calibri"/>
          <w:noProof/>
          <w:szCs w:val="22"/>
        </w:rPr>
        <w:t>, D.S,</w:t>
      </w:r>
      <w:r w:rsidRPr="003C3A60">
        <w:rPr>
          <w:rFonts w:cs="Calibri"/>
          <w:noProof/>
          <w:szCs w:val="22"/>
        </w:rPr>
        <w:t xml:space="preserve"> and Hawking,</w:t>
      </w:r>
      <w:r>
        <w:rPr>
          <w:rFonts w:cs="Calibri"/>
          <w:noProof/>
          <w:szCs w:val="22"/>
        </w:rPr>
        <w:t xml:space="preserve"> J.</w:t>
      </w:r>
      <w:r w:rsidRPr="003C3A60">
        <w:rPr>
          <w:rFonts w:cs="Calibri"/>
          <w:noProof/>
          <w:szCs w:val="22"/>
        </w:rPr>
        <w:t>(2004) A Review of the Existing Studies on Lake Mulwala and its</w:t>
      </w:r>
      <w:r>
        <w:rPr>
          <w:rFonts w:cs="Calibri"/>
          <w:noProof/>
          <w:szCs w:val="22"/>
        </w:rPr>
        <w:t xml:space="preserve"> </w:t>
      </w:r>
      <w:r w:rsidRPr="003C3A60">
        <w:rPr>
          <w:rFonts w:cs="Calibri"/>
          <w:noProof/>
          <w:szCs w:val="22"/>
        </w:rPr>
        <w:t>Catchment, Prepared by the Murray Darling Freshwater Research Centre for Goulburn Murray Water. Pp96.</w:t>
      </w:r>
    </w:p>
    <w:p w:rsidR="003C3A60" w:rsidRPr="003C3A60" w:rsidRDefault="003C3A60" w:rsidP="003C3A60">
      <w:pPr>
        <w:autoSpaceDE w:val="0"/>
        <w:autoSpaceDN w:val="0"/>
        <w:adjustRightInd w:val="0"/>
        <w:spacing w:after="0" w:line="240" w:lineRule="auto"/>
        <w:jc w:val="left"/>
        <w:rPr>
          <w:rFonts w:cs="Calibri"/>
          <w:noProof/>
          <w:szCs w:val="22"/>
        </w:rPr>
      </w:pPr>
    </w:p>
    <w:p w:rsidR="00A23C60" w:rsidRPr="00C77793" w:rsidRDefault="00A23C60" w:rsidP="00F56C73">
      <w:pPr>
        <w:spacing w:after="240" w:line="240" w:lineRule="auto"/>
        <w:rPr>
          <w:rFonts w:cs="Calibri"/>
          <w:noProof/>
          <w:szCs w:val="22"/>
        </w:rPr>
      </w:pPr>
      <w:r w:rsidRPr="00C77793">
        <w:rPr>
          <w:rFonts w:cs="Calibri"/>
          <w:noProof/>
          <w:szCs w:val="22"/>
        </w:rPr>
        <w:t xml:space="preserve">Howitt, J.A., Baldwin, D.S., Rees, G.N., and Williams, J.L. (2007) Modelling blackwater: Predicting water quality during flooding of lowland river forests. </w:t>
      </w:r>
      <w:r w:rsidRPr="00C77793">
        <w:rPr>
          <w:rFonts w:cs="Calibri"/>
          <w:i/>
          <w:noProof/>
          <w:szCs w:val="22"/>
        </w:rPr>
        <w:t>Ecological Modellin</w:t>
      </w:r>
      <w:r w:rsidRPr="00C77793">
        <w:rPr>
          <w:rFonts w:cs="Calibri"/>
          <w:noProof/>
          <w:szCs w:val="22"/>
        </w:rPr>
        <w:t xml:space="preserve">g </w:t>
      </w:r>
      <w:r w:rsidRPr="00D6626E">
        <w:rPr>
          <w:rFonts w:cs="Calibri"/>
          <w:noProof/>
          <w:szCs w:val="22"/>
        </w:rPr>
        <w:t>203</w:t>
      </w:r>
      <w:r w:rsidRPr="00C77793">
        <w:rPr>
          <w:rFonts w:cs="Calibri"/>
          <w:noProof/>
          <w:szCs w:val="22"/>
        </w:rPr>
        <w:t>(3-4), 229-242.</w:t>
      </w:r>
    </w:p>
    <w:p w:rsidR="00A23C60" w:rsidRPr="00C77793" w:rsidRDefault="00A23C60" w:rsidP="00A23C60">
      <w:pPr>
        <w:spacing w:after="240" w:line="240" w:lineRule="auto"/>
        <w:rPr>
          <w:rFonts w:cs="Calibri"/>
          <w:noProof/>
          <w:szCs w:val="22"/>
        </w:rPr>
      </w:pPr>
      <w:r w:rsidRPr="00C77793">
        <w:rPr>
          <w:rFonts w:cs="Calibri"/>
          <w:noProof/>
          <w:szCs w:val="22"/>
        </w:rPr>
        <w:t xml:space="preserve">Howitt, J.A., Baldwin, D.S., Rees, G.N., and Hart, B.T. (2008) Photodegradation, interaction with iron oxides and bioavailability of dissolved organic matter from forested floodplain sources. </w:t>
      </w:r>
      <w:r w:rsidRPr="00C77793">
        <w:rPr>
          <w:rFonts w:cs="Calibri"/>
          <w:i/>
          <w:noProof/>
          <w:szCs w:val="22"/>
        </w:rPr>
        <w:t>Marine and Freshwater Research</w:t>
      </w:r>
      <w:r w:rsidRPr="00C77793">
        <w:rPr>
          <w:rFonts w:cs="Calibri"/>
          <w:noProof/>
          <w:szCs w:val="22"/>
        </w:rPr>
        <w:t xml:space="preserve"> </w:t>
      </w:r>
      <w:r w:rsidRPr="00D6626E">
        <w:rPr>
          <w:rFonts w:cs="Calibri"/>
          <w:noProof/>
          <w:szCs w:val="22"/>
        </w:rPr>
        <w:t>59</w:t>
      </w:r>
      <w:r w:rsidRPr="00C77793">
        <w:rPr>
          <w:rFonts w:cs="Calibri"/>
          <w:noProof/>
          <w:szCs w:val="22"/>
        </w:rPr>
        <w:t>(9), 780-791.</w:t>
      </w:r>
    </w:p>
    <w:p w:rsidR="00A23C60" w:rsidRDefault="00A23C60" w:rsidP="00A23C60">
      <w:pPr>
        <w:spacing w:after="240" w:line="240" w:lineRule="auto"/>
        <w:rPr>
          <w:rFonts w:cs="Arial"/>
        </w:rPr>
      </w:pPr>
      <w:bookmarkStart w:id="39" w:name="_ENREF_15"/>
      <w:r w:rsidRPr="00153A77">
        <w:rPr>
          <w:rFonts w:cs="Arial"/>
        </w:rPr>
        <w:t>Humphries</w:t>
      </w:r>
      <w:r>
        <w:rPr>
          <w:rFonts w:cs="Arial"/>
        </w:rPr>
        <w:t>,</w:t>
      </w:r>
      <w:r w:rsidRPr="00153A77">
        <w:rPr>
          <w:rFonts w:cs="Arial"/>
        </w:rPr>
        <w:t xml:space="preserve"> P</w:t>
      </w:r>
      <w:r>
        <w:rPr>
          <w:rFonts w:cs="Arial"/>
        </w:rPr>
        <w:t>. (2005).</w:t>
      </w:r>
      <w:r w:rsidRPr="00153A77">
        <w:rPr>
          <w:rFonts w:cs="Arial"/>
        </w:rPr>
        <w:t xml:space="preserve"> Spawning time and early life history of Murray cod, </w:t>
      </w:r>
      <w:r w:rsidRPr="00153A77">
        <w:rPr>
          <w:rFonts w:cs="Arial"/>
          <w:i/>
          <w:iCs/>
        </w:rPr>
        <w:t xml:space="preserve">Maccullochella peelii peelii </w:t>
      </w:r>
      <w:r w:rsidRPr="00153A77">
        <w:rPr>
          <w:rFonts w:cs="Arial"/>
        </w:rPr>
        <w:t xml:space="preserve">(Mitchell) in an Australian river. </w:t>
      </w:r>
      <w:r w:rsidRPr="00153A77">
        <w:rPr>
          <w:rFonts w:cs="Arial"/>
          <w:i/>
        </w:rPr>
        <w:t>Environmental Biology of Fishes</w:t>
      </w:r>
      <w:r w:rsidRPr="00153A77">
        <w:rPr>
          <w:rFonts w:cs="Arial"/>
        </w:rPr>
        <w:t xml:space="preserve"> </w:t>
      </w:r>
      <w:r w:rsidRPr="00D6626E">
        <w:rPr>
          <w:rFonts w:cs="Arial"/>
        </w:rPr>
        <w:t>72</w:t>
      </w:r>
      <w:r>
        <w:rPr>
          <w:rFonts w:cs="Arial"/>
        </w:rPr>
        <w:t>,</w:t>
      </w:r>
      <w:r w:rsidRPr="00153A77">
        <w:rPr>
          <w:rFonts w:cs="Arial"/>
        </w:rPr>
        <w:t xml:space="preserve"> 393-407</w:t>
      </w:r>
      <w:r>
        <w:rPr>
          <w:rFonts w:cs="Arial"/>
        </w:rPr>
        <w:t>.</w:t>
      </w:r>
    </w:p>
    <w:p w:rsidR="00A23C60" w:rsidRPr="00153A77" w:rsidRDefault="00A23C60" w:rsidP="00A23C60">
      <w:pPr>
        <w:spacing w:after="240" w:line="240" w:lineRule="auto"/>
        <w:rPr>
          <w:rFonts w:cs="Arial"/>
        </w:rPr>
      </w:pPr>
      <w:r w:rsidRPr="00153A77">
        <w:rPr>
          <w:rFonts w:cs="Arial"/>
        </w:rPr>
        <w:t>Humphries</w:t>
      </w:r>
      <w:r>
        <w:rPr>
          <w:rFonts w:cs="Arial"/>
        </w:rPr>
        <w:t>, P. and</w:t>
      </w:r>
      <w:r w:rsidRPr="00153A77">
        <w:rPr>
          <w:rFonts w:cs="Arial"/>
        </w:rPr>
        <w:t xml:space="preserve"> Lake</w:t>
      </w:r>
      <w:r>
        <w:rPr>
          <w:rFonts w:cs="Arial"/>
        </w:rPr>
        <w:t>,</w:t>
      </w:r>
      <w:r w:rsidRPr="00153A77">
        <w:rPr>
          <w:rFonts w:cs="Arial"/>
        </w:rPr>
        <w:t xml:space="preserve"> P</w:t>
      </w:r>
      <w:r>
        <w:rPr>
          <w:rFonts w:cs="Arial"/>
        </w:rPr>
        <w:t>.</w:t>
      </w:r>
      <w:r w:rsidRPr="00153A77">
        <w:rPr>
          <w:rFonts w:cs="Arial"/>
        </w:rPr>
        <w:t>S</w:t>
      </w:r>
      <w:r>
        <w:rPr>
          <w:rFonts w:cs="Arial"/>
        </w:rPr>
        <w:t>. (2000).</w:t>
      </w:r>
      <w:r w:rsidRPr="00153A77">
        <w:rPr>
          <w:rFonts w:cs="Arial"/>
        </w:rPr>
        <w:t xml:space="preserve"> Fish larvae and the management of regulated rivers. </w:t>
      </w:r>
      <w:r w:rsidRPr="00153A77">
        <w:rPr>
          <w:rFonts w:cs="Arial"/>
          <w:i/>
        </w:rPr>
        <w:t xml:space="preserve">Regulated Rivers: Research &amp; Management </w:t>
      </w:r>
      <w:r w:rsidRPr="00D6626E">
        <w:rPr>
          <w:rFonts w:cs="Arial"/>
        </w:rPr>
        <w:t>16</w:t>
      </w:r>
      <w:r>
        <w:rPr>
          <w:rFonts w:cs="Arial"/>
        </w:rPr>
        <w:t>,</w:t>
      </w:r>
      <w:r w:rsidRPr="00153A77">
        <w:rPr>
          <w:rFonts w:cs="Arial"/>
        </w:rPr>
        <w:t xml:space="preserve"> 421-432</w:t>
      </w:r>
      <w:r>
        <w:rPr>
          <w:rFonts w:cs="Arial"/>
        </w:rPr>
        <w:t>.</w:t>
      </w:r>
    </w:p>
    <w:p w:rsidR="00A23C60" w:rsidRPr="00C77793" w:rsidRDefault="00A23C60" w:rsidP="00A23C60">
      <w:pPr>
        <w:spacing w:after="240" w:line="240" w:lineRule="auto"/>
        <w:rPr>
          <w:rFonts w:cs="Calibri"/>
          <w:szCs w:val="22"/>
        </w:rPr>
      </w:pPr>
      <w:r>
        <w:rPr>
          <w:rFonts w:cs="Calibri"/>
          <w:szCs w:val="22"/>
        </w:rPr>
        <w:t>Humphries, P., Cook, R.A., Richardson, A.J. and Serafini, L.</w:t>
      </w:r>
      <w:r w:rsidRPr="00C77793">
        <w:rPr>
          <w:rFonts w:cs="Calibri"/>
          <w:szCs w:val="22"/>
        </w:rPr>
        <w:t>G. (2006) Creating a disturbance: manipulating slackwater</w:t>
      </w:r>
      <w:r>
        <w:rPr>
          <w:rFonts w:cs="Calibri"/>
          <w:szCs w:val="22"/>
        </w:rPr>
        <w:t xml:space="preserve">s in a lowland river. </w:t>
      </w:r>
      <w:r w:rsidRPr="00D6626E">
        <w:rPr>
          <w:rFonts w:cs="Calibri"/>
          <w:i/>
          <w:szCs w:val="22"/>
        </w:rPr>
        <w:t>River Research Applications</w:t>
      </w:r>
      <w:r w:rsidRPr="00C77793">
        <w:rPr>
          <w:rFonts w:cs="Calibri"/>
          <w:szCs w:val="22"/>
        </w:rPr>
        <w:t xml:space="preserve"> 22</w:t>
      </w:r>
      <w:r>
        <w:rPr>
          <w:rFonts w:cs="Calibri"/>
          <w:szCs w:val="22"/>
        </w:rPr>
        <w:t xml:space="preserve">, </w:t>
      </w:r>
      <w:r w:rsidRPr="00C77793">
        <w:rPr>
          <w:rFonts w:cs="Calibri"/>
          <w:szCs w:val="22"/>
        </w:rPr>
        <w:t>525–542.</w:t>
      </w:r>
    </w:p>
    <w:p w:rsidR="00A23C60" w:rsidRPr="00153A77" w:rsidRDefault="00A23C60" w:rsidP="00A23C60">
      <w:pPr>
        <w:spacing w:after="240" w:line="240" w:lineRule="auto"/>
        <w:rPr>
          <w:rFonts w:cs="Arial"/>
        </w:rPr>
      </w:pPr>
      <w:r w:rsidRPr="00153A77">
        <w:rPr>
          <w:rFonts w:cs="Arial"/>
        </w:rPr>
        <w:t>Humphries</w:t>
      </w:r>
      <w:r>
        <w:rPr>
          <w:rFonts w:cs="Arial"/>
        </w:rPr>
        <w:t>,</w:t>
      </w:r>
      <w:r w:rsidRPr="00153A77">
        <w:rPr>
          <w:rFonts w:cs="Arial"/>
        </w:rPr>
        <w:t xml:space="preserve"> P</w:t>
      </w:r>
      <w:r>
        <w:rPr>
          <w:rFonts w:cs="Arial"/>
        </w:rPr>
        <w:t>.</w:t>
      </w:r>
      <w:r w:rsidRPr="00153A77">
        <w:rPr>
          <w:rFonts w:cs="Arial"/>
        </w:rPr>
        <w:t>, King</w:t>
      </w:r>
      <w:r>
        <w:rPr>
          <w:rFonts w:cs="Arial"/>
        </w:rPr>
        <w:t>,</w:t>
      </w:r>
      <w:r w:rsidRPr="00153A77">
        <w:rPr>
          <w:rFonts w:cs="Arial"/>
        </w:rPr>
        <w:t xml:space="preserve"> A</w:t>
      </w:r>
      <w:r>
        <w:rPr>
          <w:rFonts w:cs="Arial"/>
        </w:rPr>
        <w:t>.</w:t>
      </w:r>
      <w:r w:rsidRPr="00153A77">
        <w:rPr>
          <w:rFonts w:cs="Arial"/>
        </w:rPr>
        <w:t>J</w:t>
      </w:r>
      <w:r>
        <w:rPr>
          <w:rFonts w:cs="Arial"/>
        </w:rPr>
        <w:t>. and</w:t>
      </w:r>
      <w:r w:rsidRPr="00153A77">
        <w:rPr>
          <w:rFonts w:cs="Arial"/>
        </w:rPr>
        <w:t xml:space="preserve"> Koehn</w:t>
      </w:r>
      <w:r>
        <w:rPr>
          <w:rFonts w:cs="Arial"/>
        </w:rPr>
        <w:t>,</w:t>
      </w:r>
      <w:r w:rsidRPr="00153A77">
        <w:rPr>
          <w:rFonts w:cs="Arial"/>
        </w:rPr>
        <w:t xml:space="preserve"> J</w:t>
      </w:r>
      <w:r>
        <w:rPr>
          <w:rFonts w:cs="Arial"/>
        </w:rPr>
        <w:t>.</w:t>
      </w:r>
      <w:r w:rsidRPr="00153A77">
        <w:rPr>
          <w:rFonts w:cs="Arial"/>
        </w:rPr>
        <w:t>D</w:t>
      </w:r>
      <w:r>
        <w:rPr>
          <w:rFonts w:cs="Arial"/>
        </w:rPr>
        <w:t>.</w:t>
      </w:r>
      <w:r w:rsidRPr="00153A77">
        <w:rPr>
          <w:rFonts w:cs="Arial"/>
        </w:rPr>
        <w:t xml:space="preserve"> (1999) Fish, flows and flood plains: Links between freshwater fishes and their environment in the Murray-Darling River system, Australia. </w:t>
      </w:r>
      <w:r w:rsidRPr="00153A77">
        <w:rPr>
          <w:rFonts w:cs="Arial"/>
          <w:i/>
        </w:rPr>
        <w:t>Environmental Biology of Fishes</w:t>
      </w:r>
      <w:r w:rsidRPr="00153A77">
        <w:rPr>
          <w:rFonts w:cs="Arial"/>
        </w:rPr>
        <w:t xml:space="preserve"> </w:t>
      </w:r>
      <w:r w:rsidRPr="00D6626E">
        <w:rPr>
          <w:rFonts w:cs="Arial"/>
        </w:rPr>
        <w:t>56</w:t>
      </w:r>
      <w:r>
        <w:rPr>
          <w:rFonts w:cs="Arial"/>
        </w:rPr>
        <w:t>,</w:t>
      </w:r>
      <w:r w:rsidRPr="00153A77">
        <w:rPr>
          <w:rFonts w:cs="Arial"/>
        </w:rPr>
        <w:t xml:space="preserve"> 129-151</w:t>
      </w:r>
      <w:r>
        <w:rPr>
          <w:rFonts w:cs="Arial"/>
        </w:rPr>
        <w:t>.</w:t>
      </w:r>
    </w:p>
    <w:p w:rsidR="00A23C60" w:rsidRDefault="00A23C60" w:rsidP="00A23C60">
      <w:pPr>
        <w:spacing w:after="240" w:line="240" w:lineRule="auto"/>
        <w:rPr>
          <w:rFonts w:cs="Arial"/>
        </w:rPr>
      </w:pPr>
      <w:r w:rsidRPr="00153A77">
        <w:rPr>
          <w:rFonts w:cs="Arial"/>
        </w:rPr>
        <w:t>Humphries</w:t>
      </w:r>
      <w:r>
        <w:rPr>
          <w:rFonts w:cs="Arial"/>
        </w:rPr>
        <w:t xml:space="preserve">, P., </w:t>
      </w:r>
      <w:r w:rsidRPr="00153A77">
        <w:rPr>
          <w:rFonts w:cs="Arial"/>
        </w:rPr>
        <w:t>Serafini</w:t>
      </w:r>
      <w:r>
        <w:rPr>
          <w:rFonts w:cs="Arial"/>
        </w:rPr>
        <w:t>,</w:t>
      </w:r>
      <w:r w:rsidRPr="00153A77">
        <w:rPr>
          <w:rFonts w:cs="Arial"/>
        </w:rPr>
        <w:t xml:space="preserve"> L</w:t>
      </w:r>
      <w:r>
        <w:rPr>
          <w:rFonts w:cs="Arial"/>
        </w:rPr>
        <w:t>.</w:t>
      </w:r>
      <w:r w:rsidRPr="00153A77">
        <w:rPr>
          <w:rFonts w:cs="Arial"/>
        </w:rPr>
        <w:t>G</w:t>
      </w:r>
      <w:r>
        <w:rPr>
          <w:rFonts w:cs="Arial"/>
        </w:rPr>
        <w:t>. and</w:t>
      </w:r>
      <w:r w:rsidRPr="00153A77">
        <w:rPr>
          <w:rFonts w:cs="Arial"/>
        </w:rPr>
        <w:t xml:space="preserve"> King</w:t>
      </w:r>
      <w:r>
        <w:rPr>
          <w:rFonts w:cs="Arial"/>
        </w:rPr>
        <w:t>,</w:t>
      </w:r>
      <w:r w:rsidRPr="00153A77">
        <w:rPr>
          <w:rFonts w:cs="Arial"/>
        </w:rPr>
        <w:t xml:space="preserve"> A</w:t>
      </w:r>
      <w:r>
        <w:rPr>
          <w:rFonts w:cs="Arial"/>
        </w:rPr>
        <w:t>.</w:t>
      </w:r>
      <w:r w:rsidRPr="00153A77">
        <w:rPr>
          <w:rFonts w:cs="Arial"/>
        </w:rPr>
        <w:t>J</w:t>
      </w:r>
      <w:r>
        <w:rPr>
          <w:rFonts w:cs="Arial"/>
        </w:rPr>
        <w:t>. (2002).</w:t>
      </w:r>
      <w:r w:rsidRPr="00153A77">
        <w:rPr>
          <w:rFonts w:cs="Arial"/>
        </w:rPr>
        <w:t xml:space="preserve"> River regulation and fish larvae: variation through space and time.</w:t>
      </w:r>
      <w:r>
        <w:rPr>
          <w:rFonts w:cs="Arial"/>
        </w:rPr>
        <w:t xml:space="preserve"> </w:t>
      </w:r>
      <w:r w:rsidRPr="00153A77">
        <w:rPr>
          <w:rFonts w:cs="Arial"/>
          <w:i/>
        </w:rPr>
        <w:t>Freshwater Biology</w:t>
      </w:r>
      <w:r>
        <w:rPr>
          <w:rFonts w:cs="Arial"/>
        </w:rPr>
        <w:t xml:space="preserve"> </w:t>
      </w:r>
      <w:r w:rsidRPr="00D6626E">
        <w:rPr>
          <w:rFonts w:cs="Arial"/>
        </w:rPr>
        <w:t>47</w:t>
      </w:r>
      <w:r>
        <w:rPr>
          <w:rFonts w:cs="Arial"/>
        </w:rPr>
        <w:t>,</w:t>
      </w:r>
      <w:r w:rsidRPr="00153A77">
        <w:rPr>
          <w:rFonts w:cs="Arial"/>
        </w:rPr>
        <w:t xml:space="preserve"> 1307-1331</w:t>
      </w:r>
      <w:r>
        <w:rPr>
          <w:rFonts w:cs="Arial"/>
        </w:rPr>
        <w:t>.</w:t>
      </w:r>
    </w:p>
    <w:p w:rsidR="00A23C60" w:rsidRPr="00795D23" w:rsidRDefault="00A23C60" w:rsidP="00A23C60">
      <w:pPr>
        <w:spacing w:after="240" w:line="240" w:lineRule="auto"/>
        <w:rPr>
          <w:rFonts w:cs="Arial"/>
        </w:rPr>
      </w:pPr>
      <w:r w:rsidRPr="00795D23">
        <w:rPr>
          <w:rFonts w:cs="Arial"/>
        </w:rPr>
        <w:t>Humphries</w:t>
      </w:r>
      <w:r>
        <w:rPr>
          <w:rFonts w:cs="Arial"/>
        </w:rPr>
        <w:t>, P.,</w:t>
      </w:r>
      <w:r w:rsidRPr="00795D23">
        <w:rPr>
          <w:rFonts w:cs="Arial"/>
        </w:rPr>
        <w:t xml:space="preserve"> Richardson</w:t>
      </w:r>
      <w:r>
        <w:rPr>
          <w:rFonts w:cs="Arial"/>
        </w:rPr>
        <w:t>,</w:t>
      </w:r>
      <w:r w:rsidRPr="00795D23">
        <w:rPr>
          <w:rFonts w:cs="Arial"/>
        </w:rPr>
        <w:t xml:space="preserve"> A</w:t>
      </w:r>
      <w:r>
        <w:rPr>
          <w:rFonts w:cs="Arial"/>
        </w:rPr>
        <w:t>.</w:t>
      </w:r>
      <w:r w:rsidRPr="00795D23">
        <w:rPr>
          <w:rFonts w:cs="Arial"/>
        </w:rPr>
        <w:t>J</w:t>
      </w:r>
      <w:r>
        <w:rPr>
          <w:rFonts w:cs="Arial"/>
        </w:rPr>
        <w:t>.</w:t>
      </w:r>
      <w:r w:rsidRPr="00795D23">
        <w:rPr>
          <w:rFonts w:cs="Arial"/>
        </w:rPr>
        <w:t>, Wilson</w:t>
      </w:r>
      <w:r>
        <w:rPr>
          <w:rFonts w:cs="Arial"/>
        </w:rPr>
        <w:t>,</w:t>
      </w:r>
      <w:r w:rsidRPr="00795D23">
        <w:rPr>
          <w:rFonts w:cs="Arial"/>
        </w:rPr>
        <w:t xml:space="preserve"> G</w:t>
      </w:r>
      <w:r>
        <w:rPr>
          <w:rFonts w:cs="Arial"/>
        </w:rPr>
        <w:t>.</w:t>
      </w:r>
      <w:r w:rsidRPr="00795D23">
        <w:rPr>
          <w:rFonts w:cs="Arial"/>
        </w:rPr>
        <w:t>A</w:t>
      </w:r>
      <w:r>
        <w:rPr>
          <w:rFonts w:cs="Arial"/>
        </w:rPr>
        <w:t>. and</w:t>
      </w:r>
      <w:r w:rsidRPr="00795D23">
        <w:rPr>
          <w:rFonts w:cs="Arial"/>
        </w:rPr>
        <w:t xml:space="preserve"> Ellison</w:t>
      </w:r>
      <w:r>
        <w:rPr>
          <w:rFonts w:cs="Arial"/>
        </w:rPr>
        <w:t>,</w:t>
      </w:r>
      <w:r w:rsidRPr="00795D23">
        <w:rPr>
          <w:rFonts w:cs="Arial"/>
        </w:rPr>
        <w:t xml:space="preserve"> T</w:t>
      </w:r>
      <w:r>
        <w:rPr>
          <w:rFonts w:cs="Arial"/>
        </w:rPr>
        <w:t>.</w:t>
      </w:r>
      <w:r w:rsidRPr="00795D23">
        <w:rPr>
          <w:rFonts w:cs="Arial"/>
        </w:rPr>
        <w:t xml:space="preserve"> (2013) River regulation and recruitment in a protracted-spawning riverine fish. </w:t>
      </w:r>
      <w:r w:rsidRPr="00795D23">
        <w:rPr>
          <w:rFonts w:cs="Arial"/>
          <w:i/>
        </w:rPr>
        <w:t>Ecological Applications</w:t>
      </w:r>
      <w:r>
        <w:rPr>
          <w:rFonts w:cs="Arial"/>
        </w:rPr>
        <w:t xml:space="preserve"> </w:t>
      </w:r>
      <w:r w:rsidRPr="00D6626E">
        <w:rPr>
          <w:rFonts w:cs="Arial"/>
        </w:rPr>
        <w:t>23</w:t>
      </w:r>
      <w:r>
        <w:rPr>
          <w:rFonts w:cs="Arial"/>
        </w:rPr>
        <w:t>,</w:t>
      </w:r>
      <w:r w:rsidRPr="00795D23">
        <w:rPr>
          <w:rFonts w:cs="Arial"/>
        </w:rPr>
        <w:t xml:space="preserve"> 208-225</w:t>
      </w:r>
      <w:r>
        <w:rPr>
          <w:rFonts w:cs="Arial"/>
        </w:rPr>
        <w:t>.</w:t>
      </w:r>
    </w:p>
    <w:p w:rsidR="00A23C60" w:rsidRPr="00935479" w:rsidRDefault="00A23C60" w:rsidP="00A23C60">
      <w:pPr>
        <w:spacing w:after="240" w:line="240" w:lineRule="auto"/>
        <w:rPr>
          <w:rFonts w:cs="Calibri"/>
          <w:szCs w:val="22"/>
        </w:rPr>
      </w:pPr>
      <w:bookmarkStart w:id="40" w:name="_ENREF_20"/>
      <w:bookmarkEnd w:id="39"/>
      <w:r>
        <w:rPr>
          <w:rFonts w:cs="Calibri"/>
          <w:szCs w:val="22"/>
        </w:rPr>
        <w:t>Jenkins, K.</w:t>
      </w:r>
      <w:r w:rsidRPr="00935479">
        <w:rPr>
          <w:rFonts w:cs="Calibri"/>
          <w:szCs w:val="22"/>
        </w:rPr>
        <w:t xml:space="preserve">M. </w:t>
      </w:r>
      <w:r>
        <w:rPr>
          <w:rFonts w:cs="Calibri"/>
          <w:szCs w:val="22"/>
        </w:rPr>
        <w:t>and Boulton, A.</w:t>
      </w:r>
      <w:r w:rsidRPr="00935479">
        <w:rPr>
          <w:rFonts w:cs="Calibri"/>
          <w:szCs w:val="22"/>
        </w:rPr>
        <w:t xml:space="preserve">J. (2003) </w:t>
      </w:r>
      <w:r>
        <w:rPr>
          <w:rFonts w:cs="Calibri"/>
          <w:szCs w:val="22"/>
        </w:rPr>
        <w:t>Connectivity in a dryland river</w:t>
      </w:r>
      <w:r w:rsidRPr="00935479">
        <w:rPr>
          <w:rFonts w:cs="Calibri"/>
          <w:szCs w:val="22"/>
        </w:rPr>
        <w:t xml:space="preserve">: </w:t>
      </w:r>
      <w:r>
        <w:rPr>
          <w:rFonts w:cs="Calibri"/>
          <w:szCs w:val="22"/>
        </w:rPr>
        <w:t>Short-term microinvertebrate recruitment following floodplain inundation.</w:t>
      </w:r>
      <w:r w:rsidRPr="00935479">
        <w:rPr>
          <w:rFonts w:cs="Calibri"/>
          <w:szCs w:val="22"/>
        </w:rPr>
        <w:t xml:space="preserve"> </w:t>
      </w:r>
      <w:r w:rsidRPr="00D6626E">
        <w:rPr>
          <w:rFonts w:cs="Calibri"/>
          <w:i/>
          <w:szCs w:val="22"/>
        </w:rPr>
        <w:t>Ecology</w:t>
      </w:r>
      <w:r>
        <w:rPr>
          <w:rFonts w:cs="Calibri"/>
          <w:szCs w:val="22"/>
        </w:rPr>
        <w:t xml:space="preserve"> 84(10), </w:t>
      </w:r>
      <w:r w:rsidRPr="00935479">
        <w:rPr>
          <w:rFonts w:cs="Calibri"/>
          <w:szCs w:val="22"/>
        </w:rPr>
        <w:t xml:space="preserve">2708–2723 </w:t>
      </w:r>
    </w:p>
    <w:p w:rsidR="007205B2" w:rsidRDefault="007205B2" w:rsidP="007205B2">
      <w:pPr>
        <w:widowControl w:val="0"/>
        <w:autoSpaceDE w:val="0"/>
        <w:autoSpaceDN w:val="0"/>
        <w:adjustRightInd w:val="0"/>
        <w:spacing w:after="240" w:line="240" w:lineRule="auto"/>
      </w:pPr>
      <w:r>
        <w:t xml:space="preserve">Johansson, M.E. and Nilsson, C. (2002) Responses of Riparian Plants to Flooding in Free-Flowing and Regulated Boreal Rivers: an Experimental Study. </w:t>
      </w:r>
      <w:r>
        <w:rPr>
          <w:i/>
          <w:iCs/>
        </w:rPr>
        <w:t>Journal of Applied Ecology</w:t>
      </w:r>
      <w:r>
        <w:t xml:space="preserve"> </w:t>
      </w:r>
      <w:r w:rsidRPr="009B2608">
        <w:rPr>
          <w:bCs/>
        </w:rPr>
        <w:t>39</w:t>
      </w:r>
      <w:r>
        <w:t>, 971-986.</w:t>
      </w:r>
    </w:p>
    <w:p w:rsidR="00A23C60" w:rsidRDefault="00A23C60" w:rsidP="00A23C60">
      <w:pPr>
        <w:spacing w:after="240" w:line="240" w:lineRule="auto"/>
        <w:rPr>
          <w:rFonts w:cs="Calibri"/>
          <w:noProof/>
          <w:szCs w:val="22"/>
        </w:rPr>
      </w:pPr>
      <w:r>
        <w:rPr>
          <w:rFonts w:cs="Calibri"/>
          <w:noProof/>
          <w:szCs w:val="22"/>
        </w:rPr>
        <w:t>Johnston, K. and Robson, B.J. (2009)</w:t>
      </w:r>
      <w:r w:rsidRPr="00C77793">
        <w:rPr>
          <w:rFonts w:cs="Calibri"/>
          <w:noProof/>
          <w:szCs w:val="22"/>
        </w:rPr>
        <w:t xml:space="preserve"> Habitat use by five sympatric Australian freshwater crayfish species (</w:t>
      </w:r>
      <w:r w:rsidRPr="00C77793">
        <w:rPr>
          <w:rFonts w:cs="Calibri"/>
          <w:i/>
          <w:noProof/>
          <w:szCs w:val="22"/>
        </w:rPr>
        <w:t>Parastacidae</w:t>
      </w:r>
      <w:r>
        <w:rPr>
          <w:rFonts w:cs="Calibri"/>
          <w:noProof/>
          <w:szCs w:val="22"/>
        </w:rPr>
        <w:t xml:space="preserve">). </w:t>
      </w:r>
      <w:r w:rsidRPr="00D6626E">
        <w:rPr>
          <w:rFonts w:cs="Calibri"/>
          <w:i/>
          <w:noProof/>
          <w:szCs w:val="22"/>
        </w:rPr>
        <w:t>Freshwater biology</w:t>
      </w:r>
      <w:r w:rsidRPr="00C77793">
        <w:rPr>
          <w:rFonts w:cs="Calibri"/>
          <w:noProof/>
          <w:szCs w:val="22"/>
        </w:rPr>
        <w:t xml:space="preserve"> 54, 1629-1641.</w:t>
      </w:r>
      <w:bookmarkEnd w:id="40"/>
    </w:p>
    <w:p w:rsidR="00A23C60" w:rsidRPr="00547BB1" w:rsidRDefault="00A23C60" w:rsidP="00A23C60">
      <w:pPr>
        <w:spacing w:after="0" w:line="240" w:lineRule="auto"/>
        <w:rPr>
          <w:rStyle w:val="st"/>
          <w:color w:val="000000"/>
          <w:shd w:val="clear" w:color="auto" w:fill="FFFFFF"/>
        </w:rPr>
      </w:pPr>
      <w:r w:rsidRPr="00547BB1">
        <w:rPr>
          <w:noProof/>
          <w:color w:val="000000"/>
          <w:shd w:val="clear" w:color="auto" w:fill="FFFFFF"/>
        </w:rPr>
        <w:t xml:space="preserve">Junk, W.J., Bayley, P.B.,  Sparks, R.E.  (1989) The flood pulse concept </w:t>
      </w:r>
      <w:r w:rsidRPr="00547BB1">
        <w:rPr>
          <w:rStyle w:val="st"/>
          <w:color w:val="000000"/>
          <w:shd w:val="clear" w:color="auto" w:fill="FFFFFF"/>
        </w:rPr>
        <w:t xml:space="preserve">in river-floodplain systems. </w:t>
      </w:r>
      <w:r w:rsidRPr="00547BB1">
        <w:rPr>
          <w:rStyle w:val="st"/>
          <w:i/>
          <w:color w:val="000000"/>
          <w:shd w:val="clear" w:color="auto" w:fill="FFFFFF"/>
        </w:rPr>
        <w:t>Canadian Journal of Fisheries and Aquatic Sciences</w:t>
      </w:r>
      <w:r w:rsidRPr="00547BB1">
        <w:rPr>
          <w:rStyle w:val="st"/>
          <w:color w:val="000000"/>
          <w:shd w:val="clear" w:color="auto" w:fill="FFFFFF"/>
        </w:rPr>
        <w:t xml:space="preserve"> 106, 110-127.</w:t>
      </w:r>
      <w:bookmarkStart w:id="41" w:name="_ENREF_21"/>
    </w:p>
    <w:p w:rsidR="00A23C60" w:rsidRDefault="00A23C60" w:rsidP="00A23C60">
      <w:pPr>
        <w:spacing w:after="0" w:line="240" w:lineRule="auto"/>
        <w:rPr>
          <w:noProof/>
          <w:color w:val="000000"/>
          <w:highlight w:val="yellow"/>
          <w:shd w:val="clear" w:color="auto" w:fill="FFFFFF"/>
        </w:rPr>
      </w:pPr>
    </w:p>
    <w:p w:rsidR="000A204A" w:rsidRPr="009F0E1D" w:rsidRDefault="000A204A" w:rsidP="000A204A">
      <w:pPr>
        <w:spacing w:after="240" w:line="240" w:lineRule="auto"/>
        <w:rPr>
          <w:rFonts w:cs="Calibri"/>
          <w:noProof/>
          <w:szCs w:val="22"/>
        </w:rPr>
      </w:pPr>
      <w:r w:rsidRPr="009F0E1D">
        <w:rPr>
          <w:rFonts w:cs="Calibri"/>
          <w:noProof/>
          <w:szCs w:val="22"/>
        </w:rPr>
        <w:t xml:space="preserve">Kehr, J.M, Merritt, D.M. and Stromberg, J.C .(2013) Linkages between primary seed dispersal, hydrochory and flood timing in a semi-arid region river. </w:t>
      </w:r>
      <w:r w:rsidRPr="009F0E1D">
        <w:rPr>
          <w:rFonts w:cs="Calibri"/>
          <w:i/>
          <w:noProof/>
          <w:szCs w:val="22"/>
        </w:rPr>
        <w:t>Journal of Vegetation Science</w:t>
      </w:r>
      <w:r w:rsidRPr="009F0E1D">
        <w:rPr>
          <w:rFonts w:cs="Calibri"/>
          <w:noProof/>
          <w:szCs w:val="22"/>
        </w:rPr>
        <w:t xml:space="preserve">, </w:t>
      </w:r>
      <w:r w:rsidRPr="009F0E1D">
        <w:rPr>
          <w:rFonts w:cs="Calibri"/>
          <w:szCs w:val="22"/>
        </w:rPr>
        <w:t>http://dx.doi.org/10.1111/jvs.12061</w:t>
      </w:r>
    </w:p>
    <w:p w:rsidR="00A23C60" w:rsidRPr="00935479" w:rsidRDefault="00A23C60" w:rsidP="00A23C60">
      <w:pPr>
        <w:spacing w:after="240" w:line="240" w:lineRule="auto"/>
        <w:rPr>
          <w:rFonts w:cs="Calibri"/>
          <w:szCs w:val="22"/>
        </w:rPr>
      </w:pPr>
      <w:r>
        <w:rPr>
          <w:rFonts w:cs="Calibri"/>
          <w:szCs w:val="22"/>
        </w:rPr>
        <w:t>King, A.</w:t>
      </w:r>
      <w:r w:rsidRPr="00935479">
        <w:rPr>
          <w:rFonts w:cs="Calibri"/>
          <w:szCs w:val="22"/>
        </w:rPr>
        <w:t xml:space="preserve">J. (2005) Ontogenetic dietary shifts of fish in an Australian floodplain river. </w:t>
      </w:r>
      <w:r w:rsidRPr="00761E86">
        <w:rPr>
          <w:rFonts w:cs="Calibri"/>
          <w:i/>
          <w:szCs w:val="22"/>
        </w:rPr>
        <w:t>Marine and Freshwater Research</w:t>
      </w:r>
      <w:r>
        <w:rPr>
          <w:rFonts w:cs="Calibri"/>
          <w:szCs w:val="22"/>
        </w:rPr>
        <w:t xml:space="preserve"> 56,</w:t>
      </w:r>
      <w:r w:rsidRPr="00935479">
        <w:rPr>
          <w:rFonts w:cs="Calibri"/>
          <w:szCs w:val="22"/>
        </w:rPr>
        <w:t xml:space="preserve"> 215-225.</w:t>
      </w:r>
    </w:p>
    <w:p w:rsidR="00A23C60" w:rsidRPr="00153A77" w:rsidRDefault="00A23C60" w:rsidP="00A23C60">
      <w:pPr>
        <w:spacing w:after="240" w:line="240" w:lineRule="auto"/>
        <w:rPr>
          <w:rFonts w:cs="Arial"/>
        </w:rPr>
      </w:pPr>
      <w:r w:rsidRPr="00153A77">
        <w:rPr>
          <w:rFonts w:cs="Arial"/>
        </w:rPr>
        <w:t>King</w:t>
      </w:r>
      <w:r>
        <w:rPr>
          <w:rFonts w:cs="Arial"/>
        </w:rPr>
        <w:t>,</w:t>
      </w:r>
      <w:r w:rsidRPr="00153A77">
        <w:rPr>
          <w:rFonts w:cs="Arial"/>
        </w:rPr>
        <w:t xml:space="preserve"> A</w:t>
      </w:r>
      <w:r>
        <w:rPr>
          <w:rFonts w:cs="Arial"/>
        </w:rPr>
        <w:t>.</w:t>
      </w:r>
      <w:r w:rsidRPr="00153A77">
        <w:rPr>
          <w:rFonts w:cs="Arial"/>
        </w:rPr>
        <w:t>J</w:t>
      </w:r>
      <w:r>
        <w:rPr>
          <w:rFonts w:cs="Arial"/>
        </w:rPr>
        <w:t>.</w:t>
      </w:r>
      <w:r w:rsidRPr="00153A77">
        <w:rPr>
          <w:rFonts w:cs="Arial"/>
        </w:rPr>
        <w:t>, Humphries</w:t>
      </w:r>
      <w:r>
        <w:rPr>
          <w:rFonts w:cs="Arial"/>
        </w:rPr>
        <w:t>,</w:t>
      </w:r>
      <w:r w:rsidRPr="00153A77">
        <w:rPr>
          <w:rFonts w:cs="Arial"/>
        </w:rPr>
        <w:t xml:space="preserve"> P</w:t>
      </w:r>
      <w:r>
        <w:rPr>
          <w:rFonts w:cs="Arial"/>
        </w:rPr>
        <w:t>. and</w:t>
      </w:r>
      <w:r w:rsidRPr="00153A77">
        <w:rPr>
          <w:rFonts w:cs="Arial"/>
        </w:rPr>
        <w:t xml:space="preserve"> Lake</w:t>
      </w:r>
      <w:r>
        <w:rPr>
          <w:rFonts w:cs="Arial"/>
        </w:rPr>
        <w:t>,</w:t>
      </w:r>
      <w:r w:rsidRPr="00153A77">
        <w:rPr>
          <w:rFonts w:cs="Arial"/>
        </w:rPr>
        <w:t xml:space="preserve"> P</w:t>
      </w:r>
      <w:r>
        <w:rPr>
          <w:rFonts w:cs="Arial"/>
        </w:rPr>
        <w:t>.</w:t>
      </w:r>
      <w:r w:rsidRPr="00153A77">
        <w:rPr>
          <w:rFonts w:cs="Arial"/>
        </w:rPr>
        <w:t>S</w:t>
      </w:r>
      <w:r>
        <w:rPr>
          <w:rFonts w:cs="Arial"/>
        </w:rPr>
        <w:t>. (2003).</w:t>
      </w:r>
      <w:r w:rsidRPr="00153A77">
        <w:rPr>
          <w:rFonts w:cs="Arial"/>
        </w:rPr>
        <w:t xml:space="preserve"> Fish recruitment on floodplains: The roles of patterns of flooding and life history characteristics. </w:t>
      </w:r>
      <w:r w:rsidRPr="00153A77">
        <w:rPr>
          <w:rFonts w:cs="Arial"/>
          <w:i/>
        </w:rPr>
        <w:t>Canadian Journal of Fisheries and Aquatic Sciences</w:t>
      </w:r>
      <w:r w:rsidRPr="00153A77">
        <w:rPr>
          <w:rFonts w:cs="Arial"/>
        </w:rPr>
        <w:t xml:space="preserve"> </w:t>
      </w:r>
      <w:r w:rsidRPr="00761E86">
        <w:rPr>
          <w:rFonts w:cs="Arial"/>
        </w:rPr>
        <w:t>60</w:t>
      </w:r>
      <w:r>
        <w:rPr>
          <w:rFonts w:cs="Arial"/>
        </w:rPr>
        <w:t>,</w:t>
      </w:r>
      <w:r w:rsidRPr="00153A77">
        <w:rPr>
          <w:rFonts w:cs="Arial"/>
        </w:rPr>
        <w:t xml:space="preserve"> 773-786</w:t>
      </w:r>
      <w:r>
        <w:rPr>
          <w:rFonts w:cs="Arial"/>
        </w:rPr>
        <w:t>.</w:t>
      </w:r>
    </w:p>
    <w:p w:rsidR="00A23C60" w:rsidRPr="00153A77" w:rsidRDefault="00A23C60" w:rsidP="00A23C60">
      <w:pPr>
        <w:spacing w:after="240" w:line="240" w:lineRule="auto"/>
        <w:rPr>
          <w:rFonts w:cs="Arial"/>
        </w:rPr>
      </w:pPr>
      <w:bookmarkStart w:id="42" w:name="_ENREF_23"/>
      <w:bookmarkEnd w:id="41"/>
      <w:r w:rsidRPr="00153A77">
        <w:rPr>
          <w:rFonts w:cs="Arial"/>
        </w:rPr>
        <w:t>King</w:t>
      </w:r>
      <w:r>
        <w:rPr>
          <w:rFonts w:cs="Arial"/>
        </w:rPr>
        <w:t>,</w:t>
      </w:r>
      <w:r w:rsidRPr="00153A77">
        <w:rPr>
          <w:rFonts w:cs="Arial"/>
        </w:rPr>
        <w:t xml:space="preserve"> A</w:t>
      </w:r>
      <w:r>
        <w:rPr>
          <w:rFonts w:cs="Arial"/>
        </w:rPr>
        <w:t>.</w:t>
      </w:r>
      <w:r w:rsidRPr="00153A77">
        <w:rPr>
          <w:rFonts w:cs="Arial"/>
        </w:rPr>
        <w:t>J</w:t>
      </w:r>
      <w:r>
        <w:rPr>
          <w:rFonts w:cs="Arial"/>
        </w:rPr>
        <w:t>.</w:t>
      </w:r>
      <w:r w:rsidRPr="00153A77">
        <w:rPr>
          <w:rFonts w:cs="Arial"/>
        </w:rPr>
        <w:t>, Ward</w:t>
      </w:r>
      <w:r>
        <w:rPr>
          <w:rFonts w:cs="Arial"/>
        </w:rPr>
        <w:t>,</w:t>
      </w:r>
      <w:r w:rsidRPr="00153A77">
        <w:rPr>
          <w:rFonts w:cs="Arial"/>
        </w:rPr>
        <w:t xml:space="preserve"> K</w:t>
      </w:r>
      <w:r>
        <w:rPr>
          <w:rFonts w:cs="Arial"/>
        </w:rPr>
        <w:t>.</w:t>
      </w:r>
      <w:r w:rsidRPr="00153A77">
        <w:rPr>
          <w:rFonts w:cs="Arial"/>
        </w:rPr>
        <w:t>A</w:t>
      </w:r>
      <w:r>
        <w:rPr>
          <w:rFonts w:cs="Arial"/>
        </w:rPr>
        <w:t>.</w:t>
      </w:r>
      <w:r w:rsidRPr="00153A77">
        <w:rPr>
          <w:rFonts w:cs="Arial"/>
        </w:rPr>
        <w:t>, O'Connor</w:t>
      </w:r>
      <w:r>
        <w:rPr>
          <w:rFonts w:cs="Arial"/>
        </w:rPr>
        <w:t>,</w:t>
      </w:r>
      <w:r w:rsidRPr="00153A77">
        <w:rPr>
          <w:rFonts w:cs="Arial"/>
        </w:rPr>
        <w:t xml:space="preserve"> P</w:t>
      </w:r>
      <w:r>
        <w:rPr>
          <w:rFonts w:cs="Arial"/>
        </w:rPr>
        <w:t>.</w:t>
      </w:r>
      <w:r w:rsidRPr="00153A77">
        <w:rPr>
          <w:rFonts w:cs="Arial"/>
        </w:rPr>
        <w:t>, Green</w:t>
      </w:r>
      <w:r>
        <w:rPr>
          <w:rFonts w:cs="Arial"/>
        </w:rPr>
        <w:t>,</w:t>
      </w:r>
      <w:r w:rsidRPr="00153A77">
        <w:rPr>
          <w:rFonts w:cs="Arial"/>
        </w:rPr>
        <w:t xml:space="preserve"> D</w:t>
      </w:r>
      <w:r>
        <w:rPr>
          <w:rFonts w:cs="Arial"/>
        </w:rPr>
        <w:t>.</w:t>
      </w:r>
      <w:r w:rsidRPr="00153A77">
        <w:rPr>
          <w:rFonts w:cs="Arial"/>
        </w:rPr>
        <w:t>, Tonkin</w:t>
      </w:r>
      <w:r>
        <w:rPr>
          <w:rFonts w:cs="Arial"/>
        </w:rPr>
        <w:t>,</w:t>
      </w:r>
      <w:r w:rsidRPr="00153A77">
        <w:rPr>
          <w:rFonts w:cs="Arial"/>
        </w:rPr>
        <w:t xml:space="preserve"> Z</w:t>
      </w:r>
      <w:r>
        <w:rPr>
          <w:rFonts w:cs="Arial"/>
        </w:rPr>
        <w:t>. and</w:t>
      </w:r>
      <w:r w:rsidRPr="00153A77">
        <w:rPr>
          <w:rFonts w:cs="Arial"/>
        </w:rPr>
        <w:t xml:space="preserve"> Mahoney</w:t>
      </w:r>
      <w:r>
        <w:rPr>
          <w:rFonts w:cs="Arial"/>
        </w:rPr>
        <w:t>,</w:t>
      </w:r>
      <w:r w:rsidRPr="00153A77">
        <w:rPr>
          <w:rFonts w:cs="Arial"/>
        </w:rPr>
        <w:t xml:space="preserve"> J</w:t>
      </w:r>
      <w:r>
        <w:rPr>
          <w:rFonts w:cs="Arial"/>
        </w:rPr>
        <w:t>. (</w:t>
      </w:r>
      <w:r w:rsidRPr="00153A77">
        <w:rPr>
          <w:rFonts w:cs="Arial"/>
        </w:rPr>
        <w:t>2009a</w:t>
      </w:r>
      <w:r>
        <w:rPr>
          <w:rFonts w:cs="Arial"/>
        </w:rPr>
        <w:t>)</w:t>
      </w:r>
      <w:r w:rsidRPr="00153A77">
        <w:rPr>
          <w:rFonts w:cs="Arial"/>
        </w:rPr>
        <w:t xml:space="preserve"> Adaptive management of an environmental watering event to enhance native fish spawning and recruitment. </w:t>
      </w:r>
      <w:r w:rsidRPr="00153A77">
        <w:rPr>
          <w:rFonts w:cs="Arial"/>
          <w:i/>
        </w:rPr>
        <w:t>Freshwater Biology</w:t>
      </w:r>
      <w:r w:rsidRPr="00153A77">
        <w:rPr>
          <w:rFonts w:cs="Arial"/>
        </w:rPr>
        <w:t xml:space="preserve"> </w:t>
      </w:r>
      <w:r w:rsidRPr="00B01A07">
        <w:rPr>
          <w:rFonts w:cs="Arial"/>
        </w:rPr>
        <w:t>55</w:t>
      </w:r>
      <w:r>
        <w:rPr>
          <w:rFonts w:cs="Arial"/>
        </w:rPr>
        <w:t>,</w:t>
      </w:r>
      <w:r w:rsidRPr="00153A77">
        <w:rPr>
          <w:rFonts w:cs="Arial"/>
        </w:rPr>
        <w:t xml:space="preserve"> 17-31</w:t>
      </w:r>
      <w:r>
        <w:rPr>
          <w:rFonts w:cs="Arial"/>
        </w:rPr>
        <w:t>.</w:t>
      </w:r>
    </w:p>
    <w:p w:rsidR="00A23C60" w:rsidRDefault="00A23C60" w:rsidP="00A23C60">
      <w:pPr>
        <w:spacing w:after="240" w:line="240" w:lineRule="auto"/>
        <w:rPr>
          <w:rFonts w:cs="Arial"/>
        </w:rPr>
      </w:pPr>
      <w:r w:rsidRPr="00153A77">
        <w:rPr>
          <w:rFonts w:cs="Arial"/>
        </w:rPr>
        <w:t>King</w:t>
      </w:r>
      <w:r>
        <w:rPr>
          <w:rFonts w:cs="Arial"/>
        </w:rPr>
        <w:t>,</w:t>
      </w:r>
      <w:r w:rsidRPr="00153A77">
        <w:rPr>
          <w:rFonts w:cs="Arial"/>
        </w:rPr>
        <w:t xml:space="preserve"> A</w:t>
      </w:r>
      <w:r>
        <w:rPr>
          <w:rFonts w:cs="Arial"/>
        </w:rPr>
        <w:t>.</w:t>
      </w:r>
      <w:r w:rsidRPr="00153A77">
        <w:rPr>
          <w:rFonts w:cs="Arial"/>
        </w:rPr>
        <w:t>J</w:t>
      </w:r>
      <w:r>
        <w:rPr>
          <w:rFonts w:cs="Arial"/>
        </w:rPr>
        <w:t>.</w:t>
      </w:r>
      <w:r w:rsidRPr="00153A77">
        <w:rPr>
          <w:rFonts w:cs="Arial"/>
        </w:rPr>
        <w:t>, Tonkin</w:t>
      </w:r>
      <w:r>
        <w:rPr>
          <w:rFonts w:cs="Arial"/>
        </w:rPr>
        <w:t>, Z. and</w:t>
      </w:r>
      <w:r w:rsidRPr="00153A77">
        <w:rPr>
          <w:rFonts w:cs="Arial"/>
        </w:rPr>
        <w:t xml:space="preserve"> Mahoney</w:t>
      </w:r>
      <w:r>
        <w:rPr>
          <w:rFonts w:cs="Arial"/>
        </w:rPr>
        <w:t>,</w:t>
      </w:r>
      <w:r w:rsidRPr="00153A77">
        <w:rPr>
          <w:rFonts w:cs="Arial"/>
        </w:rPr>
        <w:t xml:space="preserve"> J</w:t>
      </w:r>
      <w:r>
        <w:rPr>
          <w:rFonts w:cs="Arial"/>
        </w:rPr>
        <w:t>.</w:t>
      </w:r>
      <w:r w:rsidRPr="00153A77">
        <w:rPr>
          <w:rFonts w:cs="Arial"/>
        </w:rPr>
        <w:t xml:space="preserve"> (2009b) Environmental flow enhances native fish spawning and recruitment in the Murray River, Australia. </w:t>
      </w:r>
      <w:r w:rsidRPr="00153A77">
        <w:rPr>
          <w:rFonts w:cs="Arial"/>
          <w:i/>
        </w:rPr>
        <w:t>River Research and Applications</w:t>
      </w:r>
      <w:r>
        <w:rPr>
          <w:rFonts w:cs="Arial"/>
        </w:rPr>
        <w:t xml:space="preserve"> </w:t>
      </w:r>
      <w:r w:rsidRPr="00B01A07">
        <w:rPr>
          <w:rFonts w:cs="Arial"/>
        </w:rPr>
        <w:t>25</w:t>
      </w:r>
      <w:r>
        <w:rPr>
          <w:rFonts w:cs="Arial"/>
        </w:rPr>
        <w:t>,</w:t>
      </w:r>
      <w:r w:rsidRPr="00153A77">
        <w:rPr>
          <w:rFonts w:cs="Arial"/>
        </w:rPr>
        <w:t xml:space="preserve"> 1205-1218</w:t>
      </w:r>
      <w:r>
        <w:rPr>
          <w:rFonts w:cs="Arial"/>
        </w:rPr>
        <w:t>.</w:t>
      </w:r>
    </w:p>
    <w:p w:rsidR="00A23C60" w:rsidRPr="00416D5F" w:rsidRDefault="00A23C60" w:rsidP="00A23C60">
      <w:pPr>
        <w:spacing w:after="240" w:line="240" w:lineRule="auto"/>
        <w:rPr>
          <w:rFonts w:cs="Calibri"/>
          <w:color w:val="FF0000"/>
          <w:szCs w:val="22"/>
        </w:rPr>
      </w:pPr>
      <w:r w:rsidRPr="005A0C54">
        <w:rPr>
          <w:rFonts w:cs="Calibri"/>
          <w:szCs w:val="22"/>
        </w:rPr>
        <w:t>King</w:t>
      </w:r>
      <w:r>
        <w:rPr>
          <w:rFonts w:cs="Calibri"/>
          <w:szCs w:val="22"/>
        </w:rPr>
        <w:t>,</w:t>
      </w:r>
      <w:r w:rsidRPr="005A0C54">
        <w:rPr>
          <w:rFonts w:cs="Calibri"/>
          <w:szCs w:val="22"/>
        </w:rPr>
        <w:t xml:space="preserve"> A</w:t>
      </w:r>
      <w:r>
        <w:rPr>
          <w:rFonts w:cs="Calibri"/>
          <w:szCs w:val="22"/>
        </w:rPr>
        <w:t>.</w:t>
      </w:r>
      <w:r w:rsidRPr="005A0C54">
        <w:rPr>
          <w:rFonts w:cs="Calibri"/>
          <w:szCs w:val="22"/>
        </w:rPr>
        <w:t>J, Humphries</w:t>
      </w:r>
      <w:r>
        <w:rPr>
          <w:rFonts w:cs="Calibri"/>
          <w:szCs w:val="22"/>
        </w:rPr>
        <w:t>,</w:t>
      </w:r>
      <w:r w:rsidRPr="005A0C54">
        <w:rPr>
          <w:rFonts w:cs="Calibri"/>
          <w:szCs w:val="22"/>
        </w:rPr>
        <w:t xml:space="preserve"> P</w:t>
      </w:r>
      <w:r>
        <w:rPr>
          <w:rFonts w:cs="Calibri"/>
          <w:szCs w:val="22"/>
        </w:rPr>
        <w:t>.</w:t>
      </w:r>
      <w:r w:rsidRPr="005A0C54">
        <w:rPr>
          <w:rFonts w:cs="Calibri"/>
          <w:szCs w:val="22"/>
        </w:rPr>
        <w:t xml:space="preserve"> and McCasker</w:t>
      </w:r>
      <w:r>
        <w:rPr>
          <w:rFonts w:cs="Calibri"/>
          <w:szCs w:val="22"/>
        </w:rPr>
        <w:t>,</w:t>
      </w:r>
      <w:r w:rsidRPr="005A0C54">
        <w:rPr>
          <w:rFonts w:cs="Calibri"/>
          <w:szCs w:val="22"/>
        </w:rPr>
        <w:t xml:space="preserve"> N</w:t>
      </w:r>
      <w:r>
        <w:rPr>
          <w:rFonts w:cs="Calibri"/>
          <w:szCs w:val="22"/>
        </w:rPr>
        <w:t>. (2013)</w:t>
      </w:r>
      <w:r w:rsidRPr="005A0C54">
        <w:rPr>
          <w:rFonts w:cs="Calibri"/>
          <w:szCs w:val="22"/>
        </w:rPr>
        <w:t xml:space="preserve"> Reproduction and early life history. In: </w:t>
      </w:r>
      <w:r>
        <w:rPr>
          <w:rFonts w:cs="Calibri"/>
          <w:szCs w:val="22"/>
        </w:rPr>
        <w:t>'</w:t>
      </w:r>
      <w:r w:rsidRPr="005A0C54">
        <w:rPr>
          <w:rFonts w:cs="Calibri"/>
          <w:szCs w:val="22"/>
        </w:rPr>
        <w:t>Ecology of Australian Freshwater Fish</w:t>
      </w:r>
      <w:r>
        <w:rPr>
          <w:rFonts w:cs="Calibri"/>
          <w:szCs w:val="22"/>
        </w:rPr>
        <w:t>'.</w:t>
      </w:r>
      <w:r w:rsidRPr="005A0C54">
        <w:rPr>
          <w:rFonts w:cs="Calibri"/>
          <w:szCs w:val="22"/>
        </w:rPr>
        <w:t xml:space="preserve"> (</w:t>
      </w:r>
      <w:r>
        <w:rPr>
          <w:rFonts w:cs="Calibri"/>
          <w:szCs w:val="22"/>
        </w:rPr>
        <w:t>E</w:t>
      </w:r>
      <w:r w:rsidRPr="005A0C54">
        <w:rPr>
          <w:rFonts w:cs="Calibri"/>
          <w:szCs w:val="22"/>
        </w:rPr>
        <w:t xml:space="preserve">ds. </w:t>
      </w:r>
      <w:r>
        <w:rPr>
          <w:rFonts w:cs="Calibri"/>
          <w:szCs w:val="22"/>
        </w:rPr>
        <w:t xml:space="preserve">P Humphries </w:t>
      </w:r>
      <w:r w:rsidRPr="005A0C54">
        <w:rPr>
          <w:rFonts w:cs="Calibri"/>
          <w:szCs w:val="22"/>
        </w:rPr>
        <w:t xml:space="preserve"> and </w:t>
      </w:r>
      <w:r>
        <w:rPr>
          <w:rFonts w:cs="Calibri"/>
          <w:szCs w:val="22"/>
        </w:rPr>
        <w:t xml:space="preserve">K Walker </w:t>
      </w:r>
      <w:r w:rsidRPr="005A0C54">
        <w:rPr>
          <w:rFonts w:cs="Calibri"/>
          <w:szCs w:val="22"/>
        </w:rPr>
        <w:t>).</w:t>
      </w:r>
      <w:r>
        <w:rPr>
          <w:rFonts w:cs="Calibri"/>
          <w:szCs w:val="22"/>
        </w:rPr>
        <w:t xml:space="preserve"> pp.159-192.</w:t>
      </w:r>
      <w:r w:rsidRPr="00114D41">
        <w:rPr>
          <w:rFonts w:cs="Calibri"/>
          <w:color w:val="FF0000"/>
          <w:szCs w:val="22"/>
        </w:rPr>
        <w:t xml:space="preserve"> </w:t>
      </w:r>
      <w:r w:rsidRPr="00416D5F">
        <w:rPr>
          <w:rFonts w:cs="Calibri"/>
          <w:szCs w:val="22"/>
        </w:rPr>
        <w:t>(CSIRO Pub.: Collingwood, Vic.)</w:t>
      </w:r>
    </w:p>
    <w:p w:rsidR="00A23C60" w:rsidRPr="00416D5F" w:rsidRDefault="00A23C60" w:rsidP="00A23C60">
      <w:pPr>
        <w:spacing w:after="240" w:line="240" w:lineRule="auto"/>
        <w:rPr>
          <w:rFonts w:cs="Calibri"/>
          <w:szCs w:val="22"/>
        </w:rPr>
      </w:pPr>
      <w:r w:rsidRPr="00416D5F">
        <w:rPr>
          <w:rFonts w:cs="Calibri"/>
          <w:szCs w:val="22"/>
        </w:rPr>
        <w:t>Kingsford, R.T., Brandis, K.J., Jenkins, K.M., Nairn, L.C. and Rayner, T.S. (2010) Measuring ecosystem responses to flow across temporal and spatial scales. In 'Ecosystem response modelling in the Murray-Darling Basin'. (Eds N Saintilan and I Overton) pp. 15-36. (CSIRO Pub.: Collingwood, Vic.)</w:t>
      </w:r>
    </w:p>
    <w:p w:rsidR="00A23C60" w:rsidRPr="00B162D2" w:rsidRDefault="00A23C60" w:rsidP="00A23C60">
      <w:pPr>
        <w:adjustRightInd w:val="0"/>
        <w:spacing w:line="240" w:lineRule="auto"/>
        <w:rPr>
          <w:noProof/>
          <w:color w:val="000000"/>
          <w:highlight w:val="yellow"/>
        </w:rPr>
      </w:pPr>
      <w:r w:rsidRPr="00547BB1">
        <w:rPr>
          <w:noProof/>
          <w:color w:val="000000"/>
          <w:sz w:val="23"/>
          <w:szCs w:val="23"/>
        </w:rPr>
        <w:t xml:space="preserve">Kobayashi, T. (1997) Associations between environmental variables and zooplankton body masses in a regulated Australian River. </w:t>
      </w:r>
      <w:r w:rsidRPr="00547BB1">
        <w:rPr>
          <w:i/>
          <w:noProof/>
          <w:color w:val="000000"/>
          <w:sz w:val="23"/>
          <w:szCs w:val="23"/>
        </w:rPr>
        <w:t>Marine and Freshwater Research</w:t>
      </w:r>
      <w:r w:rsidRPr="00547BB1">
        <w:rPr>
          <w:noProof/>
          <w:color w:val="000000"/>
          <w:sz w:val="23"/>
          <w:szCs w:val="23"/>
        </w:rPr>
        <w:t xml:space="preserve"> 48, 523-529.</w:t>
      </w:r>
      <w:r>
        <w:rPr>
          <w:noProof/>
          <w:color w:val="000000"/>
          <w:sz w:val="23"/>
          <w:szCs w:val="23"/>
          <w:highlight w:val="yellow"/>
        </w:rPr>
        <w:t xml:space="preserve">  </w:t>
      </w:r>
    </w:p>
    <w:bookmarkEnd w:id="42"/>
    <w:p w:rsidR="00547BB1" w:rsidRPr="00547BB1" w:rsidRDefault="00547BB1" w:rsidP="00547BB1">
      <w:pPr>
        <w:autoSpaceDE w:val="0"/>
        <w:autoSpaceDN w:val="0"/>
        <w:adjustRightInd w:val="0"/>
        <w:spacing w:after="0" w:line="240" w:lineRule="auto"/>
        <w:jc w:val="left"/>
        <w:rPr>
          <w:rFonts w:ascii="Times New Roman" w:hAnsi="Times New Roman"/>
          <w:color w:val="000000"/>
          <w:sz w:val="24"/>
          <w:szCs w:val="24"/>
          <w:lang w:eastAsia="en-AU"/>
        </w:rPr>
      </w:pPr>
    </w:p>
    <w:p w:rsidR="00547BB1" w:rsidRPr="00547BB1" w:rsidRDefault="00547BB1" w:rsidP="00547BB1">
      <w:pPr>
        <w:autoSpaceDE w:val="0"/>
        <w:autoSpaceDN w:val="0"/>
        <w:adjustRightInd w:val="0"/>
        <w:spacing w:after="0" w:line="240" w:lineRule="auto"/>
        <w:jc w:val="left"/>
        <w:rPr>
          <w:rFonts w:ascii="Times New Roman" w:hAnsi="Times New Roman"/>
          <w:color w:val="000000"/>
          <w:sz w:val="24"/>
          <w:szCs w:val="24"/>
          <w:lang w:eastAsia="en-AU"/>
        </w:rPr>
      </w:pPr>
      <w:r w:rsidRPr="00547BB1">
        <w:rPr>
          <w:rFonts w:ascii="Times New Roman" w:hAnsi="Times New Roman"/>
          <w:color w:val="000000"/>
          <w:sz w:val="24"/>
          <w:szCs w:val="24"/>
          <w:lang w:eastAsia="en-AU"/>
        </w:rPr>
        <w:t xml:space="preserve"> </w:t>
      </w:r>
    </w:p>
    <w:p w:rsidR="00547BB1" w:rsidRPr="00547BB1" w:rsidRDefault="00547BB1" w:rsidP="00547BB1">
      <w:pPr>
        <w:autoSpaceDE w:val="0"/>
        <w:autoSpaceDN w:val="0"/>
        <w:adjustRightInd w:val="0"/>
        <w:spacing w:after="0" w:line="240" w:lineRule="auto"/>
        <w:jc w:val="left"/>
        <w:rPr>
          <w:szCs w:val="22"/>
        </w:rPr>
      </w:pPr>
      <w:r w:rsidRPr="00547BB1">
        <w:rPr>
          <w:szCs w:val="22"/>
        </w:rPr>
        <w:t>Koehn J.D. and Harrington D.J. (2005) Collection and distribution of early life stages the Murray cod (</w:t>
      </w:r>
      <w:r w:rsidRPr="00547BB1">
        <w:rPr>
          <w:i/>
          <w:szCs w:val="22"/>
        </w:rPr>
        <w:t>Maccullochella peelii peelii</w:t>
      </w:r>
      <w:r w:rsidRPr="00547BB1">
        <w:rPr>
          <w:szCs w:val="22"/>
        </w:rPr>
        <w:t xml:space="preserve">) in components of a regulated river system. </w:t>
      </w:r>
      <w:r w:rsidRPr="00547BB1">
        <w:rPr>
          <w:i/>
          <w:szCs w:val="22"/>
        </w:rPr>
        <w:t xml:space="preserve">Australian Journal of Zoology </w:t>
      </w:r>
      <w:r>
        <w:rPr>
          <w:szCs w:val="22"/>
        </w:rPr>
        <w:t>53,</w:t>
      </w:r>
      <w:r w:rsidRPr="00547BB1">
        <w:rPr>
          <w:szCs w:val="22"/>
        </w:rPr>
        <w:t xml:space="preserve"> 137-144.</w:t>
      </w:r>
    </w:p>
    <w:p w:rsidR="00547BB1" w:rsidRPr="00547BB1" w:rsidRDefault="00547BB1" w:rsidP="00547BB1">
      <w:pPr>
        <w:autoSpaceDE w:val="0"/>
        <w:autoSpaceDN w:val="0"/>
        <w:adjustRightInd w:val="0"/>
        <w:spacing w:after="0" w:line="240" w:lineRule="auto"/>
        <w:jc w:val="left"/>
        <w:rPr>
          <w:szCs w:val="22"/>
        </w:rPr>
      </w:pPr>
    </w:p>
    <w:p w:rsidR="00547BB1" w:rsidRDefault="00547BB1" w:rsidP="0016014F">
      <w:pPr>
        <w:autoSpaceDE w:val="0"/>
        <w:autoSpaceDN w:val="0"/>
        <w:adjustRightInd w:val="0"/>
        <w:spacing w:after="0" w:line="240" w:lineRule="auto"/>
        <w:rPr>
          <w:szCs w:val="22"/>
        </w:rPr>
      </w:pPr>
      <w:r w:rsidRPr="00547BB1">
        <w:rPr>
          <w:szCs w:val="22"/>
        </w:rPr>
        <w:t xml:space="preserve"> Koehn J.D. and Harrington D.J. (2006) Conditions and timing of the spawning of Murray cod (</w:t>
      </w:r>
      <w:r w:rsidRPr="00547BB1">
        <w:rPr>
          <w:i/>
          <w:szCs w:val="22"/>
        </w:rPr>
        <w:t>Maccullochella peelii peellii</w:t>
      </w:r>
      <w:r w:rsidRPr="00547BB1">
        <w:rPr>
          <w:szCs w:val="22"/>
        </w:rPr>
        <w:t>) and the endangered trout cod (</w:t>
      </w:r>
      <w:r w:rsidRPr="00547BB1">
        <w:rPr>
          <w:i/>
          <w:szCs w:val="22"/>
        </w:rPr>
        <w:t>M. macquariensis</w:t>
      </w:r>
      <w:r w:rsidRPr="00547BB1">
        <w:rPr>
          <w:szCs w:val="22"/>
        </w:rPr>
        <w:t xml:space="preserve">) in regulated and unregulated rivers. </w:t>
      </w:r>
      <w:r w:rsidRPr="00547BB1">
        <w:rPr>
          <w:i/>
          <w:szCs w:val="22"/>
        </w:rPr>
        <w:t>Rivers Research and Applications</w:t>
      </w:r>
      <w:r w:rsidRPr="00547BB1">
        <w:rPr>
          <w:szCs w:val="22"/>
        </w:rPr>
        <w:t xml:space="preserve"> </w:t>
      </w:r>
      <w:r>
        <w:rPr>
          <w:szCs w:val="22"/>
        </w:rPr>
        <w:t>22,</w:t>
      </w:r>
      <w:r w:rsidRPr="00547BB1">
        <w:rPr>
          <w:szCs w:val="22"/>
        </w:rPr>
        <w:t xml:space="preserve"> </w:t>
      </w:r>
      <w:r>
        <w:rPr>
          <w:szCs w:val="22"/>
        </w:rPr>
        <w:t>327-343.</w:t>
      </w:r>
    </w:p>
    <w:p w:rsidR="00547BB1" w:rsidRPr="00547BB1" w:rsidRDefault="00547BB1" w:rsidP="0016014F">
      <w:pPr>
        <w:autoSpaceDE w:val="0"/>
        <w:autoSpaceDN w:val="0"/>
        <w:adjustRightInd w:val="0"/>
        <w:spacing w:after="0" w:line="240" w:lineRule="auto"/>
        <w:rPr>
          <w:szCs w:val="22"/>
        </w:rPr>
      </w:pPr>
    </w:p>
    <w:p w:rsidR="00A23C60" w:rsidRPr="005E559C" w:rsidRDefault="00A23C60" w:rsidP="0016014F">
      <w:pPr>
        <w:spacing w:after="240" w:line="240" w:lineRule="auto"/>
        <w:rPr>
          <w:szCs w:val="22"/>
        </w:rPr>
      </w:pPr>
      <w:r w:rsidRPr="005E559C">
        <w:rPr>
          <w:szCs w:val="22"/>
        </w:rPr>
        <w:t>Ko</w:t>
      </w:r>
      <w:r>
        <w:rPr>
          <w:szCs w:val="22"/>
        </w:rPr>
        <w:t>ster, W., Crook, D., Dawson, D. and Moloney, P.</w:t>
      </w:r>
      <w:r w:rsidRPr="005E559C">
        <w:rPr>
          <w:szCs w:val="22"/>
        </w:rPr>
        <w:t xml:space="preserve"> (2012) Status of fish populations in the lower Goulburn River (2003-2012). Department of Sustainability and Environment. (Unpublished). </w:t>
      </w:r>
    </w:p>
    <w:p w:rsidR="00A23C60" w:rsidRPr="00935479" w:rsidRDefault="00A23C60" w:rsidP="0016014F">
      <w:pPr>
        <w:autoSpaceDE w:val="0"/>
        <w:autoSpaceDN w:val="0"/>
        <w:adjustRightInd w:val="0"/>
        <w:spacing w:after="240" w:line="240" w:lineRule="auto"/>
        <w:rPr>
          <w:rFonts w:cs="Calibri"/>
          <w:szCs w:val="22"/>
          <w:lang w:eastAsia="en-AU"/>
        </w:rPr>
      </w:pPr>
      <w:r w:rsidRPr="00935479">
        <w:rPr>
          <w:rFonts w:cs="Calibri"/>
          <w:szCs w:val="22"/>
          <w:lang w:eastAsia="en-AU"/>
        </w:rPr>
        <w:t>Lampert</w:t>
      </w:r>
      <w:r>
        <w:rPr>
          <w:rFonts w:cs="Calibri"/>
          <w:szCs w:val="22"/>
          <w:lang w:eastAsia="en-AU"/>
        </w:rPr>
        <w:t>,</w:t>
      </w:r>
      <w:r w:rsidRPr="00935479">
        <w:rPr>
          <w:rFonts w:cs="Calibri"/>
          <w:szCs w:val="22"/>
          <w:lang w:eastAsia="en-AU"/>
        </w:rPr>
        <w:t xml:space="preserve"> W. (1997) Zooplankton research: the contribution of limnology to general</w:t>
      </w:r>
      <w:r>
        <w:rPr>
          <w:rFonts w:cs="Calibri"/>
          <w:szCs w:val="22"/>
          <w:lang w:eastAsia="en-AU"/>
        </w:rPr>
        <w:t xml:space="preserve"> </w:t>
      </w:r>
      <w:r w:rsidRPr="00935479">
        <w:rPr>
          <w:rFonts w:cs="Calibri"/>
          <w:szCs w:val="22"/>
          <w:lang w:eastAsia="en-AU"/>
        </w:rPr>
        <w:t xml:space="preserve">ecological paradigms. </w:t>
      </w:r>
      <w:r w:rsidRPr="00935479">
        <w:rPr>
          <w:rFonts w:cs="Calibri"/>
          <w:i/>
          <w:iCs/>
          <w:szCs w:val="22"/>
          <w:lang w:eastAsia="en-AU"/>
        </w:rPr>
        <w:t>Aquatic Ecology</w:t>
      </w:r>
      <w:r>
        <w:rPr>
          <w:rFonts w:cs="Calibri"/>
          <w:szCs w:val="22"/>
          <w:lang w:eastAsia="en-AU"/>
        </w:rPr>
        <w:t xml:space="preserve"> </w:t>
      </w:r>
      <w:r w:rsidRPr="00935479">
        <w:rPr>
          <w:rFonts w:cs="Calibri"/>
          <w:szCs w:val="22"/>
          <w:lang w:eastAsia="en-AU"/>
        </w:rPr>
        <w:t xml:space="preserve"> </w:t>
      </w:r>
      <w:r w:rsidRPr="00870777">
        <w:rPr>
          <w:rFonts w:cs="Calibri"/>
          <w:bCs/>
          <w:szCs w:val="22"/>
          <w:lang w:eastAsia="en-AU"/>
        </w:rPr>
        <w:t>31</w:t>
      </w:r>
      <w:r w:rsidRPr="00935479">
        <w:rPr>
          <w:rFonts w:cs="Calibri"/>
          <w:szCs w:val="22"/>
          <w:lang w:eastAsia="en-AU"/>
        </w:rPr>
        <w:t>(1), 19-27.</w:t>
      </w:r>
    </w:p>
    <w:p w:rsidR="000A204A" w:rsidRPr="009F0E1D" w:rsidRDefault="000A204A" w:rsidP="000A204A">
      <w:pPr>
        <w:spacing w:after="240" w:line="240" w:lineRule="auto"/>
        <w:rPr>
          <w:rFonts w:cs="Calibri"/>
          <w:noProof/>
          <w:szCs w:val="22"/>
        </w:rPr>
      </w:pPr>
      <w:r w:rsidRPr="009F0E1D">
        <w:rPr>
          <w:rFonts w:cs="Calibri"/>
          <w:noProof/>
          <w:szCs w:val="22"/>
        </w:rPr>
        <w:t>Landsberg, J., James, C</w:t>
      </w:r>
      <w:r>
        <w:rPr>
          <w:rFonts w:asciiTheme="minorHAnsi" w:hAnsiTheme="minorHAnsi" w:cstheme="minorHAnsi"/>
          <w:noProof/>
          <w:szCs w:val="22"/>
        </w:rPr>
        <w:t>.</w:t>
      </w:r>
      <w:r w:rsidRPr="009F0E1D">
        <w:rPr>
          <w:rFonts w:cs="Calibri"/>
          <w:noProof/>
          <w:szCs w:val="22"/>
        </w:rPr>
        <w:t xml:space="preserve">D., Maconochie. J., Nicholls, A.O., Stol, J. and Tynan, R. (2002) Scale-related effects of grazing on native plant communities in an arid rangeland region of South Australia. </w:t>
      </w:r>
      <w:r w:rsidRPr="009F0E1D">
        <w:rPr>
          <w:rFonts w:cs="Calibri"/>
          <w:i/>
          <w:noProof/>
          <w:szCs w:val="22"/>
        </w:rPr>
        <w:t>Journal of Applied Ecology</w:t>
      </w:r>
      <w:r w:rsidRPr="009F0E1D">
        <w:rPr>
          <w:rFonts w:cs="Calibri"/>
          <w:noProof/>
          <w:szCs w:val="22"/>
        </w:rPr>
        <w:t xml:space="preserve"> 39(3), 427-444.</w:t>
      </w:r>
    </w:p>
    <w:p w:rsidR="00CA514E" w:rsidRDefault="00E15B30" w:rsidP="00A23C60">
      <w:pPr>
        <w:spacing w:after="240" w:line="240" w:lineRule="auto"/>
      </w:pPr>
      <w:r w:rsidRPr="00E15B30">
        <w:t>Lintermans, M. 2007 Fish</w:t>
      </w:r>
      <w:r>
        <w:t>es of the Murray-Darling Basin: an introductory guide. MDBC publication 10/07</w:t>
      </w:r>
    </w:p>
    <w:p w:rsidR="007205B2" w:rsidRDefault="007205B2" w:rsidP="007205B2">
      <w:pPr>
        <w:widowControl w:val="0"/>
        <w:autoSpaceDE w:val="0"/>
        <w:autoSpaceDN w:val="0"/>
        <w:adjustRightInd w:val="0"/>
        <w:spacing w:after="240" w:line="240" w:lineRule="auto"/>
      </w:pPr>
      <w:r>
        <w:t>Lowe, B.J. (2002) Impacts of altered flow regime on riverbank vegetation in a lowland floodplain river. Unpublished PhD thesis, Charles Sturt University.</w:t>
      </w:r>
    </w:p>
    <w:p w:rsidR="00A23C60" w:rsidRPr="00153A77" w:rsidRDefault="00A23C60" w:rsidP="00A23C60">
      <w:pPr>
        <w:spacing w:after="240" w:line="240" w:lineRule="auto"/>
        <w:rPr>
          <w:rFonts w:cs="Arial"/>
        </w:rPr>
      </w:pPr>
      <w:r w:rsidRPr="00153A77">
        <w:rPr>
          <w:rFonts w:cs="Arial"/>
        </w:rPr>
        <w:t>Llewellyn</w:t>
      </w:r>
      <w:r>
        <w:rPr>
          <w:rFonts w:cs="Arial"/>
        </w:rPr>
        <w:t>,</w:t>
      </w:r>
      <w:r w:rsidRPr="00153A77">
        <w:rPr>
          <w:rFonts w:cs="Arial"/>
        </w:rPr>
        <w:t xml:space="preserve"> L</w:t>
      </w:r>
      <w:r>
        <w:rPr>
          <w:rFonts w:cs="Arial"/>
        </w:rPr>
        <w:t>.</w:t>
      </w:r>
      <w:r w:rsidRPr="00153A77">
        <w:rPr>
          <w:rFonts w:cs="Arial"/>
        </w:rPr>
        <w:t>C</w:t>
      </w:r>
      <w:r>
        <w:rPr>
          <w:rFonts w:cs="Arial"/>
        </w:rPr>
        <w:t>.</w:t>
      </w:r>
      <w:r w:rsidRPr="00153A77">
        <w:rPr>
          <w:rFonts w:cs="Arial"/>
        </w:rPr>
        <w:t xml:space="preserve"> (1979) Some observations on the spawning and development of the Mitchellian freshwater hardyhead </w:t>
      </w:r>
      <w:r w:rsidRPr="00153A77">
        <w:rPr>
          <w:rFonts w:cs="Arial"/>
          <w:i/>
          <w:iCs/>
        </w:rPr>
        <w:t>Craterocephalus fluviatilis</w:t>
      </w:r>
      <w:r w:rsidRPr="00153A77">
        <w:rPr>
          <w:rFonts w:cs="Arial"/>
        </w:rPr>
        <w:t xml:space="preserve"> McCulloch from inland waters in New South Wales. </w:t>
      </w:r>
      <w:r w:rsidRPr="00153A77">
        <w:rPr>
          <w:rFonts w:cs="Arial"/>
          <w:i/>
        </w:rPr>
        <w:t>Australian Zoologist</w:t>
      </w:r>
      <w:r w:rsidRPr="00153A77">
        <w:rPr>
          <w:rFonts w:cs="Arial"/>
        </w:rPr>
        <w:t xml:space="preserve"> </w:t>
      </w:r>
      <w:r w:rsidRPr="00870777">
        <w:rPr>
          <w:rFonts w:cs="Arial"/>
        </w:rPr>
        <w:t>20</w:t>
      </w:r>
      <w:r w:rsidRPr="00505021">
        <w:rPr>
          <w:rFonts w:cs="Arial"/>
        </w:rPr>
        <w:t>,</w:t>
      </w:r>
      <w:r>
        <w:rPr>
          <w:rFonts w:cs="Arial"/>
          <w:b/>
        </w:rPr>
        <w:t xml:space="preserve"> </w:t>
      </w:r>
      <w:r w:rsidR="00E15B30">
        <w:rPr>
          <w:rFonts w:cs="Arial"/>
        </w:rPr>
        <w:t>269-288</w:t>
      </w:r>
      <w:r w:rsidRPr="00505021">
        <w:rPr>
          <w:rFonts w:cs="Arial"/>
        </w:rPr>
        <w:t>.</w:t>
      </w:r>
    </w:p>
    <w:p w:rsidR="00A23C60" w:rsidRPr="00C77793" w:rsidRDefault="00A23C60" w:rsidP="00A23C60">
      <w:pPr>
        <w:spacing w:after="240" w:line="240" w:lineRule="auto"/>
        <w:rPr>
          <w:rFonts w:cs="Calibri"/>
          <w:color w:val="222222"/>
          <w:szCs w:val="22"/>
        </w:rPr>
      </w:pPr>
      <w:r>
        <w:rPr>
          <w:rFonts w:cs="Calibri"/>
          <w:color w:val="222222"/>
          <w:szCs w:val="22"/>
        </w:rPr>
        <w:t>Lucas, M.C., Baras, E., Thom, T.</w:t>
      </w:r>
      <w:r w:rsidRPr="00C77793">
        <w:rPr>
          <w:rFonts w:cs="Calibri"/>
          <w:color w:val="222222"/>
          <w:szCs w:val="22"/>
        </w:rPr>
        <w:t xml:space="preserve">J., Duncan, A., </w:t>
      </w:r>
      <w:r>
        <w:rPr>
          <w:rFonts w:cs="Calibri"/>
          <w:color w:val="222222"/>
          <w:szCs w:val="22"/>
        </w:rPr>
        <w:t>and Slavík, O. (2001)</w:t>
      </w:r>
      <w:r w:rsidRPr="00C77793">
        <w:rPr>
          <w:rFonts w:cs="Calibri"/>
          <w:color w:val="222222"/>
          <w:szCs w:val="22"/>
        </w:rPr>
        <w:t xml:space="preserve"> </w:t>
      </w:r>
      <w:r w:rsidRPr="00870777">
        <w:rPr>
          <w:rFonts w:cs="Calibri"/>
          <w:iCs/>
          <w:color w:val="222222"/>
          <w:szCs w:val="22"/>
        </w:rPr>
        <w:t>Migration of freshwater fishes</w:t>
      </w:r>
      <w:r>
        <w:rPr>
          <w:rFonts w:cs="Calibri"/>
          <w:iCs/>
          <w:color w:val="222222"/>
          <w:szCs w:val="22"/>
        </w:rPr>
        <w:t xml:space="preserve">. </w:t>
      </w:r>
      <w:r>
        <w:rPr>
          <w:rFonts w:cs="Calibri"/>
          <w:color w:val="222222"/>
          <w:szCs w:val="22"/>
        </w:rPr>
        <w:t>pp. 420.</w:t>
      </w:r>
      <w:r w:rsidRPr="00C77793">
        <w:rPr>
          <w:rFonts w:cs="Calibri"/>
          <w:color w:val="222222"/>
          <w:szCs w:val="22"/>
        </w:rPr>
        <w:t xml:space="preserve"> </w:t>
      </w:r>
      <w:r>
        <w:rPr>
          <w:rFonts w:cs="Calibri"/>
          <w:color w:val="222222"/>
          <w:szCs w:val="22"/>
        </w:rPr>
        <w:t>(</w:t>
      </w:r>
      <w:r w:rsidRPr="00C77793">
        <w:rPr>
          <w:rFonts w:cs="Calibri"/>
          <w:color w:val="222222"/>
          <w:szCs w:val="22"/>
        </w:rPr>
        <w:t>Blackwell Science</w:t>
      </w:r>
      <w:r>
        <w:rPr>
          <w:rFonts w:cs="Calibri"/>
          <w:color w:val="222222"/>
          <w:szCs w:val="22"/>
        </w:rPr>
        <w:t>:</w:t>
      </w:r>
      <w:r w:rsidRPr="00870777">
        <w:rPr>
          <w:rFonts w:cs="Calibri"/>
          <w:color w:val="222222"/>
          <w:szCs w:val="22"/>
        </w:rPr>
        <w:t xml:space="preserve"> </w:t>
      </w:r>
      <w:r>
        <w:rPr>
          <w:rFonts w:cs="Calibri"/>
          <w:color w:val="222222"/>
          <w:szCs w:val="22"/>
        </w:rPr>
        <w:t>Oxford)</w:t>
      </w:r>
    </w:p>
    <w:p w:rsidR="000A204A" w:rsidRPr="009F0E1D" w:rsidRDefault="000A204A" w:rsidP="000A204A">
      <w:pPr>
        <w:spacing w:after="240" w:line="240" w:lineRule="auto"/>
        <w:rPr>
          <w:rFonts w:cs="Calibri"/>
          <w:noProof/>
          <w:szCs w:val="22"/>
        </w:rPr>
      </w:pPr>
      <w:r w:rsidRPr="009F0E1D">
        <w:rPr>
          <w:rFonts w:cs="Calibri"/>
          <w:noProof/>
          <w:szCs w:val="22"/>
        </w:rPr>
        <w:t xml:space="preserve">Lunt, I.D., Jansen, A., Binns, D.L. and Kenny, S.A. (2007) Long‐term effects of exclusion of grazing stock on degraded herbaceous plant communities in a riparian </w:t>
      </w:r>
      <w:r w:rsidRPr="000A204A">
        <w:rPr>
          <w:rFonts w:cs="Calibri"/>
          <w:i/>
          <w:noProof/>
          <w:szCs w:val="22"/>
        </w:rPr>
        <w:t>Eucalyptus camaldulensis</w:t>
      </w:r>
      <w:r w:rsidRPr="009F0E1D">
        <w:rPr>
          <w:rFonts w:cs="Calibri"/>
          <w:noProof/>
          <w:szCs w:val="22"/>
        </w:rPr>
        <w:t xml:space="preserve"> forest in south‐eastern Australia. </w:t>
      </w:r>
      <w:r w:rsidRPr="009F0E1D">
        <w:rPr>
          <w:rFonts w:cs="Calibri"/>
          <w:i/>
          <w:noProof/>
          <w:szCs w:val="22"/>
        </w:rPr>
        <w:t>Austral Ecology</w:t>
      </w:r>
      <w:r w:rsidRPr="009F0E1D">
        <w:rPr>
          <w:rFonts w:cs="Calibri"/>
          <w:noProof/>
          <w:szCs w:val="22"/>
        </w:rPr>
        <w:t xml:space="preserve"> 32(8), 937-949.</w:t>
      </w:r>
    </w:p>
    <w:p w:rsidR="00A23C60" w:rsidRPr="00C77793" w:rsidRDefault="00A23C60" w:rsidP="00A23C60">
      <w:pPr>
        <w:spacing w:after="240" w:line="240" w:lineRule="auto"/>
        <w:rPr>
          <w:rFonts w:cs="Calibri"/>
          <w:szCs w:val="22"/>
        </w:rPr>
      </w:pPr>
      <w:r w:rsidRPr="00C77793">
        <w:rPr>
          <w:rFonts w:cs="Calibri"/>
          <w:szCs w:val="22"/>
        </w:rPr>
        <w:t>Maier</w:t>
      </w:r>
      <w:r>
        <w:rPr>
          <w:rFonts w:cs="Calibri"/>
          <w:szCs w:val="22"/>
        </w:rPr>
        <w:t>,</w:t>
      </w:r>
      <w:r w:rsidRPr="00C77793">
        <w:rPr>
          <w:rFonts w:cs="Calibri"/>
          <w:szCs w:val="22"/>
        </w:rPr>
        <w:t xml:space="preserve"> H</w:t>
      </w:r>
      <w:r>
        <w:rPr>
          <w:rFonts w:cs="Calibri"/>
          <w:szCs w:val="22"/>
        </w:rPr>
        <w:t>.</w:t>
      </w:r>
      <w:r w:rsidRPr="00C77793">
        <w:rPr>
          <w:rFonts w:cs="Calibri"/>
          <w:szCs w:val="22"/>
        </w:rPr>
        <w:t>G, Kingston</w:t>
      </w:r>
      <w:r>
        <w:rPr>
          <w:rFonts w:cs="Calibri"/>
          <w:szCs w:val="22"/>
        </w:rPr>
        <w:t>,</w:t>
      </w:r>
      <w:r w:rsidRPr="00C77793">
        <w:rPr>
          <w:rFonts w:cs="Calibri"/>
          <w:szCs w:val="22"/>
        </w:rPr>
        <w:t xml:space="preserve"> G</w:t>
      </w:r>
      <w:r>
        <w:rPr>
          <w:rFonts w:cs="Calibri"/>
          <w:szCs w:val="22"/>
        </w:rPr>
        <w:t>.</w:t>
      </w:r>
      <w:r w:rsidRPr="00C77793">
        <w:rPr>
          <w:rFonts w:cs="Calibri"/>
          <w:szCs w:val="22"/>
        </w:rPr>
        <w:t>B, Clark</w:t>
      </w:r>
      <w:r>
        <w:rPr>
          <w:rFonts w:cs="Calibri"/>
          <w:szCs w:val="22"/>
        </w:rPr>
        <w:t>,</w:t>
      </w:r>
      <w:r w:rsidRPr="00C77793">
        <w:rPr>
          <w:rFonts w:cs="Calibri"/>
          <w:szCs w:val="22"/>
        </w:rPr>
        <w:t xml:space="preserve"> T</w:t>
      </w:r>
      <w:r>
        <w:rPr>
          <w:rFonts w:cs="Calibri"/>
          <w:szCs w:val="22"/>
        </w:rPr>
        <w:t>.</w:t>
      </w:r>
      <w:r w:rsidRPr="00C77793">
        <w:rPr>
          <w:rFonts w:cs="Calibri"/>
          <w:szCs w:val="22"/>
        </w:rPr>
        <w:t>, Frazer</w:t>
      </w:r>
      <w:r>
        <w:rPr>
          <w:rFonts w:cs="Calibri"/>
          <w:szCs w:val="22"/>
        </w:rPr>
        <w:t>,</w:t>
      </w:r>
      <w:r w:rsidRPr="00C77793">
        <w:rPr>
          <w:rFonts w:cs="Calibri"/>
          <w:szCs w:val="22"/>
        </w:rPr>
        <w:t xml:space="preserve"> T</w:t>
      </w:r>
      <w:r>
        <w:rPr>
          <w:rFonts w:cs="Calibri"/>
          <w:szCs w:val="22"/>
        </w:rPr>
        <w:t>.</w:t>
      </w:r>
      <w:r w:rsidRPr="00C77793">
        <w:rPr>
          <w:rFonts w:cs="Calibri"/>
          <w:szCs w:val="22"/>
        </w:rPr>
        <w:t xml:space="preserve"> and Sanderson</w:t>
      </w:r>
      <w:r>
        <w:rPr>
          <w:rFonts w:cs="Calibri"/>
          <w:szCs w:val="22"/>
        </w:rPr>
        <w:t>,</w:t>
      </w:r>
      <w:r w:rsidRPr="00C77793">
        <w:rPr>
          <w:rFonts w:cs="Calibri"/>
          <w:szCs w:val="22"/>
        </w:rPr>
        <w:t xml:space="preserve"> A</w:t>
      </w:r>
      <w:r>
        <w:rPr>
          <w:rFonts w:cs="Calibri"/>
          <w:szCs w:val="22"/>
        </w:rPr>
        <w:t>.</w:t>
      </w:r>
      <w:r w:rsidRPr="00C77793">
        <w:rPr>
          <w:rFonts w:cs="Calibri"/>
          <w:szCs w:val="22"/>
        </w:rPr>
        <w:t xml:space="preserve"> (2004) Risk-based approach for assessing the effectiveness of flow management in controlling cyanobacterial blooms in rivers. </w:t>
      </w:r>
      <w:r w:rsidRPr="00C77793">
        <w:rPr>
          <w:rFonts w:cs="Calibri"/>
          <w:i/>
          <w:szCs w:val="22"/>
        </w:rPr>
        <w:t>River Research and Application</w:t>
      </w:r>
      <w:r w:rsidRPr="00C77793">
        <w:rPr>
          <w:rFonts w:cs="Calibri"/>
          <w:szCs w:val="22"/>
        </w:rPr>
        <w:t xml:space="preserve">s </w:t>
      </w:r>
      <w:r w:rsidRPr="00870777">
        <w:rPr>
          <w:rFonts w:cs="Calibri"/>
          <w:szCs w:val="22"/>
        </w:rPr>
        <w:t>20,</w:t>
      </w:r>
      <w:r>
        <w:rPr>
          <w:rFonts w:cs="Calibri"/>
          <w:szCs w:val="22"/>
        </w:rPr>
        <w:t xml:space="preserve"> </w:t>
      </w:r>
      <w:r w:rsidRPr="00C77793">
        <w:rPr>
          <w:rFonts w:cs="Calibri"/>
          <w:szCs w:val="22"/>
        </w:rPr>
        <w:t>459–471.</w:t>
      </w:r>
    </w:p>
    <w:p w:rsidR="00A23C60" w:rsidRDefault="00A23C60" w:rsidP="00A23C60">
      <w:pPr>
        <w:spacing w:after="240" w:line="240" w:lineRule="auto"/>
        <w:rPr>
          <w:rFonts w:cs="Calibri"/>
          <w:szCs w:val="22"/>
        </w:rPr>
      </w:pPr>
      <w:r>
        <w:rPr>
          <w:rFonts w:cs="Calibri"/>
          <w:szCs w:val="22"/>
        </w:rPr>
        <w:t>Mallen-</w:t>
      </w:r>
      <w:r w:rsidRPr="00C77793">
        <w:rPr>
          <w:rFonts w:cs="Calibri"/>
          <w:szCs w:val="22"/>
        </w:rPr>
        <w:t>Coo</w:t>
      </w:r>
      <w:r>
        <w:rPr>
          <w:rFonts w:cs="Calibri"/>
          <w:szCs w:val="22"/>
        </w:rPr>
        <w:t>per, M. and Stuart, I.G. (2003)</w:t>
      </w:r>
      <w:r w:rsidRPr="00C77793">
        <w:rPr>
          <w:rFonts w:cs="Calibri"/>
          <w:szCs w:val="22"/>
        </w:rPr>
        <w:t xml:space="preserve"> Age, growth and non-flood recruitment of two potamodromous fishes in a large semi-arid/temperature river system. </w:t>
      </w:r>
      <w:r w:rsidRPr="00C77793">
        <w:rPr>
          <w:rFonts w:cs="Calibri"/>
          <w:i/>
          <w:szCs w:val="22"/>
        </w:rPr>
        <w:t>River Research and Applications</w:t>
      </w:r>
      <w:r w:rsidRPr="00C77793">
        <w:rPr>
          <w:rFonts w:cs="Calibri"/>
          <w:szCs w:val="22"/>
        </w:rPr>
        <w:t xml:space="preserve"> </w:t>
      </w:r>
      <w:r w:rsidRPr="0008366C">
        <w:rPr>
          <w:rFonts w:cs="Calibri"/>
          <w:szCs w:val="22"/>
        </w:rPr>
        <w:t>19</w:t>
      </w:r>
      <w:r w:rsidRPr="00C77793">
        <w:rPr>
          <w:rFonts w:cs="Calibri"/>
          <w:szCs w:val="22"/>
        </w:rPr>
        <w:t>, 697-719.</w:t>
      </w:r>
    </w:p>
    <w:p w:rsidR="00A23C60" w:rsidRPr="00C77793" w:rsidRDefault="00A23C60" w:rsidP="00A23C60">
      <w:pPr>
        <w:spacing w:after="240" w:line="240" w:lineRule="auto"/>
        <w:rPr>
          <w:rFonts w:cs="Calibri"/>
          <w:noProof/>
          <w:szCs w:val="22"/>
        </w:rPr>
      </w:pPr>
      <w:bookmarkStart w:id="43" w:name="_ENREF_28"/>
      <w:r w:rsidRPr="00C77793">
        <w:rPr>
          <w:rFonts w:cs="Calibri"/>
          <w:noProof/>
          <w:szCs w:val="22"/>
        </w:rPr>
        <w:t>Mallen-Coop</w:t>
      </w:r>
      <w:r>
        <w:rPr>
          <w:rFonts w:cs="Calibri"/>
          <w:noProof/>
          <w:szCs w:val="22"/>
        </w:rPr>
        <w:t>er, M. and Stuart, I.G. (2006)</w:t>
      </w:r>
      <w:r w:rsidRPr="00C77793">
        <w:rPr>
          <w:rFonts w:cs="Calibri"/>
          <w:noProof/>
          <w:szCs w:val="22"/>
        </w:rPr>
        <w:t xml:space="preserve"> Fish, floods and fallacy</w:t>
      </w:r>
      <w:r>
        <w:rPr>
          <w:rFonts w:cs="Calibri"/>
          <w:noProof/>
          <w:szCs w:val="22"/>
        </w:rPr>
        <w:t xml:space="preserve">. </w:t>
      </w:r>
      <w:r w:rsidRPr="0008366C">
        <w:rPr>
          <w:rFonts w:cs="Calibri"/>
          <w:i/>
          <w:noProof/>
          <w:szCs w:val="22"/>
        </w:rPr>
        <w:t>Australasian Science</w:t>
      </w:r>
      <w:r w:rsidRPr="00C77793">
        <w:rPr>
          <w:rFonts w:cs="Calibri"/>
          <w:noProof/>
          <w:szCs w:val="22"/>
        </w:rPr>
        <w:t xml:space="preserve"> 27, 19.</w:t>
      </w:r>
      <w:bookmarkEnd w:id="43"/>
    </w:p>
    <w:p w:rsidR="00A23C60" w:rsidRPr="00C77793" w:rsidRDefault="00A23C60" w:rsidP="00A23C60">
      <w:pPr>
        <w:spacing w:after="240" w:line="240" w:lineRule="auto"/>
        <w:rPr>
          <w:rFonts w:cs="Calibri"/>
          <w:szCs w:val="22"/>
        </w:rPr>
      </w:pPr>
      <w:r>
        <w:rPr>
          <w:rFonts w:cs="Calibri"/>
          <w:szCs w:val="22"/>
        </w:rPr>
        <w:t>March, J.G., Benstead, J.P., Pringle, C.M., and Ruebel, M.</w:t>
      </w:r>
      <w:r w:rsidRPr="00C77793">
        <w:rPr>
          <w:rFonts w:cs="Calibri"/>
          <w:szCs w:val="22"/>
        </w:rPr>
        <w:t xml:space="preserve">W. (2001) Linking shrimp assemblages with rates of detrital processing along an elevational gradient in a tropical stream. </w:t>
      </w:r>
      <w:r w:rsidRPr="00C77793">
        <w:rPr>
          <w:rFonts w:cs="Calibri"/>
          <w:i/>
          <w:iCs/>
          <w:szCs w:val="22"/>
        </w:rPr>
        <w:t xml:space="preserve">Canadian Journal of Fisheries and Aquatic Sciences, </w:t>
      </w:r>
      <w:r w:rsidRPr="0008366C">
        <w:rPr>
          <w:rFonts w:cs="Calibri"/>
          <w:iCs/>
          <w:szCs w:val="22"/>
        </w:rPr>
        <w:t>58</w:t>
      </w:r>
      <w:r w:rsidRPr="0008366C">
        <w:rPr>
          <w:rFonts w:cs="Calibri"/>
          <w:szCs w:val="22"/>
        </w:rPr>
        <w:t>(3)</w:t>
      </w:r>
      <w:r w:rsidRPr="00C77793">
        <w:rPr>
          <w:rFonts w:cs="Calibri"/>
          <w:szCs w:val="22"/>
        </w:rPr>
        <w:t xml:space="preserve"> 470-478.</w:t>
      </w:r>
    </w:p>
    <w:p w:rsidR="00A23C60" w:rsidRPr="00C77793" w:rsidRDefault="00A23C60" w:rsidP="00A23C60">
      <w:pPr>
        <w:spacing w:after="240" w:line="240" w:lineRule="auto"/>
        <w:rPr>
          <w:rFonts w:cs="Calibri"/>
          <w:szCs w:val="22"/>
        </w:rPr>
      </w:pPr>
      <w:r>
        <w:rPr>
          <w:rFonts w:cs="Calibri"/>
          <w:szCs w:val="22"/>
        </w:rPr>
        <w:t>Masson, S., Pinel-Alloul, B.</w:t>
      </w:r>
      <w:r w:rsidRPr="00C77793">
        <w:rPr>
          <w:rFonts w:cs="Calibri"/>
          <w:szCs w:val="22"/>
        </w:rPr>
        <w:t xml:space="preserve"> and Dutilleul, P. (2004) Spatial heterogeneity of zooplankton biomass and size structure in southern Québec lakes: variation among lakes and within lake among epi-, meta - and hypolimnion strata. </w:t>
      </w:r>
      <w:r w:rsidRPr="00C77793">
        <w:rPr>
          <w:rFonts w:cs="Calibri"/>
          <w:i/>
          <w:szCs w:val="22"/>
        </w:rPr>
        <w:t>Journal of Plankton Research</w:t>
      </w:r>
      <w:r w:rsidRPr="00C77793">
        <w:rPr>
          <w:rFonts w:cs="Calibri"/>
          <w:szCs w:val="22"/>
        </w:rPr>
        <w:t xml:space="preserve"> </w:t>
      </w:r>
      <w:r w:rsidRPr="006338D0">
        <w:rPr>
          <w:rFonts w:cs="Calibri"/>
          <w:szCs w:val="22"/>
        </w:rPr>
        <w:t>26(1</w:t>
      </w:r>
      <w:r>
        <w:rPr>
          <w:rFonts w:cs="Calibri"/>
          <w:szCs w:val="22"/>
        </w:rPr>
        <w:t>2),</w:t>
      </w:r>
      <w:r w:rsidRPr="00C77793">
        <w:rPr>
          <w:rFonts w:cs="Calibri"/>
          <w:szCs w:val="22"/>
        </w:rPr>
        <w:t xml:space="preserve"> 1441-1458.</w:t>
      </w:r>
    </w:p>
    <w:p w:rsidR="00A23C60" w:rsidRPr="006338D0" w:rsidRDefault="00A23C60" w:rsidP="00A23C60">
      <w:pPr>
        <w:spacing w:after="240" w:line="240" w:lineRule="auto"/>
        <w:rPr>
          <w:rFonts w:cs="Calibri"/>
          <w:szCs w:val="22"/>
          <w:lang w:eastAsia="en-AU"/>
        </w:rPr>
      </w:pPr>
      <w:bookmarkStart w:id="44" w:name="_ENREF_32"/>
      <w:r w:rsidRPr="006338D0">
        <w:rPr>
          <w:rFonts w:cs="Calibri"/>
          <w:szCs w:val="22"/>
          <w:lang w:eastAsia="en-AU"/>
        </w:rPr>
        <w:t xml:space="preserve">May, R.C. (1974) Larval mortality in fishes. In ‘The Early Life History of Fish’. (Ed. J. H. S. Blaxter.) pp. 3-19. (Springer-Verlag: Berlin) </w:t>
      </w:r>
    </w:p>
    <w:p w:rsidR="00A23C60" w:rsidRDefault="00A23C60" w:rsidP="00A23C60">
      <w:pPr>
        <w:spacing w:after="240" w:line="240" w:lineRule="auto"/>
        <w:rPr>
          <w:rFonts w:cs="Calibri"/>
          <w:noProof/>
          <w:szCs w:val="22"/>
        </w:rPr>
      </w:pPr>
      <w:r w:rsidRPr="00C77793">
        <w:rPr>
          <w:rFonts w:cs="Calibri"/>
          <w:noProof/>
          <w:szCs w:val="22"/>
        </w:rPr>
        <w:t xml:space="preserve">McKinnon, L. (1995). Emersion of Murray crayfish, </w:t>
      </w:r>
      <w:r w:rsidRPr="00013AAF">
        <w:rPr>
          <w:rFonts w:cs="Calibri"/>
          <w:i/>
          <w:noProof/>
          <w:szCs w:val="22"/>
        </w:rPr>
        <w:t>Euastacus armatus</w:t>
      </w:r>
      <w:r w:rsidRPr="00C77793">
        <w:rPr>
          <w:rFonts w:cs="Calibri"/>
          <w:noProof/>
          <w:szCs w:val="22"/>
        </w:rPr>
        <w:t xml:space="preserve"> (Decapoda: Parastacidae), from the Murray River due to post-flood water quality</w:t>
      </w:r>
      <w:r>
        <w:rPr>
          <w:rFonts w:cs="Calibri"/>
          <w:noProof/>
          <w:szCs w:val="22"/>
        </w:rPr>
        <w:t xml:space="preserve">. </w:t>
      </w:r>
      <w:r w:rsidRPr="00013AAF">
        <w:rPr>
          <w:rFonts w:cs="Calibri"/>
          <w:i/>
          <w:noProof/>
          <w:szCs w:val="22"/>
        </w:rPr>
        <w:t>P</w:t>
      </w:r>
      <w:r w:rsidRPr="00013AAF">
        <w:rPr>
          <w:rFonts w:cs="Calibri"/>
          <w:i/>
          <w:noProof/>
          <w:sz w:val="24"/>
          <w:szCs w:val="22"/>
        </w:rPr>
        <w:t>roceedings-Royal Society of Victoria</w:t>
      </w:r>
      <w:r w:rsidRPr="00013AAF">
        <w:rPr>
          <w:rFonts w:cs="Calibri"/>
          <w:i/>
          <w:noProof/>
          <w:szCs w:val="22"/>
        </w:rPr>
        <w:t xml:space="preserve"> </w:t>
      </w:r>
      <w:r w:rsidRPr="00C77793">
        <w:rPr>
          <w:rFonts w:cs="Calibri"/>
          <w:noProof/>
          <w:szCs w:val="22"/>
        </w:rPr>
        <w:t>107, 31-38.</w:t>
      </w:r>
      <w:bookmarkEnd w:id="44"/>
    </w:p>
    <w:p w:rsidR="00A23C60" w:rsidRPr="00153A77" w:rsidRDefault="00A23C60" w:rsidP="00A23C60">
      <w:pPr>
        <w:spacing w:after="240" w:line="240" w:lineRule="auto"/>
      </w:pPr>
      <w:r w:rsidRPr="00153A77">
        <w:t>Meredith, S.</w:t>
      </w:r>
      <w:r>
        <w:t>,</w:t>
      </w:r>
      <w:r w:rsidRPr="00153A77">
        <w:t xml:space="preserve"> Gawne, B., Sharpe, C., Whiterod, N., Conallin, A. and Zukowski, S. </w:t>
      </w:r>
      <w:r>
        <w:t>(</w:t>
      </w:r>
      <w:r w:rsidRPr="00153A77">
        <w:t>2002</w:t>
      </w:r>
      <w:r>
        <w:t>)</w:t>
      </w:r>
      <w:r w:rsidRPr="00153A77">
        <w:t xml:space="preserve"> Dryland floodplain Ecosystems: Influence of Flow pattern in fish production. Technical Report 1/2002, Murray Darling Freshwater Research Centre, Mildura 44</w:t>
      </w:r>
      <w:r>
        <w:t xml:space="preserve"> </w:t>
      </w:r>
      <w:r w:rsidRPr="00153A77">
        <w:t>pp.</w:t>
      </w:r>
    </w:p>
    <w:p w:rsidR="00A23C60" w:rsidRPr="00153A77" w:rsidRDefault="00A23C60" w:rsidP="00A23C60">
      <w:pPr>
        <w:autoSpaceDE w:val="0"/>
        <w:autoSpaceDN w:val="0"/>
        <w:adjustRightInd w:val="0"/>
        <w:spacing w:after="240" w:line="240" w:lineRule="auto"/>
        <w:rPr>
          <w:rFonts w:cs="Arial"/>
        </w:rPr>
      </w:pPr>
      <w:r w:rsidRPr="00153A77">
        <w:rPr>
          <w:rFonts w:cs="Arial"/>
        </w:rPr>
        <w:t>Milton</w:t>
      </w:r>
      <w:r>
        <w:rPr>
          <w:rFonts w:cs="Arial"/>
        </w:rPr>
        <w:t>,</w:t>
      </w:r>
      <w:r w:rsidRPr="00153A77">
        <w:rPr>
          <w:rFonts w:cs="Arial"/>
        </w:rPr>
        <w:t xml:space="preserve"> D</w:t>
      </w:r>
      <w:r>
        <w:rPr>
          <w:rFonts w:cs="Arial"/>
        </w:rPr>
        <w:t>.</w:t>
      </w:r>
      <w:r w:rsidRPr="00153A77">
        <w:rPr>
          <w:rFonts w:cs="Arial"/>
        </w:rPr>
        <w:t>A</w:t>
      </w:r>
      <w:r>
        <w:rPr>
          <w:rFonts w:cs="Arial"/>
        </w:rPr>
        <w:t>.</w:t>
      </w:r>
      <w:r w:rsidRPr="00153A77">
        <w:rPr>
          <w:rFonts w:cs="Arial"/>
        </w:rPr>
        <w:t>, Arthington</w:t>
      </w:r>
      <w:r>
        <w:rPr>
          <w:rFonts w:cs="Arial"/>
        </w:rPr>
        <w:t>,</w:t>
      </w:r>
      <w:r w:rsidRPr="00153A77">
        <w:rPr>
          <w:rFonts w:cs="Arial"/>
        </w:rPr>
        <w:t xml:space="preserve"> A</w:t>
      </w:r>
      <w:r>
        <w:rPr>
          <w:rFonts w:cs="Arial"/>
        </w:rPr>
        <w:t>.</w:t>
      </w:r>
      <w:r w:rsidRPr="00153A77">
        <w:rPr>
          <w:rFonts w:cs="Arial"/>
        </w:rPr>
        <w:t>H</w:t>
      </w:r>
      <w:r>
        <w:rPr>
          <w:rFonts w:cs="Arial"/>
        </w:rPr>
        <w:t>. (1984)</w:t>
      </w:r>
      <w:r w:rsidRPr="00153A77">
        <w:rPr>
          <w:rFonts w:cs="Arial"/>
        </w:rPr>
        <w:t xml:space="preserve"> Reproductive strategy and growth of the crimson-spotted rainbowfish, </w:t>
      </w:r>
      <w:r w:rsidRPr="00153A77">
        <w:rPr>
          <w:rFonts w:cs="Arial"/>
          <w:i/>
          <w:iCs/>
        </w:rPr>
        <w:t xml:space="preserve">Melanotaenia splendida fluviatilis </w:t>
      </w:r>
      <w:r w:rsidRPr="00153A77">
        <w:rPr>
          <w:rFonts w:cs="Arial"/>
        </w:rPr>
        <w:t xml:space="preserve">(Castelnau) (Pisces: Melanotaeniidae) in south-eastern Queensland. </w:t>
      </w:r>
      <w:r w:rsidRPr="00153A77">
        <w:rPr>
          <w:rFonts w:cs="Arial"/>
          <w:i/>
        </w:rPr>
        <w:t>Australian Journal of Marine &amp; Freshwater Research</w:t>
      </w:r>
      <w:r>
        <w:rPr>
          <w:rFonts w:cs="Arial"/>
        </w:rPr>
        <w:t xml:space="preserve"> </w:t>
      </w:r>
      <w:r w:rsidRPr="00013AAF">
        <w:rPr>
          <w:rFonts w:cs="Arial"/>
        </w:rPr>
        <w:t>35</w:t>
      </w:r>
      <w:r>
        <w:rPr>
          <w:rFonts w:cs="Arial"/>
        </w:rPr>
        <w:t>,</w:t>
      </w:r>
      <w:r w:rsidRPr="00153A77">
        <w:rPr>
          <w:rFonts w:cs="Arial"/>
        </w:rPr>
        <w:t xml:space="preserve"> 75-83</w:t>
      </w:r>
      <w:r>
        <w:rPr>
          <w:rFonts w:cs="Arial"/>
        </w:rPr>
        <w:t>.</w:t>
      </w:r>
    </w:p>
    <w:p w:rsidR="00A23C60" w:rsidRPr="00C77793" w:rsidRDefault="00A23C60" w:rsidP="00A23C60">
      <w:pPr>
        <w:spacing w:after="240" w:line="240" w:lineRule="auto"/>
        <w:rPr>
          <w:rFonts w:cs="Calibri"/>
          <w:szCs w:val="22"/>
        </w:rPr>
      </w:pPr>
      <w:r w:rsidRPr="00C77793">
        <w:rPr>
          <w:rFonts w:cs="Calibri"/>
          <w:szCs w:val="22"/>
        </w:rPr>
        <w:t>Mitrovic</w:t>
      </w:r>
      <w:r>
        <w:rPr>
          <w:rFonts w:cs="Calibri"/>
          <w:szCs w:val="22"/>
        </w:rPr>
        <w:t>,</w:t>
      </w:r>
      <w:r w:rsidRPr="00C77793">
        <w:rPr>
          <w:rFonts w:cs="Calibri"/>
          <w:szCs w:val="22"/>
        </w:rPr>
        <w:t xml:space="preserve"> S</w:t>
      </w:r>
      <w:r>
        <w:rPr>
          <w:rFonts w:cs="Calibri"/>
          <w:szCs w:val="22"/>
        </w:rPr>
        <w:t>.</w:t>
      </w:r>
      <w:r w:rsidRPr="00C77793">
        <w:rPr>
          <w:rFonts w:cs="Calibri"/>
          <w:szCs w:val="22"/>
        </w:rPr>
        <w:t>M</w:t>
      </w:r>
      <w:r>
        <w:rPr>
          <w:rFonts w:cs="Calibri"/>
          <w:szCs w:val="22"/>
        </w:rPr>
        <w:t>.</w:t>
      </w:r>
      <w:r w:rsidRPr="00C77793">
        <w:rPr>
          <w:rFonts w:cs="Calibri"/>
          <w:szCs w:val="22"/>
        </w:rPr>
        <w:t>, Oliver</w:t>
      </w:r>
      <w:r>
        <w:rPr>
          <w:rFonts w:cs="Calibri"/>
          <w:szCs w:val="22"/>
        </w:rPr>
        <w:t>,</w:t>
      </w:r>
      <w:r w:rsidRPr="00C77793">
        <w:rPr>
          <w:rFonts w:cs="Calibri"/>
          <w:szCs w:val="22"/>
        </w:rPr>
        <w:t xml:space="preserve"> R</w:t>
      </w:r>
      <w:r>
        <w:rPr>
          <w:rFonts w:cs="Calibri"/>
          <w:szCs w:val="22"/>
        </w:rPr>
        <w:t>.</w:t>
      </w:r>
      <w:r w:rsidRPr="00C77793">
        <w:rPr>
          <w:rFonts w:cs="Calibri"/>
          <w:szCs w:val="22"/>
        </w:rPr>
        <w:t>L</w:t>
      </w:r>
      <w:r>
        <w:rPr>
          <w:rFonts w:cs="Calibri"/>
          <w:szCs w:val="22"/>
        </w:rPr>
        <w:t>.</w:t>
      </w:r>
      <w:r w:rsidRPr="00C77793">
        <w:rPr>
          <w:rFonts w:cs="Calibri"/>
          <w:szCs w:val="22"/>
        </w:rPr>
        <w:t>, Rees, G</w:t>
      </w:r>
      <w:r>
        <w:rPr>
          <w:rFonts w:cs="Calibri"/>
          <w:szCs w:val="22"/>
        </w:rPr>
        <w:t>.</w:t>
      </w:r>
      <w:r w:rsidRPr="00C77793">
        <w:rPr>
          <w:rFonts w:cs="Calibri"/>
          <w:szCs w:val="22"/>
        </w:rPr>
        <w:t>, Bowling</w:t>
      </w:r>
      <w:r>
        <w:rPr>
          <w:rFonts w:cs="Calibri"/>
          <w:szCs w:val="22"/>
        </w:rPr>
        <w:t>,</w:t>
      </w:r>
      <w:r w:rsidRPr="00C77793">
        <w:rPr>
          <w:rFonts w:cs="Calibri"/>
          <w:szCs w:val="22"/>
        </w:rPr>
        <w:t xml:space="preserve"> L</w:t>
      </w:r>
      <w:r>
        <w:rPr>
          <w:rFonts w:cs="Calibri"/>
          <w:szCs w:val="22"/>
        </w:rPr>
        <w:t>.</w:t>
      </w:r>
      <w:r w:rsidRPr="00C77793">
        <w:rPr>
          <w:rFonts w:cs="Calibri"/>
          <w:szCs w:val="22"/>
        </w:rPr>
        <w:t>C</w:t>
      </w:r>
      <w:r>
        <w:rPr>
          <w:rFonts w:cs="Calibri"/>
          <w:szCs w:val="22"/>
        </w:rPr>
        <w:t>.</w:t>
      </w:r>
      <w:r w:rsidRPr="00C77793">
        <w:rPr>
          <w:rFonts w:cs="Calibri"/>
          <w:szCs w:val="22"/>
        </w:rPr>
        <w:t xml:space="preserve"> and Buckney</w:t>
      </w:r>
      <w:r>
        <w:rPr>
          <w:rFonts w:cs="Calibri"/>
          <w:szCs w:val="22"/>
        </w:rPr>
        <w:t>,</w:t>
      </w:r>
      <w:r w:rsidRPr="00C77793">
        <w:rPr>
          <w:rFonts w:cs="Calibri"/>
          <w:szCs w:val="22"/>
        </w:rPr>
        <w:t xml:space="preserve"> R</w:t>
      </w:r>
      <w:r>
        <w:rPr>
          <w:rFonts w:cs="Calibri"/>
          <w:szCs w:val="22"/>
        </w:rPr>
        <w:t>.</w:t>
      </w:r>
      <w:r w:rsidRPr="00C77793">
        <w:rPr>
          <w:rFonts w:cs="Calibri"/>
          <w:szCs w:val="22"/>
        </w:rPr>
        <w:t>T</w:t>
      </w:r>
      <w:r>
        <w:rPr>
          <w:rFonts w:cs="Calibri"/>
          <w:szCs w:val="22"/>
        </w:rPr>
        <w:t>.</w:t>
      </w:r>
      <w:r w:rsidRPr="00C77793">
        <w:rPr>
          <w:rFonts w:cs="Calibri"/>
          <w:szCs w:val="22"/>
        </w:rPr>
        <w:t xml:space="preserve"> (2003) Critical flow velocities for the growth and dominance of Anabaena circinalis in some turbid freshwater rivers. </w:t>
      </w:r>
      <w:r w:rsidRPr="00C77793">
        <w:rPr>
          <w:rFonts w:cs="Calibri"/>
          <w:i/>
          <w:szCs w:val="22"/>
        </w:rPr>
        <w:t>Freshwater Biology</w:t>
      </w:r>
      <w:r w:rsidRPr="00C77793">
        <w:rPr>
          <w:rFonts w:cs="Calibri"/>
          <w:szCs w:val="22"/>
        </w:rPr>
        <w:t xml:space="preserve"> </w:t>
      </w:r>
      <w:r w:rsidRPr="00013AAF">
        <w:rPr>
          <w:rFonts w:cs="Calibri"/>
          <w:szCs w:val="22"/>
        </w:rPr>
        <w:t>48</w:t>
      </w:r>
      <w:r>
        <w:rPr>
          <w:rFonts w:cs="Calibri"/>
          <w:szCs w:val="22"/>
        </w:rPr>
        <w:t xml:space="preserve">, </w:t>
      </w:r>
      <w:r w:rsidRPr="00C77793">
        <w:rPr>
          <w:rFonts w:cs="Calibri"/>
          <w:szCs w:val="22"/>
        </w:rPr>
        <w:t>164–174.</w:t>
      </w:r>
    </w:p>
    <w:p w:rsidR="00A23C60" w:rsidRPr="00C77793" w:rsidRDefault="00A23C60" w:rsidP="00A23C60">
      <w:pPr>
        <w:spacing w:after="240" w:line="240" w:lineRule="auto"/>
        <w:rPr>
          <w:rFonts w:cs="Calibri"/>
          <w:szCs w:val="22"/>
          <w:lang w:eastAsia="en-AU"/>
        </w:rPr>
      </w:pPr>
      <w:r w:rsidRPr="00C77793">
        <w:rPr>
          <w:rFonts w:cs="Calibri"/>
          <w:szCs w:val="22"/>
          <w:lang w:eastAsia="en-AU"/>
        </w:rPr>
        <w:t>Mobed, J.J.</w:t>
      </w:r>
      <w:r>
        <w:rPr>
          <w:rFonts w:cs="Calibri"/>
          <w:szCs w:val="22"/>
          <w:lang w:eastAsia="en-AU"/>
        </w:rPr>
        <w:t>, Hemmingsen, S.L., Autry, J.L.</w:t>
      </w:r>
      <w:r w:rsidRPr="00C77793">
        <w:rPr>
          <w:rFonts w:cs="Calibri"/>
          <w:szCs w:val="22"/>
          <w:lang w:eastAsia="en-AU"/>
        </w:rPr>
        <w:t xml:space="preserve"> and McGown, L.B. (1996) Fluorescence characterization of IHSS humic substances: total luminescence spectra with absorbance correction. </w:t>
      </w:r>
      <w:r w:rsidRPr="00C77793">
        <w:rPr>
          <w:rFonts w:cs="Calibri"/>
          <w:i/>
          <w:iCs/>
          <w:szCs w:val="22"/>
          <w:lang w:eastAsia="en-AU"/>
        </w:rPr>
        <w:t>Environmental Science &amp; Technology</w:t>
      </w:r>
      <w:r w:rsidRPr="00C77793">
        <w:rPr>
          <w:rFonts w:cs="Calibri"/>
          <w:szCs w:val="22"/>
          <w:lang w:eastAsia="en-AU"/>
        </w:rPr>
        <w:t xml:space="preserve"> </w:t>
      </w:r>
      <w:r w:rsidRPr="00013AAF">
        <w:rPr>
          <w:rFonts w:cs="Calibri"/>
          <w:bCs/>
          <w:szCs w:val="22"/>
          <w:lang w:eastAsia="en-AU"/>
        </w:rPr>
        <w:t>30</w:t>
      </w:r>
      <w:r w:rsidRPr="00C77793">
        <w:rPr>
          <w:rFonts w:cs="Calibri"/>
          <w:szCs w:val="22"/>
          <w:lang w:eastAsia="en-AU"/>
        </w:rPr>
        <w:t>(10), 3061-3065.</w:t>
      </w:r>
    </w:p>
    <w:p w:rsidR="00A23C60" w:rsidRPr="00C77793" w:rsidRDefault="00A23C60" w:rsidP="00A23C60">
      <w:pPr>
        <w:spacing w:after="240" w:line="240" w:lineRule="auto"/>
        <w:rPr>
          <w:rFonts w:cs="Calibri"/>
          <w:szCs w:val="22"/>
          <w:lang w:eastAsia="en-AU"/>
        </w:rPr>
      </w:pPr>
      <w:r>
        <w:rPr>
          <w:rFonts w:cs="Calibri"/>
          <w:szCs w:val="22"/>
          <w:lang w:eastAsia="en-AU"/>
        </w:rPr>
        <w:t>Moran, M.A.</w:t>
      </w:r>
      <w:r w:rsidRPr="00C77793">
        <w:rPr>
          <w:rFonts w:cs="Calibri"/>
          <w:szCs w:val="22"/>
          <w:lang w:eastAsia="en-AU"/>
        </w:rPr>
        <w:t xml:space="preserve"> and Hodson, R.E. (1990) Bacterial production on humic and nonhumic components of dissolved organic carbon. </w:t>
      </w:r>
      <w:r w:rsidRPr="00C77793">
        <w:rPr>
          <w:rFonts w:cs="Calibri"/>
          <w:i/>
          <w:iCs/>
          <w:szCs w:val="22"/>
          <w:lang w:eastAsia="en-AU"/>
        </w:rPr>
        <w:t>Limnology and Oceanography</w:t>
      </w:r>
      <w:r w:rsidRPr="00C77793">
        <w:rPr>
          <w:rFonts w:cs="Calibri"/>
          <w:szCs w:val="22"/>
          <w:lang w:eastAsia="en-AU"/>
        </w:rPr>
        <w:t xml:space="preserve"> </w:t>
      </w:r>
      <w:r w:rsidRPr="00013AAF">
        <w:rPr>
          <w:rFonts w:cs="Calibri"/>
          <w:bCs/>
          <w:szCs w:val="22"/>
          <w:lang w:eastAsia="en-AU"/>
        </w:rPr>
        <w:t>35</w:t>
      </w:r>
      <w:r w:rsidRPr="00C77793">
        <w:rPr>
          <w:rFonts w:cs="Calibri"/>
          <w:szCs w:val="22"/>
          <w:lang w:eastAsia="en-AU"/>
        </w:rPr>
        <w:t>(8), 1744-1756.</w:t>
      </w:r>
    </w:p>
    <w:p w:rsidR="00A23C60" w:rsidRPr="00C77793" w:rsidRDefault="00A23C60" w:rsidP="00A23C60">
      <w:pPr>
        <w:spacing w:after="240" w:line="240" w:lineRule="auto"/>
        <w:rPr>
          <w:rFonts w:cs="Calibri"/>
          <w:noProof/>
          <w:szCs w:val="22"/>
        </w:rPr>
      </w:pPr>
      <w:r>
        <w:rPr>
          <w:rFonts w:cs="Calibri"/>
          <w:noProof/>
          <w:szCs w:val="22"/>
        </w:rPr>
        <w:t>Morel, F.M.M.</w:t>
      </w:r>
      <w:r w:rsidRPr="00C77793">
        <w:rPr>
          <w:rFonts w:cs="Calibri"/>
          <w:noProof/>
          <w:szCs w:val="22"/>
        </w:rPr>
        <w:t xml:space="preserve"> and Hering, J.G. (1993) 'Principles and Applications of Aquatic Chemistry.' </w:t>
      </w:r>
      <w:r>
        <w:rPr>
          <w:rFonts w:cs="Calibri"/>
          <w:noProof/>
          <w:szCs w:val="22"/>
        </w:rPr>
        <w:t xml:space="preserve">pp. </w:t>
      </w:r>
      <w:r w:rsidRPr="00C77793">
        <w:rPr>
          <w:rFonts w:cs="Calibri"/>
          <w:noProof/>
          <w:szCs w:val="22"/>
        </w:rPr>
        <w:t xml:space="preserve">588 (John Wiley and Sons, Inc: New York) </w:t>
      </w:r>
    </w:p>
    <w:p w:rsidR="00A23C60" w:rsidRDefault="00A23C60" w:rsidP="00A23C60">
      <w:pPr>
        <w:spacing w:after="240" w:line="240" w:lineRule="auto"/>
        <w:rPr>
          <w:szCs w:val="22"/>
        </w:rPr>
      </w:pPr>
      <w:r w:rsidRPr="005E559C">
        <w:rPr>
          <w:szCs w:val="22"/>
        </w:rPr>
        <w:t>Morris, S., van Aard</w:t>
      </w:r>
      <w:r>
        <w:rPr>
          <w:szCs w:val="22"/>
        </w:rPr>
        <w:t>t, W.J., and Ahern, M.D. (2005)</w:t>
      </w:r>
      <w:r w:rsidRPr="005E559C">
        <w:rPr>
          <w:szCs w:val="22"/>
        </w:rPr>
        <w:t xml:space="preserve">The effect of lead on the metabolic and energetic status of the Yabby, </w:t>
      </w:r>
      <w:r w:rsidRPr="005E559C">
        <w:rPr>
          <w:i/>
          <w:szCs w:val="22"/>
        </w:rPr>
        <w:t>Cherax destructor</w:t>
      </w:r>
      <w:r w:rsidRPr="005E559C">
        <w:rPr>
          <w:szCs w:val="22"/>
        </w:rPr>
        <w:t>, during environmen</w:t>
      </w:r>
      <w:r>
        <w:rPr>
          <w:szCs w:val="22"/>
        </w:rPr>
        <w:t xml:space="preserve">tal hypoxia. </w:t>
      </w:r>
      <w:r w:rsidRPr="00DD3E5A">
        <w:rPr>
          <w:i/>
          <w:szCs w:val="22"/>
        </w:rPr>
        <w:t>Aquatic Toxicology</w:t>
      </w:r>
      <w:r w:rsidRPr="005E559C">
        <w:rPr>
          <w:szCs w:val="22"/>
        </w:rPr>
        <w:t xml:space="preserve"> </w:t>
      </w:r>
      <w:r w:rsidRPr="00DD3E5A">
        <w:rPr>
          <w:szCs w:val="22"/>
        </w:rPr>
        <w:t>75</w:t>
      </w:r>
      <w:r w:rsidRPr="005E559C">
        <w:rPr>
          <w:szCs w:val="22"/>
        </w:rPr>
        <w:t xml:space="preserve"> (1), 16-31</w:t>
      </w:r>
      <w:r>
        <w:rPr>
          <w:szCs w:val="22"/>
        </w:rPr>
        <w:t>.</w:t>
      </w:r>
    </w:p>
    <w:p w:rsidR="00886B9D" w:rsidRPr="005E559C" w:rsidRDefault="00886B9D" w:rsidP="00A23C60">
      <w:pPr>
        <w:spacing w:after="240" w:line="240" w:lineRule="auto"/>
        <w:rPr>
          <w:szCs w:val="22"/>
        </w:rPr>
      </w:pPr>
      <w:r w:rsidRPr="00E15B30">
        <w:rPr>
          <w:iCs/>
          <w:szCs w:val="24"/>
        </w:rPr>
        <w:t xml:space="preserve">Murray </w:t>
      </w:r>
      <w:r w:rsidR="00E15B30" w:rsidRPr="00E15B30">
        <w:rPr>
          <w:iCs/>
          <w:szCs w:val="24"/>
        </w:rPr>
        <w:t>Catchment Management Authority</w:t>
      </w:r>
      <w:r w:rsidRPr="00E15B30">
        <w:rPr>
          <w:iCs/>
          <w:szCs w:val="24"/>
        </w:rPr>
        <w:t xml:space="preserve"> </w:t>
      </w:r>
      <w:r w:rsidR="00E15B30" w:rsidRPr="00E15B30">
        <w:rPr>
          <w:iCs/>
          <w:szCs w:val="24"/>
        </w:rPr>
        <w:t>(</w:t>
      </w:r>
      <w:r w:rsidRPr="00E15B30">
        <w:rPr>
          <w:iCs/>
          <w:szCs w:val="24"/>
        </w:rPr>
        <w:t>2013</w:t>
      </w:r>
      <w:r w:rsidR="00E15B30" w:rsidRPr="00E15B30">
        <w:rPr>
          <w:iCs/>
          <w:szCs w:val="24"/>
        </w:rPr>
        <w:t>) Catchment Action Plan 2013-2023. Murray Catchment Management Authority.</w:t>
      </w:r>
    </w:p>
    <w:p w:rsidR="00A23C60" w:rsidRDefault="00A23C60" w:rsidP="00A23C60">
      <w:pPr>
        <w:autoSpaceDE w:val="0"/>
        <w:autoSpaceDN w:val="0"/>
        <w:adjustRightInd w:val="0"/>
        <w:spacing w:after="240" w:line="240" w:lineRule="auto"/>
        <w:rPr>
          <w:rFonts w:cs="AdvTimes"/>
        </w:rPr>
      </w:pPr>
      <w:r>
        <w:rPr>
          <w:rFonts w:cs="AdvP41153C"/>
        </w:rPr>
        <w:t>Murray-Darling Basin Commission</w:t>
      </w:r>
      <w:r w:rsidRPr="00153A77">
        <w:rPr>
          <w:rFonts w:cs="AdvP41153C"/>
        </w:rPr>
        <w:t xml:space="preserve"> </w:t>
      </w:r>
      <w:r>
        <w:rPr>
          <w:rFonts w:cs="AdvP41153C"/>
        </w:rPr>
        <w:t>(</w:t>
      </w:r>
      <w:r w:rsidRPr="00153A77">
        <w:rPr>
          <w:rFonts w:cs="AdvP41153C"/>
        </w:rPr>
        <w:t>2004</w:t>
      </w:r>
      <w:r>
        <w:rPr>
          <w:rFonts w:cs="AdvP41153C"/>
        </w:rPr>
        <w:t>)</w:t>
      </w:r>
      <w:r w:rsidRPr="00153A77">
        <w:rPr>
          <w:rFonts w:cs="AdvP41153C"/>
        </w:rPr>
        <w:t xml:space="preserve"> Native fish s</w:t>
      </w:r>
      <w:r>
        <w:rPr>
          <w:rFonts w:cs="AdvP41153C"/>
        </w:rPr>
        <w:t>trategy for the Murray-Darling B</w:t>
      </w:r>
      <w:r w:rsidRPr="00153A77">
        <w:rPr>
          <w:rFonts w:cs="AdvP41153C"/>
        </w:rPr>
        <w:t>asin 2003–2013. Murray-Darling Basin Commission Publication No. 25/04</w:t>
      </w:r>
      <w:r w:rsidRPr="00153A77">
        <w:rPr>
          <w:rFonts w:cs="AdvTimes"/>
        </w:rPr>
        <w:t>.MDBC,</w:t>
      </w:r>
      <w:r>
        <w:rPr>
          <w:rFonts w:cs="AdvTimes"/>
        </w:rPr>
        <w:t xml:space="preserve"> </w:t>
      </w:r>
      <w:r w:rsidRPr="00153A77">
        <w:rPr>
          <w:rFonts w:cs="AdvTimes"/>
        </w:rPr>
        <w:t>Canberra, Australia.</w:t>
      </w:r>
    </w:p>
    <w:p w:rsidR="00A23C60" w:rsidRPr="00734CD6" w:rsidRDefault="00A23C60" w:rsidP="00A23C60">
      <w:pPr>
        <w:spacing w:line="240" w:lineRule="auto"/>
      </w:pPr>
      <w:r>
        <w:rPr>
          <w:rFonts w:cs="Calibri"/>
        </w:rPr>
        <w:t>Murray-Darling Basin Authority (2012) Basin Plan. Adopted by minister for sustainability, Environment, Water, Populations and Communities under subparagraph 44(3)(b)(i) of the Water Act 2007, Canberra.</w:t>
      </w:r>
    </w:p>
    <w:p w:rsidR="000A204A" w:rsidRPr="009F0E1D" w:rsidRDefault="000A204A" w:rsidP="000A204A">
      <w:pPr>
        <w:spacing w:after="240" w:line="240" w:lineRule="auto"/>
        <w:rPr>
          <w:rFonts w:cs="Calibri"/>
          <w:noProof/>
          <w:szCs w:val="22"/>
        </w:rPr>
      </w:pPr>
      <w:r w:rsidRPr="009F0E1D">
        <w:rPr>
          <w:rFonts w:cs="Calibri"/>
          <w:szCs w:val="22"/>
        </w:rPr>
        <w:t>Nicol J</w:t>
      </w:r>
      <w:r>
        <w:rPr>
          <w:rFonts w:asciiTheme="minorHAnsi" w:hAnsiTheme="minorHAnsi" w:cstheme="minorHAnsi"/>
          <w:szCs w:val="22"/>
        </w:rPr>
        <w:t>.</w:t>
      </w:r>
      <w:r w:rsidRPr="009F0E1D">
        <w:rPr>
          <w:rFonts w:cs="Calibri"/>
          <w:szCs w:val="22"/>
        </w:rPr>
        <w:t xml:space="preserve"> (2004) Vegetation Dynamics of the Menindee Lakes with Reference to the Seed Bank. PhD Thesis. The University of Adelaide, Adelaide, SA.</w:t>
      </w:r>
    </w:p>
    <w:p w:rsidR="00A23C60" w:rsidRPr="00C77793" w:rsidRDefault="00A23C60" w:rsidP="00A23C60">
      <w:pPr>
        <w:spacing w:after="240" w:line="240" w:lineRule="auto"/>
        <w:rPr>
          <w:rFonts w:cs="Calibri"/>
          <w:noProof/>
          <w:szCs w:val="22"/>
        </w:rPr>
      </w:pPr>
      <w:r w:rsidRPr="00C77793">
        <w:rPr>
          <w:rFonts w:cs="Calibri"/>
          <w:noProof/>
          <w:szCs w:val="22"/>
        </w:rPr>
        <w:t xml:space="preserve">Nilsson, C., Reidy, C.A., Dynesius, M., and Revenga, C. (2005) Fragmentation and Flow Regulation of the World's Large River Systems. </w:t>
      </w:r>
      <w:r w:rsidRPr="00C77793">
        <w:rPr>
          <w:rFonts w:cs="Calibri"/>
          <w:i/>
          <w:noProof/>
          <w:szCs w:val="22"/>
        </w:rPr>
        <w:t>Science</w:t>
      </w:r>
      <w:r w:rsidRPr="00C77793">
        <w:rPr>
          <w:rFonts w:cs="Calibri"/>
          <w:noProof/>
          <w:szCs w:val="22"/>
        </w:rPr>
        <w:t xml:space="preserve"> </w:t>
      </w:r>
      <w:r w:rsidRPr="00DD3E5A">
        <w:rPr>
          <w:rFonts w:cs="Calibri"/>
          <w:noProof/>
          <w:szCs w:val="22"/>
        </w:rPr>
        <w:t>308</w:t>
      </w:r>
      <w:r w:rsidRPr="00C77793">
        <w:rPr>
          <w:rFonts w:cs="Calibri"/>
          <w:noProof/>
          <w:szCs w:val="22"/>
        </w:rPr>
        <w:t xml:space="preserve">(5720), 405-408. </w:t>
      </w:r>
    </w:p>
    <w:p w:rsidR="00A23C60" w:rsidRPr="00935479" w:rsidRDefault="00A23C60" w:rsidP="00A23C60">
      <w:pPr>
        <w:spacing w:after="240" w:line="240" w:lineRule="auto"/>
        <w:rPr>
          <w:rFonts w:cs="Calibri"/>
          <w:szCs w:val="22"/>
        </w:rPr>
      </w:pPr>
      <w:r>
        <w:rPr>
          <w:rFonts w:cs="Calibri"/>
          <w:szCs w:val="22"/>
        </w:rPr>
        <w:t>Ning, N.S.P., Nielsen, D.L., Hillman, T.</w:t>
      </w:r>
      <w:r w:rsidRPr="00935479">
        <w:rPr>
          <w:rFonts w:cs="Calibri"/>
          <w:szCs w:val="22"/>
        </w:rPr>
        <w:t xml:space="preserve">J. </w:t>
      </w:r>
      <w:r>
        <w:rPr>
          <w:rFonts w:cs="Calibri"/>
          <w:szCs w:val="22"/>
        </w:rPr>
        <w:t xml:space="preserve">and </w:t>
      </w:r>
      <w:r w:rsidRPr="00935479">
        <w:rPr>
          <w:rFonts w:cs="Calibri"/>
          <w:szCs w:val="22"/>
        </w:rPr>
        <w:t>Suter</w:t>
      </w:r>
      <w:r>
        <w:rPr>
          <w:rFonts w:cs="Calibri"/>
          <w:szCs w:val="22"/>
        </w:rPr>
        <w:t>,</w:t>
      </w:r>
      <w:r w:rsidRPr="00DF22A2">
        <w:rPr>
          <w:rFonts w:cs="Calibri"/>
          <w:szCs w:val="22"/>
        </w:rPr>
        <w:t xml:space="preserve"> </w:t>
      </w:r>
      <w:r>
        <w:rPr>
          <w:rFonts w:cs="Calibri"/>
          <w:szCs w:val="22"/>
        </w:rPr>
        <w:t>P.</w:t>
      </w:r>
      <w:r w:rsidRPr="00935479">
        <w:rPr>
          <w:rFonts w:cs="Calibri"/>
          <w:szCs w:val="22"/>
        </w:rPr>
        <w:t xml:space="preserve">J.  (2010) Microinvertebrate dynamics in riverine slackwater and mid-channel habitats in relation to physico-chemical parameters and food availability. </w:t>
      </w:r>
      <w:r w:rsidRPr="00DF22A2">
        <w:rPr>
          <w:rFonts w:cs="Calibri"/>
          <w:i/>
          <w:szCs w:val="22"/>
        </w:rPr>
        <w:t>River Research and Applications</w:t>
      </w:r>
      <w:r w:rsidRPr="00935479">
        <w:rPr>
          <w:rFonts w:cs="Calibri"/>
          <w:szCs w:val="22"/>
        </w:rPr>
        <w:t xml:space="preserve"> 26</w:t>
      </w:r>
      <w:r>
        <w:rPr>
          <w:rFonts w:cs="Calibri"/>
          <w:szCs w:val="22"/>
        </w:rPr>
        <w:t xml:space="preserve">, </w:t>
      </w:r>
      <w:r w:rsidRPr="00935479">
        <w:rPr>
          <w:rFonts w:cs="Calibri"/>
          <w:szCs w:val="22"/>
        </w:rPr>
        <w:t>279-296.</w:t>
      </w:r>
    </w:p>
    <w:p w:rsidR="00A23C60" w:rsidRPr="00935479" w:rsidRDefault="00A23C60" w:rsidP="00A23C60">
      <w:pPr>
        <w:autoSpaceDE w:val="0"/>
        <w:autoSpaceDN w:val="0"/>
        <w:adjustRightInd w:val="0"/>
        <w:spacing w:after="240" w:line="240" w:lineRule="auto"/>
        <w:jc w:val="left"/>
        <w:rPr>
          <w:rFonts w:cs="Calibri"/>
          <w:szCs w:val="22"/>
        </w:rPr>
      </w:pPr>
      <w:r>
        <w:rPr>
          <w:rFonts w:cs="Calibri"/>
          <w:szCs w:val="22"/>
        </w:rPr>
        <w:t>Ning, N.S.P., Gawne, B., Cook, R.A., and Nielsen, D.</w:t>
      </w:r>
      <w:r w:rsidRPr="00935479">
        <w:rPr>
          <w:rFonts w:cs="Calibri"/>
          <w:szCs w:val="22"/>
        </w:rPr>
        <w:t xml:space="preserve">L. (2012) Zooplankton dynamics in response to the transition from drought to flooding in four Murray–Darling Basin rivers affected by differing levels of flow regulation. </w:t>
      </w:r>
      <w:r w:rsidRPr="00935479">
        <w:rPr>
          <w:rFonts w:cs="Calibri"/>
          <w:i/>
          <w:iCs/>
          <w:szCs w:val="22"/>
        </w:rPr>
        <w:t xml:space="preserve">Hydrobiologia </w:t>
      </w:r>
      <w:r w:rsidRPr="00935479">
        <w:rPr>
          <w:rFonts w:cs="Calibri"/>
          <w:iCs/>
          <w:szCs w:val="22"/>
        </w:rPr>
        <w:t>702</w:t>
      </w:r>
      <w:r>
        <w:rPr>
          <w:rFonts w:cs="Calibri"/>
          <w:iCs/>
          <w:szCs w:val="22"/>
        </w:rPr>
        <w:t>,</w:t>
      </w:r>
      <w:r w:rsidRPr="00935479">
        <w:rPr>
          <w:rFonts w:cs="Calibri"/>
          <w:iCs/>
          <w:szCs w:val="22"/>
        </w:rPr>
        <w:t xml:space="preserve"> 45-62.</w:t>
      </w:r>
      <w:r w:rsidRPr="00935479">
        <w:rPr>
          <w:rFonts w:cs="Calibri"/>
          <w:szCs w:val="22"/>
        </w:rPr>
        <w:t xml:space="preserve"> </w:t>
      </w:r>
    </w:p>
    <w:p w:rsidR="00A23C60" w:rsidRPr="00C77793" w:rsidRDefault="00A23C60" w:rsidP="0016014F">
      <w:pPr>
        <w:autoSpaceDE w:val="0"/>
        <w:autoSpaceDN w:val="0"/>
        <w:adjustRightInd w:val="0"/>
        <w:spacing w:after="240" w:line="240" w:lineRule="auto"/>
        <w:rPr>
          <w:rFonts w:cs="Calibri"/>
          <w:noProof/>
          <w:szCs w:val="22"/>
        </w:rPr>
      </w:pPr>
      <w:r w:rsidRPr="00C77793">
        <w:rPr>
          <w:rFonts w:cs="Calibri"/>
          <w:noProof/>
          <w:szCs w:val="22"/>
        </w:rPr>
        <w:t>O'Connell, M.,</w:t>
      </w:r>
      <w:r>
        <w:rPr>
          <w:rFonts w:cs="Calibri"/>
          <w:noProof/>
          <w:szCs w:val="22"/>
        </w:rPr>
        <w:t xml:space="preserve"> Baldwin, D.S., Robertson, A.I.</w:t>
      </w:r>
      <w:r w:rsidRPr="00C77793">
        <w:rPr>
          <w:rFonts w:cs="Calibri"/>
          <w:noProof/>
          <w:szCs w:val="22"/>
        </w:rPr>
        <w:t xml:space="preserve"> and Rees, G. (2000) Release and bioavailability of dissolved organic matter from floodplain litter: influence of origin and oxygen levels. </w:t>
      </w:r>
      <w:r w:rsidRPr="00C77793">
        <w:rPr>
          <w:rFonts w:cs="Calibri"/>
          <w:i/>
          <w:noProof/>
          <w:szCs w:val="22"/>
        </w:rPr>
        <w:t>Freshwater Biology</w:t>
      </w:r>
      <w:r w:rsidRPr="00C77793">
        <w:rPr>
          <w:rFonts w:cs="Calibri"/>
          <w:noProof/>
          <w:szCs w:val="22"/>
        </w:rPr>
        <w:t xml:space="preserve"> </w:t>
      </w:r>
      <w:r w:rsidRPr="00DF22A2">
        <w:rPr>
          <w:rFonts w:cs="Calibri"/>
          <w:noProof/>
          <w:szCs w:val="22"/>
        </w:rPr>
        <w:t>45,</w:t>
      </w:r>
      <w:r w:rsidRPr="00C77793">
        <w:rPr>
          <w:rFonts w:cs="Calibri"/>
          <w:noProof/>
          <w:szCs w:val="22"/>
        </w:rPr>
        <w:t xml:space="preserve"> 333-342.</w:t>
      </w:r>
    </w:p>
    <w:p w:rsidR="00A23C60" w:rsidRDefault="00A23C60" w:rsidP="00A23C60">
      <w:pPr>
        <w:spacing w:after="240" w:line="240" w:lineRule="auto"/>
        <w:rPr>
          <w:szCs w:val="22"/>
        </w:rPr>
      </w:pPr>
      <w:r w:rsidRPr="005E559C">
        <w:rPr>
          <w:szCs w:val="22"/>
        </w:rPr>
        <w:t>O’Connor, J.P., O’M</w:t>
      </w:r>
      <w:r>
        <w:rPr>
          <w:szCs w:val="22"/>
        </w:rPr>
        <w:t>ahony, D.J., and O’Mahony, J.M.</w:t>
      </w:r>
      <w:r w:rsidRPr="005E559C">
        <w:rPr>
          <w:szCs w:val="22"/>
        </w:rPr>
        <w:t xml:space="preserve"> (2004) Movements of </w:t>
      </w:r>
      <w:r w:rsidRPr="005E559C">
        <w:rPr>
          <w:i/>
          <w:szCs w:val="22"/>
        </w:rPr>
        <w:t>Macquaria ambigua</w:t>
      </w:r>
      <w:r w:rsidRPr="005E559C">
        <w:rPr>
          <w:szCs w:val="22"/>
        </w:rPr>
        <w:t>, in the Murray River, south-eastern Australia.</w:t>
      </w:r>
      <w:r w:rsidRPr="009B44EC">
        <w:rPr>
          <w:i/>
          <w:szCs w:val="22"/>
        </w:rPr>
        <w:t xml:space="preserve"> Journal of Fish Biology</w:t>
      </w:r>
      <w:r w:rsidRPr="005E559C">
        <w:rPr>
          <w:szCs w:val="22"/>
        </w:rPr>
        <w:t xml:space="preserve"> </w:t>
      </w:r>
      <w:r w:rsidRPr="00DF22A2">
        <w:rPr>
          <w:szCs w:val="22"/>
        </w:rPr>
        <w:t>66</w:t>
      </w:r>
      <w:r w:rsidRPr="005E559C">
        <w:rPr>
          <w:szCs w:val="22"/>
        </w:rPr>
        <w:t>, 392-403</w:t>
      </w:r>
    </w:p>
    <w:p w:rsidR="00A23C60" w:rsidRPr="000B2AA2" w:rsidRDefault="00A23C60" w:rsidP="00A23C60">
      <w:pPr>
        <w:spacing w:after="0"/>
        <w:rPr>
          <w:noProof/>
          <w:color w:val="000000"/>
          <w:shd w:val="clear" w:color="auto" w:fill="FFFFFF"/>
        </w:rPr>
      </w:pPr>
      <w:r w:rsidRPr="00E15B30">
        <w:rPr>
          <w:noProof/>
          <w:color w:val="000000"/>
          <w:shd w:val="clear" w:color="auto" w:fill="FFFFFF"/>
        </w:rPr>
        <w:t xml:space="preserve">Odum, H.T. (1956) Primary production in flowing waters, </w:t>
      </w:r>
      <w:r w:rsidRPr="00E15B30">
        <w:rPr>
          <w:i/>
          <w:noProof/>
          <w:color w:val="000000"/>
          <w:shd w:val="clear" w:color="auto" w:fill="FFFFFF"/>
        </w:rPr>
        <w:t>Limnology &amp; Oceanography</w:t>
      </w:r>
      <w:r w:rsidRPr="00E15B30">
        <w:rPr>
          <w:noProof/>
          <w:color w:val="000000"/>
          <w:shd w:val="clear" w:color="auto" w:fill="FFFFFF"/>
        </w:rPr>
        <w:t xml:space="preserve"> 2, 102–117.</w:t>
      </w:r>
    </w:p>
    <w:p w:rsidR="00A23C60" w:rsidRDefault="00A23C60" w:rsidP="0016014F">
      <w:pPr>
        <w:spacing w:after="0" w:line="240" w:lineRule="auto"/>
        <w:rPr>
          <w:color w:val="000000"/>
          <w:shd w:val="clear" w:color="auto" w:fill="FFFFFF"/>
          <w:lang w:val="en-US"/>
        </w:rPr>
      </w:pPr>
      <w:r w:rsidRPr="00E15B30">
        <w:rPr>
          <w:color w:val="000000"/>
          <w:shd w:val="clear" w:color="auto" w:fill="FFFFFF"/>
        </w:rPr>
        <w:t>Oliver,</w:t>
      </w:r>
      <w:r w:rsidRPr="00E15B30">
        <w:rPr>
          <w:color w:val="000000"/>
          <w:shd w:val="clear" w:color="auto" w:fill="FFFFFF"/>
          <w:lang w:val="en-US"/>
        </w:rPr>
        <w:t xml:space="preserve"> R.L., Hart, B.T., Olley, J., Grace, M.R., Rees, C.M. and Caitcheon, C.G. (1999) The Darling River: Algal Growth and the Cycling and Sources of Nutrients, Murray Darling Basin Commission Report M386, CRC for Freshwater Ecology &amp; CSIRO Land and Water, pp 200.</w:t>
      </w:r>
    </w:p>
    <w:p w:rsidR="00A23C60" w:rsidRDefault="00A23C60" w:rsidP="0016014F">
      <w:pPr>
        <w:spacing w:after="0" w:line="240" w:lineRule="auto"/>
        <w:rPr>
          <w:noProof/>
          <w:color w:val="000000"/>
          <w:shd w:val="clear" w:color="auto" w:fill="FFFFFF"/>
        </w:rPr>
      </w:pPr>
    </w:p>
    <w:p w:rsidR="00A23C60" w:rsidRDefault="00A23C60" w:rsidP="0016014F">
      <w:pPr>
        <w:autoSpaceDE w:val="0"/>
        <w:autoSpaceDN w:val="0"/>
        <w:adjustRightInd w:val="0"/>
        <w:spacing w:after="0" w:line="240" w:lineRule="auto"/>
        <w:rPr>
          <w:rFonts w:cs="Calibri"/>
          <w:szCs w:val="22"/>
          <w:lang w:eastAsia="en-AU"/>
        </w:rPr>
      </w:pPr>
      <w:r>
        <w:rPr>
          <w:rFonts w:cs="Calibri"/>
          <w:szCs w:val="22"/>
          <w:lang w:eastAsia="en-AU"/>
        </w:rPr>
        <w:t>Overton, I.C. (2005)</w:t>
      </w:r>
      <w:r w:rsidRPr="00C77793">
        <w:rPr>
          <w:rFonts w:cs="Calibri"/>
          <w:szCs w:val="22"/>
          <w:lang w:eastAsia="en-AU"/>
        </w:rPr>
        <w:t xml:space="preserve"> Modelling Floodplain Inundation on a Regulated River: Integrating GIS, Remote Sensing and Hydrological Models. </w:t>
      </w:r>
      <w:r w:rsidRPr="00DF22A2">
        <w:rPr>
          <w:rFonts w:cs="Calibri"/>
          <w:i/>
          <w:szCs w:val="22"/>
          <w:lang w:eastAsia="en-AU"/>
        </w:rPr>
        <w:t>River Research and Applications</w:t>
      </w:r>
      <w:r w:rsidRPr="00C77793">
        <w:rPr>
          <w:rFonts w:cs="Calibri"/>
          <w:i/>
          <w:iCs/>
          <w:szCs w:val="22"/>
          <w:lang w:eastAsia="en-AU"/>
        </w:rPr>
        <w:t xml:space="preserve">. </w:t>
      </w:r>
      <w:r w:rsidRPr="00DF22A2">
        <w:rPr>
          <w:rFonts w:cs="Calibri"/>
          <w:bCs/>
          <w:szCs w:val="22"/>
          <w:lang w:eastAsia="en-AU"/>
        </w:rPr>
        <w:t>21</w:t>
      </w:r>
      <w:r w:rsidRPr="00C77793">
        <w:rPr>
          <w:rFonts w:cs="Calibri"/>
          <w:b/>
          <w:bCs/>
          <w:szCs w:val="22"/>
          <w:lang w:eastAsia="en-AU"/>
        </w:rPr>
        <w:t xml:space="preserve"> </w:t>
      </w:r>
      <w:r w:rsidRPr="00C77793">
        <w:rPr>
          <w:rFonts w:cs="Calibri"/>
          <w:szCs w:val="22"/>
          <w:lang w:eastAsia="en-AU"/>
        </w:rPr>
        <w:t>(9), 991-1001.</w:t>
      </w:r>
    </w:p>
    <w:p w:rsidR="00A23C60" w:rsidRPr="00C77793" w:rsidRDefault="00A23C60" w:rsidP="0016014F">
      <w:pPr>
        <w:autoSpaceDE w:val="0"/>
        <w:autoSpaceDN w:val="0"/>
        <w:adjustRightInd w:val="0"/>
        <w:spacing w:after="0" w:line="240" w:lineRule="auto"/>
        <w:rPr>
          <w:rFonts w:cs="Calibri"/>
          <w:szCs w:val="22"/>
          <w:lang w:eastAsia="en-AU"/>
        </w:rPr>
      </w:pPr>
    </w:p>
    <w:p w:rsidR="00A23C60" w:rsidRPr="00C77793" w:rsidRDefault="00A23C60" w:rsidP="0016014F">
      <w:pPr>
        <w:autoSpaceDE w:val="0"/>
        <w:autoSpaceDN w:val="0"/>
        <w:adjustRightInd w:val="0"/>
        <w:spacing w:after="240" w:line="240" w:lineRule="auto"/>
        <w:rPr>
          <w:rFonts w:cs="Calibri"/>
          <w:szCs w:val="22"/>
          <w:lang w:eastAsia="en-AU"/>
        </w:rPr>
      </w:pPr>
      <w:r w:rsidRPr="00C77793">
        <w:rPr>
          <w:rFonts w:cs="Calibri"/>
          <w:szCs w:val="22"/>
          <w:lang w:eastAsia="en-AU"/>
        </w:rPr>
        <w:t>Overton, I</w:t>
      </w:r>
      <w:r>
        <w:rPr>
          <w:rFonts w:cs="Calibri"/>
          <w:szCs w:val="22"/>
          <w:lang w:eastAsia="en-AU"/>
        </w:rPr>
        <w:t>.C, McEwan, K.</w:t>
      </w:r>
      <w:r w:rsidRPr="00C77793">
        <w:rPr>
          <w:rFonts w:cs="Calibri"/>
          <w:szCs w:val="22"/>
          <w:lang w:eastAsia="en-AU"/>
        </w:rPr>
        <w:t xml:space="preserve"> and Sherrah, J</w:t>
      </w:r>
      <w:r>
        <w:rPr>
          <w:rFonts w:cs="Calibri"/>
          <w:szCs w:val="22"/>
          <w:lang w:eastAsia="en-AU"/>
        </w:rPr>
        <w:t>.</w:t>
      </w:r>
      <w:r w:rsidRPr="00C77793">
        <w:rPr>
          <w:rFonts w:cs="Calibri"/>
          <w:szCs w:val="22"/>
          <w:lang w:eastAsia="en-AU"/>
        </w:rPr>
        <w:t>R</w:t>
      </w:r>
      <w:r>
        <w:rPr>
          <w:rFonts w:cs="Calibri"/>
          <w:szCs w:val="22"/>
          <w:lang w:eastAsia="en-AU"/>
        </w:rPr>
        <w:t>.</w:t>
      </w:r>
      <w:r w:rsidRPr="00C77793">
        <w:rPr>
          <w:rFonts w:cs="Calibri"/>
          <w:szCs w:val="22"/>
          <w:lang w:eastAsia="en-AU"/>
        </w:rPr>
        <w:t xml:space="preserve"> (2006) The River Murray Floodplain Inundation Model – Hume Dam to Lower Lakes</w:t>
      </w:r>
      <w:r w:rsidRPr="00C77793">
        <w:rPr>
          <w:rFonts w:cs="Calibri"/>
          <w:i/>
          <w:iCs/>
          <w:szCs w:val="22"/>
          <w:lang w:eastAsia="en-AU"/>
        </w:rPr>
        <w:t xml:space="preserve">. </w:t>
      </w:r>
      <w:r w:rsidRPr="00C77793">
        <w:rPr>
          <w:rFonts w:cs="Calibri"/>
          <w:szCs w:val="22"/>
          <w:lang w:eastAsia="en-AU"/>
        </w:rPr>
        <w:t xml:space="preserve">CSIRO Water for a Healthy Country Technical Report 2006. CSIRO: Canberra. </w:t>
      </w:r>
    </w:p>
    <w:p w:rsidR="00F2467E" w:rsidRDefault="00F2467E" w:rsidP="0016014F">
      <w:pPr>
        <w:spacing w:after="240" w:line="240" w:lineRule="auto"/>
      </w:pPr>
      <w:r>
        <w:t>Peterson, C.G. (1996) Response of benthic algal communities to natural physical disturbances. In ‘Algal ecology: freshwater benthic ecosystems’. (Eds. R.J. Stevenson., M.L. Bothwell, and R.L. Lowe) pp 375-403 (Academic Press, San Diego).</w:t>
      </w:r>
    </w:p>
    <w:p w:rsidR="00A23C60" w:rsidRPr="00C77793" w:rsidRDefault="00A23C60" w:rsidP="00F2467E">
      <w:pPr>
        <w:spacing w:after="240" w:line="240" w:lineRule="auto"/>
        <w:rPr>
          <w:rFonts w:cs="Calibri"/>
          <w:szCs w:val="22"/>
        </w:rPr>
      </w:pPr>
      <w:r>
        <w:rPr>
          <w:rFonts w:cs="Calibri"/>
          <w:szCs w:val="22"/>
        </w:rPr>
        <w:t>Petts, G.</w:t>
      </w:r>
      <w:r w:rsidRPr="00C77793">
        <w:rPr>
          <w:rFonts w:cs="Calibri"/>
          <w:szCs w:val="22"/>
        </w:rPr>
        <w:t>E. (1984) Impounded rivers: perspectives for ecolog</w:t>
      </w:r>
      <w:r w:rsidR="00E15B30">
        <w:rPr>
          <w:rFonts w:cs="Calibri"/>
          <w:szCs w:val="22"/>
        </w:rPr>
        <w:t>ical management</w:t>
      </w:r>
      <w:r>
        <w:rPr>
          <w:rFonts w:cs="Calibri"/>
          <w:szCs w:val="22"/>
        </w:rPr>
        <w:t>.(</w:t>
      </w:r>
      <w:r w:rsidRPr="00C77793">
        <w:rPr>
          <w:rFonts w:cs="Calibri"/>
          <w:szCs w:val="22"/>
        </w:rPr>
        <w:t>John Wiley, Chichester, UK</w:t>
      </w:r>
      <w:r>
        <w:rPr>
          <w:rFonts w:cs="Calibri"/>
          <w:szCs w:val="22"/>
        </w:rPr>
        <w:t>)</w:t>
      </w:r>
    </w:p>
    <w:p w:rsidR="00A23C60" w:rsidRDefault="00A23C60" w:rsidP="00A23C60">
      <w:pPr>
        <w:spacing w:after="240" w:line="240" w:lineRule="auto"/>
        <w:rPr>
          <w:rFonts w:cs="Calibri"/>
          <w:noProof/>
          <w:szCs w:val="22"/>
        </w:rPr>
      </w:pPr>
      <w:r w:rsidRPr="00C77793">
        <w:rPr>
          <w:rFonts w:cs="Calibri"/>
          <w:noProof/>
          <w:szCs w:val="22"/>
        </w:rPr>
        <w:t xml:space="preserve">Poff, N.L. (2009) Managing for Variability to Sustain Freshwater Ecosystems. </w:t>
      </w:r>
      <w:r w:rsidRPr="00C77793">
        <w:rPr>
          <w:rFonts w:cs="Calibri"/>
          <w:i/>
          <w:noProof/>
          <w:szCs w:val="22"/>
        </w:rPr>
        <w:t>Journal of Water Resources Planning and Management</w:t>
      </w:r>
      <w:r w:rsidRPr="00C77793">
        <w:rPr>
          <w:rFonts w:cs="Calibri"/>
          <w:noProof/>
          <w:szCs w:val="22"/>
        </w:rPr>
        <w:t xml:space="preserve"> </w:t>
      </w:r>
      <w:r w:rsidRPr="00044B8E">
        <w:rPr>
          <w:rFonts w:cs="Calibri"/>
          <w:noProof/>
          <w:szCs w:val="22"/>
        </w:rPr>
        <w:t>135</w:t>
      </w:r>
      <w:r w:rsidRPr="00C77793">
        <w:rPr>
          <w:rFonts w:cs="Calibri"/>
          <w:noProof/>
          <w:szCs w:val="22"/>
        </w:rPr>
        <w:t xml:space="preserve">(1), 1-4. </w:t>
      </w:r>
    </w:p>
    <w:p w:rsidR="00A23C60" w:rsidRPr="00C77793" w:rsidRDefault="00A23C60" w:rsidP="00A23C60">
      <w:pPr>
        <w:spacing w:after="240" w:line="240" w:lineRule="auto"/>
        <w:rPr>
          <w:rFonts w:cs="Calibri"/>
          <w:noProof/>
          <w:szCs w:val="22"/>
        </w:rPr>
      </w:pPr>
      <w:r w:rsidRPr="00330436">
        <w:rPr>
          <w:rFonts w:cs="Calibri"/>
          <w:szCs w:val="22"/>
          <w:lang w:val="en-US"/>
        </w:rPr>
        <w:t>Poff</w:t>
      </w:r>
      <w:r>
        <w:rPr>
          <w:rFonts w:cs="Calibri"/>
          <w:szCs w:val="22"/>
          <w:lang w:val="en-US"/>
        </w:rPr>
        <w:t>,</w:t>
      </w:r>
      <w:r w:rsidRPr="00330436">
        <w:rPr>
          <w:rFonts w:cs="Calibri"/>
          <w:szCs w:val="22"/>
          <w:lang w:val="en-US"/>
        </w:rPr>
        <w:t xml:space="preserve"> N</w:t>
      </w:r>
      <w:r>
        <w:rPr>
          <w:rFonts w:cs="Calibri"/>
          <w:szCs w:val="22"/>
          <w:lang w:val="en-US"/>
        </w:rPr>
        <w:t>.</w:t>
      </w:r>
      <w:r w:rsidRPr="00330436">
        <w:rPr>
          <w:rFonts w:cs="Calibri"/>
          <w:szCs w:val="22"/>
          <w:lang w:val="en-US"/>
        </w:rPr>
        <w:t>L, Allan</w:t>
      </w:r>
      <w:r>
        <w:rPr>
          <w:rFonts w:cs="Calibri"/>
          <w:szCs w:val="22"/>
          <w:lang w:val="en-US"/>
        </w:rPr>
        <w:t>,</w:t>
      </w:r>
      <w:r w:rsidRPr="00330436">
        <w:rPr>
          <w:rFonts w:cs="Calibri"/>
          <w:szCs w:val="22"/>
          <w:lang w:val="en-US"/>
        </w:rPr>
        <w:t xml:space="preserve"> J</w:t>
      </w:r>
      <w:r>
        <w:rPr>
          <w:rFonts w:cs="Calibri"/>
          <w:szCs w:val="22"/>
          <w:lang w:val="en-US"/>
        </w:rPr>
        <w:t>.</w:t>
      </w:r>
      <w:r w:rsidRPr="00330436">
        <w:rPr>
          <w:rFonts w:cs="Calibri"/>
          <w:szCs w:val="22"/>
          <w:lang w:val="en-US"/>
        </w:rPr>
        <w:t>D</w:t>
      </w:r>
      <w:r>
        <w:rPr>
          <w:rFonts w:cs="Calibri"/>
          <w:szCs w:val="22"/>
          <w:lang w:val="en-US"/>
        </w:rPr>
        <w:t>.</w:t>
      </w:r>
      <w:r w:rsidRPr="00330436">
        <w:rPr>
          <w:rFonts w:cs="Calibri"/>
          <w:szCs w:val="22"/>
          <w:lang w:val="en-US"/>
        </w:rPr>
        <w:t>, Bain</w:t>
      </w:r>
      <w:r>
        <w:rPr>
          <w:rFonts w:cs="Calibri"/>
          <w:szCs w:val="22"/>
          <w:lang w:val="en-US"/>
        </w:rPr>
        <w:t>,</w:t>
      </w:r>
      <w:r w:rsidRPr="00330436">
        <w:rPr>
          <w:rFonts w:cs="Calibri"/>
          <w:szCs w:val="22"/>
          <w:lang w:val="en-US"/>
        </w:rPr>
        <w:t xml:space="preserve"> M</w:t>
      </w:r>
      <w:r>
        <w:rPr>
          <w:rFonts w:cs="Calibri"/>
          <w:szCs w:val="22"/>
          <w:lang w:val="en-US"/>
        </w:rPr>
        <w:t>.</w:t>
      </w:r>
      <w:r w:rsidRPr="00330436">
        <w:rPr>
          <w:rFonts w:cs="Calibri"/>
          <w:szCs w:val="22"/>
          <w:lang w:val="en-US"/>
        </w:rPr>
        <w:t>B</w:t>
      </w:r>
      <w:r>
        <w:rPr>
          <w:rFonts w:cs="Calibri"/>
          <w:szCs w:val="22"/>
          <w:lang w:val="en-US"/>
        </w:rPr>
        <w:t>.</w:t>
      </w:r>
      <w:r w:rsidRPr="00330436">
        <w:rPr>
          <w:rFonts w:cs="Calibri"/>
          <w:szCs w:val="22"/>
          <w:lang w:val="en-US"/>
        </w:rPr>
        <w:t>, Karr</w:t>
      </w:r>
      <w:r>
        <w:rPr>
          <w:rFonts w:cs="Calibri"/>
          <w:szCs w:val="22"/>
          <w:lang w:val="en-US"/>
        </w:rPr>
        <w:t>,</w:t>
      </w:r>
      <w:r w:rsidRPr="00330436">
        <w:rPr>
          <w:rFonts w:cs="Calibri"/>
          <w:szCs w:val="22"/>
          <w:lang w:val="en-US"/>
        </w:rPr>
        <w:t xml:space="preserve"> J</w:t>
      </w:r>
      <w:r>
        <w:rPr>
          <w:rFonts w:cs="Calibri"/>
          <w:szCs w:val="22"/>
          <w:lang w:val="en-US"/>
        </w:rPr>
        <w:t>.</w:t>
      </w:r>
      <w:r w:rsidRPr="00330436">
        <w:rPr>
          <w:rFonts w:cs="Calibri"/>
          <w:szCs w:val="22"/>
          <w:lang w:val="en-US"/>
        </w:rPr>
        <w:t>R</w:t>
      </w:r>
      <w:r>
        <w:rPr>
          <w:rFonts w:cs="Calibri"/>
          <w:szCs w:val="22"/>
          <w:lang w:val="en-US"/>
        </w:rPr>
        <w:t>.</w:t>
      </w:r>
      <w:r w:rsidRPr="00330436">
        <w:rPr>
          <w:rFonts w:cs="Calibri"/>
          <w:szCs w:val="22"/>
          <w:lang w:val="en-US"/>
        </w:rPr>
        <w:t>, Prestegaard</w:t>
      </w:r>
      <w:r>
        <w:rPr>
          <w:rFonts w:cs="Calibri"/>
          <w:szCs w:val="22"/>
          <w:lang w:val="en-US"/>
        </w:rPr>
        <w:t>,</w:t>
      </w:r>
      <w:r w:rsidRPr="00330436">
        <w:rPr>
          <w:rFonts w:cs="Calibri"/>
          <w:szCs w:val="22"/>
          <w:lang w:val="en-US"/>
        </w:rPr>
        <w:t xml:space="preserve"> K</w:t>
      </w:r>
      <w:r>
        <w:rPr>
          <w:rFonts w:cs="Calibri"/>
          <w:szCs w:val="22"/>
          <w:lang w:val="en-US"/>
        </w:rPr>
        <w:t>.</w:t>
      </w:r>
      <w:r w:rsidRPr="00330436">
        <w:rPr>
          <w:rFonts w:cs="Calibri"/>
          <w:szCs w:val="22"/>
          <w:lang w:val="en-US"/>
        </w:rPr>
        <w:t>L</w:t>
      </w:r>
      <w:r>
        <w:rPr>
          <w:rFonts w:cs="Calibri"/>
          <w:szCs w:val="22"/>
          <w:lang w:val="en-US"/>
        </w:rPr>
        <w:t>.</w:t>
      </w:r>
      <w:r w:rsidRPr="00330436">
        <w:rPr>
          <w:rFonts w:cs="Calibri"/>
          <w:szCs w:val="22"/>
          <w:lang w:val="en-US"/>
        </w:rPr>
        <w:t>, Richter</w:t>
      </w:r>
      <w:r>
        <w:rPr>
          <w:rFonts w:cs="Calibri"/>
          <w:szCs w:val="22"/>
          <w:lang w:val="en-US"/>
        </w:rPr>
        <w:t>,</w:t>
      </w:r>
      <w:r w:rsidRPr="00330436">
        <w:rPr>
          <w:rFonts w:cs="Calibri"/>
          <w:szCs w:val="22"/>
          <w:lang w:val="en-US"/>
        </w:rPr>
        <w:t xml:space="preserve"> B</w:t>
      </w:r>
      <w:r>
        <w:rPr>
          <w:rFonts w:cs="Calibri"/>
          <w:szCs w:val="22"/>
          <w:lang w:val="en-US"/>
        </w:rPr>
        <w:t>.</w:t>
      </w:r>
      <w:r w:rsidRPr="00330436">
        <w:rPr>
          <w:rFonts w:cs="Calibri"/>
          <w:szCs w:val="22"/>
          <w:lang w:val="en-US"/>
        </w:rPr>
        <w:t>D</w:t>
      </w:r>
      <w:r>
        <w:rPr>
          <w:rFonts w:cs="Calibri"/>
          <w:szCs w:val="22"/>
          <w:lang w:val="en-US"/>
        </w:rPr>
        <w:t>.</w:t>
      </w:r>
      <w:r w:rsidRPr="00330436">
        <w:rPr>
          <w:rFonts w:cs="Calibri"/>
          <w:szCs w:val="22"/>
          <w:lang w:val="en-US"/>
        </w:rPr>
        <w:t>, Sparks</w:t>
      </w:r>
      <w:r>
        <w:rPr>
          <w:rFonts w:cs="Calibri"/>
          <w:szCs w:val="22"/>
          <w:lang w:val="en-US"/>
        </w:rPr>
        <w:t>,</w:t>
      </w:r>
      <w:r w:rsidRPr="00330436">
        <w:rPr>
          <w:rFonts w:cs="Calibri"/>
          <w:szCs w:val="22"/>
          <w:lang w:val="en-US"/>
        </w:rPr>
        <w:t xml:space="preserve"> R</w:t>
      </w:r>
      <w:r>
        <w:rPr>
          <w:rFonts w:cs="Calibri"/>
          <w:szCs w:val="22"/>
          <w:lang w:val="en-US"/>
        </w:rPr>
        <w:t>.</w:t>
      </w:r>
      <w:r w:rsidRPr="00330436">
        <w:rPr>
          <w:rFonts w:cs="Calibri"/>
          <w:szCs w:val="22"/>
          <w:lang w:val="en-US"/>
        </w:rPr>
        <w:t>E</w:t>
      </w:r>
      <w:r>
        <w:rPr>
          <w:rFonts w:cs="Calibri"/>
          <w:szCs w:val="22"/>
          <w:lang w:val="en-US"/>
        </w:rPr>
        <w:t xml:space="preserve">. and </w:t>
      </w:r>
      <w:r w:rsidRPr="00330436">
        <w:rPr>
          <w:rFonts w:cs="Calibri"/>
          <w:szCs w:val="22"/>
          <w:lang w:val="en-US"/>
        </w:rPr>
        <w:t>Stromberg</w:t>
      </w:r>
      <w:r>
        <w:rPr>
          <w:rFonts w:cs="Calibri"/>
          <w:szCs w:val="22"/>
          <w:lang w:val="en-US"/>
        </w:rPr>
        <w:t>,</w:t>
      </w:r>
      <w:r w:rsidRPr="00330436">
        <w:rPr>
          <w:rFonts w:cs="Calibri"/>
          <w:szCs w:val="22"/>
          <w:lang w:val="en-US"/>
        </w:rPr>
        <w:t xml:space="preserve"> J</w:t>
      </w:r>
      <w:r>
        <w:rPr>
          <w:rFonts w:cs="Calibri"/>
          <w:szCs w:val="22"/>
          <w:lang w:val="en-US"/>
        </w:rPr>
        <w:t>.</w:t>
      </w:r>
      <w:r w:rsidRPr="00330436">
        <w:rPr>
          <w:rFonts w:cs="Calibri"/>
          <w:szCs w:val="22"/>
          <w:lang w:val="en-US"/>
        </w:rPr>
        <w:t>C</w:t>
      </w:r>
      <w:r>
        <w:rPr>
          <w:rFonts w:cs="Calibri"/>
          <w:szCs w:val="22"/>
          <w:lang w:val="en-US"/>
        </w:rPr>
        <w:t>.</w:t>
      </w:r>
      <w:r w:rsidRPr="00330436">
        <w:rPr>
          <w:rFonts w:cs="Calibri"/>
          <w:szCs w:val="22"/>
          <w:lang w:val="en-US"/>
        </w:rPr>
        <w:t xml:space="preserve"> (1997) The natural flow regime. </w:t>
      </w:r>
      <w:r w:rsidRPr="00330436">
        <w:rPr>
          <w:rFonts w:cs="Calibri"/>
          <w:i/>
          <w:szCs w:val="22"/>
          <w:lang w:val="en-US"/>
        </w:rPr>
        <w:t>BioScience</w:t>
      </w:r>
      <w:r w:rsidRPr="00330436">
        <w:rPr>
          <w:rFonts w:cs="Calibri"/>
          <w:szCs w:val="22"/>
          <w:lang w:val="en-US"/>
        </w:rPr>
        <w:t xml:space="preserve"> 47</w:t>
      </w:r>
      <w:r>
        <w:rPr>
          <w:rFonts w:cs="Calibri"/>
          <w:szCs w:val="22"/>
          <w:lang w:val="en-US"/>
        </w:rPr>
        <w:t>,</w:t>
      </w:r>
      <w:r w:rsidRPr="00330436">
        <w:rPr>
          <w:rFonts w:cs="Calibri"/>
          <w:szCs w:val="22"/>
          <w:lang w:val="en-US"/>
        </w:rPr>
        <w:t xml:space="preserve"> 769-784.</w:t>
      </w:r>
    </w:p>
    <w:p w:rsidR="00A23C60" w:rsidRPr="00C77793" w:rsidRDefault="00A23C60" w:rsidP="00A23C60">
      <w:pPr>
        <w:spacing w:after="240" w:line="240" w:lineRule="auto"/>
        <w:rPr>
          <w:rFonts w:cs="Calibri"/>
          <w:szCs w:val="22"/>
        </w:rPr>
      </w:pPr>
      <w:r w:rsidRPr="00330436">
        <w:rPr>
          <w:rFonts w:cs="Calibri"/>
          <w:szCs w:val="22"/>
          <w:lang w:val="en-US"/>
        </w:rPr>
        <w:t xml:space="preserve">Poff NL, Olden JD, Merritt DM, Pepin DM (2007) Homogenization of regional river dynamics by dams and global biodiversity implications. </w:t>
      </w:r>
      <w:r w:rsidRPr="00330436">
        <w:rPr>
          <w:rFonts w:cs="Calibri"/>
          <w:i/>
          <w:szCs w:val="22"/>
          <w:lang w:val="en-US"/>
        </w:rPr>
        <w:t>Proceedings of the National Academy of Sciences</w:t>
      </w:r>
      <w:r w:rsidRPr="00330436">
        <w:rPr>
          <w:rFonts w:cs="Calibri"/>
          <w:szCs w:val="22"/>
          <w:lang w:val="en-US"/>
        </w:rPr>
        <w:t xml:space="preserve"> 104: 5732-5737.</w:t>
      </w:r>
    </w:p>
    <w:p w:rsidR="00E15B30" w:rsidRPr="00793085" w:rsidRDefault="00E15B30" w:rsidP="00E15B30">
      <w:pPr>
        <w:spacing w:after="240" w:line="240" w:lineRule="auto"/>
        <w:rPr>
          <w:rFonts w:cs="Calibri"/>
          <w:b/>
          <w:szCs w:val="22"/>
        </w:rPr>
      </w:pPr>
      <w:r>
        <w:rPr>
          <w:rFonts w:cs="Calibri"/>
          <w:szCs w:val="22"/>
        </w:rPr>
        <w:t xml:space="preserve">Poff, N.L. </w:t>
      </w:r>
      <w:r w:rsidRPr="00C77793">
        <w:rPr>
          <w:rFonts w:cs="Calibri"/>
          <w:szCs w:val="22"/>
        </w:rPr>
        <w:t xml:space="preserve">and Zimmerman, J.K.H. (2010) Ecological responses to altered flow regimes: a literature review to inform the science and management of environmental flows. </w:t>
      </w:r>
      <w:r w:rsidRPr="00C77793">
        <w:rPr>
          <w:rFonts w:cs="Calibri"/>
          <w:i/>
          <w:szCs w:val="22"/>
        </w:rPr>
        <w:t>Freshwater Biology</w:t>
      </w:r>
      <w:r w:rsidRPr="00C77793">
        <w:rPr>
          <w:rFonts w:cs="Calibri"/>
          <w:szCs w:val="22"/>
        </w:rPr>
        <w:t xml:space="preserve"> </w:t>
      </w:r>
      <w:r w:rsidRPr="00793085">
        <w:rPr>
          <w:rFonts w:cs="Calibri"/>
          <w:szCs w:val="22"/>
        </w:rPr>
        <w:t>55</w:t>
      </w:r>
      <w:r w:rsidRPr="00C77793">
        <w:rPr>
          <w:rFonts w:cs="Calibri"/>
          <w:szCs w:val="22"/>
        </w:rPr>
        <w:t>, 194-205.</w:t>
      </w:r>
    </w:p>
    <w:p w:rsidR="00A23C60" w:rsidRPr="00C77793" w:rsidRDefault="00A23C60" w:rsidP="00A23C60">
      <w:pPr>
        <w:spacing w:after="240" w:line="240" w:lineRule="auto"/>
        <w:rPr>
          <w:rFonts w:cs="Calibri"/>
          <w:szCs w:val="22"/>
        </w:rPr>
      </w:pPr>
      <w:r>
        <w:rPr>
          <w:rFonts w:cs="Calibri"/>
          <w:szCs w:val="22"/>
        </w:rPr>
        <w:t>Price, A.E.</w:t>
      </w:r>
      <w:r w:rsidRPr="00C77793">
        <w:rPr>
          <w:rFonts w:cs="Calibri"/>
          <w:szCs w:val="22"/>
        </w:rPr>
        <w:t xml:space="preserve"> and Humphries, P. (2010) The role of dispersal and retention in the early life stages of shrimp in a lowland river. </w:t>
      </w:r>
      <w:r w:rsidRPr="00C77793">
        <w:rPr>
          <w:rFonts w:cs="Calibri"/>
          <w:i/>
          <w:iCs/>
          <w:szCs w:val="22"/>
        </w:rPr>
        <w:t>Canadian Journal of Fisheries and Aquatic Sciences 67</w:t>
      </w:r>
      <w:r w:rsidRPr="00C77793">
        <w:rPr>
          <w:rFonts w:cs="Calibri"/>
          <w:szCs w:val="22"/>
        </w:rPr>
        <w:t>(4), 720-729.</w:t>
      </w:r>
    </w:p>
    <w:p w:rsidR="00A23C60" w:rsidRDefault="00A23C60" w:rsidP="00A23C60">
      <w:pPr>
        <w:spacing w:after="240" w:line="240" w:lineRule="auto"/>
      </w:pPr>
      <w:r>
        <w:t xml:space="preserve">Price, A.E., Humphries, P., Gawne, B., and Thoms, M.C. (2013) Effects of discharge regulation on slackwater characteristics at multiple scales in a lowland river. </w:t>
      </w:r>
      <w:r>
        <w:rPr>
          <w:i/>
          <w:iCs/>
        </w:rPr>
        <w:t>Canadian Journal of Fisheries and Aquatic Sciences</w:t>
      </w:r>
      <w:r>
        <w:t xml:space="preserve"> 70, 253-262.</w:t>
      </w:r>
    </w:p>
    <w:p w:rsidR="00A23C60" w:rsidRDefault="00A23C60" w:rsidP="00A23C60">
      <w:pPr>
        <w:spacing w:after="240" w:line="240" w:lineRule="auto"/>
      </w:pPr>
      <w:r>
        <w:t xml:space="preserve">Pusey, B.J., Kennard, M.J. and Arthington A.H. (2004). </w:t>
      </w:r>
      <w:r w:rsidRPr="00C47AE1">
        <w:t xml:space="preserve">'Freshwater fishes of North-eastern Australia.' </w:t>
      </w:r>
      <w:r>
        <w:t xml:space="preserve"> (CSIRO Publishing, Melbourne)</w:t>
      </w:r>
    </w:p>
    <w:p w:rsidR="00A23C60" w:rsidRPr="00C77793" w:rsidRDefault="00A23C60" w:rsidP="00A23C60">
      <w:pPr>
        <w:spacing w:after="240" w:line="240" w:lineRule="auto"/>
        <w:rPr>
          <w:rFonts w:cs="Calibri"/>
          <w:szCs w:val="22"/>
        </w:rPr>
      </w:pPr>
      <w:r w:rsidRPr="00C77793">
        <w:rPr>
          <w:rFonts w:cs="Calibri"/>
          <w:szCs w:val="22"/>
        </w:rPr>
        <w:t>Quinn</w:t>
      </w:r>
      <w:r>
        <w:rPr>
          <w:rFonts w:cs="Calibri"/>
          <w:szCs w:val="22"/>
        </w:rPr>
        <w:t>, J.</w:t>
      </w:r>
      <w:r w:rsidRPr="00C77793">
        <w:rPr>
          <w:rFonts w:cs="Calibri"/>
          <w:szCs w:val="22"/>
        </w:rPr>
        <w:t xml:space="preserve">M. (1991) Guidelines for the control of undesirable biological growths in water. Consultancy report 6213/2. Water Quality Centre, Hamilton, New Zealand. Cited by ANZECC and AMCANZ (2000) Australian and New Zealand Guidelines for Fresh and Marine Water Quality, Volume 1, The Guidelines. http://www.deh.gov.au/water/quality/nwqms/volume1.html </w:t>
      </w:r>
    </w:p>
    <w:p w:rsidR="00A23C60" w:rsidRPr="002F2201" w:rsidRDefault="00A23C60" w:rsidP="00A23C60">
      <w:pPr>
        <w:spacing w:after="240" w:line="240" w:lineRule="auto"/>
        <w:rPr>
          <w:rFonts w:cs="Calibri"/>
          <w:szCs w:val="22"/>
          <w:lang w:val="de-AT" w:eastAsia="zh-CN"/>
        </w:rPr>
      </w:pPr>
      <w:r w:rsidRPr="00C77793">
        <w:rPr>
          <w:rFonts w:cs="Calibri"/>
          <w:szCs w:val="22"/>
          <w:lang w:val="de-AT" w:eastAsia="zh-CN"/>
        </w:rPr>
        <w:t>R Development Core Team (2013)</w:t>
      </w:r>
      <w:r w:rsidRPr="00C77793">
        <w:rPr>
          <w:rFonts w:cs="Calibri"/>
          <w:i/>
          <w:szCs w:val="22"/>
          <w:lang w:val="de-AT" w:eastAsia="zh-CN"/>
        </w:rPr>
        <w:t xml:space="preserve"> </w:t>
      </w:r>
      <w:r w:rsidRPr="00C77793">
        <w:rPr>
          <w:rFonts w:cs="Calibri"/>
          <w:szCs w:val="22"/>
          <w:lang w:val="de-AT" w:eastAsia="zh-CN"/>
        </w:rPr>
        <w:t>R: A Language and Environment for Statistical Computing. R Foundation for Statistical Computing, Vienna, Austria.</w:t>
      </w:r>
    </w:p>
    <w:p w:rsidR="000A204A" w:rsidRPr="009F0E1D" w:rsidRDefault="000A204A" w:rsidP="000A204A">
      <w:pPr>
        <w:spacing w:after="240" w:line="240" w:lineRule="auto"/>
        <w:rPr>
          <w:rFonts w:cs="Calibri"/>
          <w:szCs w:val="22"/>
          <w:highlight w:val="yellow"/>
        </w:rPr>
      </w:pPr>
      <w:r>
        <w:rPr>
          <w:rFonts w:asciiTheme="minorHAnsi" w:hAnsiTheme="minorHAnsi" w:cstheme="minorHAnsi"/>
          <w:szCs w:val="22"/>
        </w:rPr>
        <w:t>Ralph, T., S</w:t>
      </w:r>
      <w:r w:rsidRPr="009F0E1D">
        <w:rPr>
          <w:rFonts w:cs="Calibri"/>
          <w:szCs w:val="22"/>
        </w:rPr>
        <w:t>pencer, J. and</w:t>
      </w:r>
      <w:r w:rsidRPr="009F0E1D">
        <w:rPr>
          <w:rFonts w:cs="Calibri"/>
          <w:noProof/>
          <w:szCs w:val="22"/>
        </w:rPr>
        <w:t xml:space="preserve"> Rayner,</w:t>
      </w:r>
      <w:r>
        <w:rPr>
          <w:rFonts w:asciiTheme="minorHAnsi" w:hAnsiTheme="minorHAnsi" w:cstheme="minorHAnsi"/>
          <w:noProof/>
          <w:szCs w:val="22"/>
        </w:rPr>
        <w:t xml:space="preserve"> </w:t>
      </w:r>
      <w:r w:rsidRPr="009F0E1D">
        <w:rPr>
          <w:rFonts w:cs="Calibri"/>
          <w:noProof/>
          <w:szCs w:val="22"/>
        </w:rPr>
        <w:t>S. (2011) Fish. In 'Floodplain Wetland Biota in the Murray-Darling Basin.’ (Eds K Rogers and TJ Ralph) pp. 205-251. (CSIRO Publishing: Collingwood, VIC).</w:t>
      </w:r>
    </w:p>
    <w:p w:rsidR="00A23C60" w:rsidRPr="00734CD6" w:rsidRDefault="00A23C60" w:rsidP="00A23C60">
      <w:pPr>
        <w:autoSpaceDE w:val="0"/>
        <w:autoSpaceDN w:val="0"/>
        <w:adjustRightInd w:val="0"/>
        <w:spacing w:after="240" w:line="240" w:lineRule="auto"/>
        <w:jc w:val="left"/>
        <w:rPr>
          <w:rFonts w:cs="Calibri"/>
          <w:szCs w:val="22"/>
        </w:rPr>
      </w:pPr>
      <w:r w:rsidRPr="00935479">
        <w:rPr>
          <w:rFonts w:cs="Calibri"/>
          <w:szCs w:val="22"/>
        </w:rPr>
        <w:t>Reckendorfer, W.</w:t>
      </w:r>
      <w:r>
        <w:rPr>
          <w:rFonts w:cs="Calibri"/>
          <w:szCs w:val="22"/>
        </w:rPr>
        <w:t>,</w:t>
      </w:r>
      <w:r w:rsidRPr="00935479">
        <w:rPr>
          <w:rFonts w:cs="Calibri"/>
          <w:szCs w:val="22"/>
        </w:rPr>
        <w:t xml:space="preserve"> Keckeis</w:t>
      </w:r>
      <w:r>
        <w:rPr>
          <w:rFonts w:cs="Calibri"/>
          <w:szCs w:val="22"/>
        </w:rPr>
        <w:t>,</w:t>
      </w:r>
      <w:r w:rsidRPr="00935479">
        <w:rPr>
          <w:rFonts w:cs="Calibri"/>
          <w:szCs w:val="22"/>
        </w:rPr>
        <w:t xml:space="preserve"> H.</w:t>
      </w:r>
      <w:r>
        <w:rPr>
          <w:rFonts w:cs="Calibri"/>
          <w:szCs w:val="22"/>
        </w:rPr>
        <w:t>,</w:t>
      </w:r>
      <w:r w:rsidRPr="00935479">
        <w:rPr>
          <w:rFonts w:cs="Calibri"/>
          <w:szCs w:val="22"/>
        </w:rPr>
        <w:t xml:space="preserve"> Winkler</w:t>
      </w:r>
      <w:r>
        <w:rPr>
          <w:rFonts w:cs="Calibri"/>
          <w:szCs w:val="22"/>
        </w:rPr>
        <w:t>,</w:t>
      </w:r>
      <w:r w:rsidRPr="00935479">
        <w:rPr>
          <w:rFonts w:cs="Calibri"/>
          <w:szCs w:val="22"/>
        </w:rPr>
        <w:t xml:space="preserve"> G. and Schiemer</w:t>
      </w:r>
      <w:r>
        <w:rPr>
          <w:rFonts w:cs="Calibri"/>
          <w:szCs w:val="22"/>
        </w:rPr>
        <w:t>,</w:t>
      </w:r>
      <w:r w:rsidRPr="00935479">
        <w:rPr>
          <w:rFonts w:cs="Calibri"/>
          <w:szCs w:val="22"/>
        </w:rPr>
        <w:t xml:space="preserve"> F. (1999) Zooplankton abundance in the River Danube, Austria: the significance of inshore retention. </w:t>
      </w:r>
      <w:r w:rsidRPr="00B7080F">
        <w:rPr>
          <w:rFonts w:cs="Calibri"/>
          <w:i/>
          <w:szCs w:val="22"/>
        </w:rPr>
        <w:t>Freshwater Biology</w:t>
      </w:r>
      <w:r w:rsidRPr="00935479">
        <w:rPr>
          <w:rFonts w:cs="Calibri"/>
          <w:szCs w:val="22"/>
        </w:rPr>
        <w:t xml:space="preserve"> 41, 583-591.</w:t>
      </w:r>
    </w:p>
    <w:p w:rsidR="00A23C60" w:rsidRPr="00734CD6" w:rsidRDefault="00A23C60" w:rsidP="00A23C60">
      <w:pPr>
        <w:spacing w:after="240" w:line="240" w:lineRule="auto"/>
        <w:rPr>
          <w:szCs w:val="22"/>
        </w:rPr>
      </w:pPr>
      <w:r>
        <w:rPr>
          <w:szCs w:val="22"/>
        </w:rPr>
        <w:t>Reid, D.D., Harris, J.H. and Chapman, D.J.</w:t>
      </w:r>
      <w:r w:rsidRPr="005E559C">
        <w:rPr>
          <w:szCs w:val="22"/>
        </w:rPr>
        <w:t xml:space="preserve"> (1997) NSW Inland Commercial Fishery Data Analysis.</w:t>
      </w:r>
      <w:r w:rsidR="00E15B30">
        <w:rPr>
          <w:szCs w:val="22"/>
        </w:rPr>
        <w:t xml:space="preserve"> </w:t>
      </w:r>
      <w:r w:rsidR="00E15B30">
        <w:t>Cronulla, N.S.W. Fisheries.</w:t>
      </w:r>
      <w:r>
        <w:rPr>
          <w:szCs w:val="22"/>
        </w:rPr>
        <w:t xml:space="preserve"> ISBN 0 73109410 7</w:t>
      </w:r>
    </w:p>
    <w:p w:rsidR="000A204A" w:rsidRPr="009F0E1D" w:rsidRDefault="000A204A" w:rsidP="000A204A">
      <w:pPr>
        <w:spacing w:after="240" w:line="240" w:lineRule="auto"/>
        <w:rPr>
          <w:rFonts w:cs="Calibri"/>
          <w:noProof/>
          <w:szCs w:val="22"/>
        </w:rPr>
      </w:pPr>
      <w:bookmarkStart w:id="45" w:name="_ENREF_29"/>
      <w:r w:rsidRPr="009F0E1D">
        <w:rPr>
          <w:rFonts w:cs="Calibri"/>
          <w:noProof/>
          <w:szCs w:val="22"/>
        </w:rPr>
        <w:t xml:space="preserve">Reid, M., Ogden, R. and Thoms, M. (2011) The influence of flood frequency, geomorphic setting and grazing on plant communities and plant biomass on a large dryland floodplain. </w:t>
      </w:r>
      <w:r w:rsidRPr="009F0E1D">
        <w:rPr>
          <w:rFonts w:cs="Calibri"/>
          <w:i/>
          <w:noProof/>
          <w:szCs w:val="22"/>
        </w:rPr>
        <w:t>Journal of Arid Environments</w:t>
      </w:r>
      <w:r w:rsidRPr="009F0E1D">
        <w:rPr>
          <w:rFonts w:cs="Calibri"/>
          <w:noProof/>
          <w:szCs w:val="22"/>
        </w:rPr>
        <w:t xml:space="preserve"> 75(9), 815-826.</w:t>
      </w:r>
    </w:p>
    <w:p w:rsidR="00A23C60" w:rsidRPr="00C77793" w:rsidRDefault="00A23C60" w:rsidP="00A23C60">
      <w:pPr>
        <w:spacing w:after="240" w:line="240" w:lineRule="auto"/>
        <w:rPr>
          <w:rFonts w:cs="Calibri"/>
          <w:noProof/>
          <w:szCs w:val="22"/>
        </w:rPr>
      </w:pPr>
      <w:r>
        <w:rPr>
          <w:rFonts w:cs="Calibri"/>
          <w:noProof/>
          <w:szCs w:val="22"/>
        </w:rPr>
        <w:t>Reynolds, L.F. (1983)</w:t>
      </w:r>
      <w:r w:rsidRPr="00C77793">
        <w:rPr>
          <w:rFonts w:cs="Calibri"/>
          <w:noProof/>
          <w:szCs w:val="22"/>
        </w:rPr>
        <w:t xml:space="preserve"> Migration patterns of five fish species in the Murray-Darling River system</w:t>
      </w:r>
      <w:r>
        <w:rPr>
          <w:rFonts w:cs="Calibri"/>
          <w:noProof/>
          <w:szCs w:val="22"/>
        </w:rPr>
        <w:t xml:space="preserve">. </w:t>
      </w:r>
      <w:r w:rsidRPr="00B7080F">
        <w:rPr>
          <w:rFonts w:cs="Calibri"/>
          <w:i/>
          <w:noProof/>
          <w:szCs w:val="22"/>
        </w:rPr>
        <w:t>Marine and Freshwater Research</w:t>
      </w:r>
      <w:r w:rsidRPr="00C77793">
        <w:rPr>
          <w:rFonts w:cs="Calibri"/>
          <w:noProof/>
          <w:szCs w:val="22"/>
        </w:rPr>
        <w:t xml:space="preserve"> 34, 857-871.</w:t>
      </w:r>
      <w:bookmarkEnd w:id="45"/>
    </w:p>
    <w:p w:rsidR="00A23C60" w:rsidRDefault="00A23C60" w:rsidP="00A23C60">
      <w:pPr>
        <w:spacing w:after="240" w:line="240" w:lineRule="auto"/>
        <w:rPr>
          <w:rFonts w:cs="Calibri"/>
          <w:szCs w:val="22"/>
        </w:rPr>
      </w:pPr>
      <w:r>
        <w:rPr>
          <w:rFonts w:cs="Calibri"/>
          <w:szCs w:val="22"/>
        </w:rPr>
        <w:t>Reynolds, C.S. and Descy, J.</w:t>
      </w:r>
      <w:r w:rsidRPr="00C77793">
        <w:rPr>
          <w:rFonts w:cs="Calibri"/>
          <w:szCs w:val="22"/>
        </w:rPr>
        <w:t xml:space="preserve">P. (1996) The production, biomass and structure of phytoplankton in large rivers. </w:t>
      </w:r>
      <w:r w:rsidRPr="00C74005">
        <w:rPr>
          <w:rFonts w:cs="Calibri"/>
          <w:i/>
          <w:szCs w:val="22"/>
        </w:rPr>
        <w:t>Archiv fuer Hydrobiologie</w:t>
      </w:r>
      <w:r>
        <w:rPr>
          <w:rFonts w:cs="Calibri"/>
          <w:szCs w:val="22"/>
        </w:rPr>
        <w:t xml:space="preserve"> Supplement</w:t>
      </w:r>
      <w:r w:rsidRPr="00C77793">
        <w:rPr>
          <w:rFonts w:cs="Calibri"/>
          <w:szCs w:val="22"/>
        </w:rPr>
        <w:t xml:space="preserve"> </w:t>
      </w:r>
      <w:r w:rsidRPr="00C74005">
        <w:rPr>
          <w:rFonts w:cs="Calibri"/>
          <w:szCs w:val="22"/>
        </w:rPr>
        <w:t>113</w:t>
      </w:r>
      <w:r w:rsidRPr="00C77793">
        <w:rPr>
          <w:rFonts w:cs="Calibri"/>
          <w:szCs w:val="22"/>
        </w:rPr>
        <w:t>, 161–187.</w:t>
      </w:r>
    </w:p>
    <w:p w:rsidR="003C3A60" w:rsidRDefault="003C3A60" w:rsidP="00A23C60">
      <w:pPr>
        <w:spacing w:after="240" w:line="240" w:lineRule="auto"/>
        <w:rPr>
          <w:szCs w:val="22"/>
        </w:rPr>
      </w:pPr>
      <w:r w:rsidRPr="000B0C8D">
        <w:rPr>
          <w:szCs w:val="22"/>
        </w:rPr>
        <w:t>Ritchie</w:t>
      </w:r>
      <w:r w:rsidR="000B0C8D" w:rsidRPr="000B0C8D">
        <w:rPr>
          <w:szCs w:val="22"/>
        </w:rPr>
        <w:t>, R.J. (2006) Con</w:t>
      </w:r>
      <w:r w:rsidR="000B0C8D">
        <w:rPr>
          <w:szCs w:val="22"/>
        </w:rPr>
        <w:t>sistent sets of spectrophotometric chlorophyll equations for acetone, methanol and ethanol solvents. Photosynthesis Research 89,27-41.</w:t>
      </w:r>
    </w:p>
    <w:p w:rsidR="000B0C8D" w:rsidRDefault="000B0C8D" w:rsidP="000B0C8D">
      <w:pPr>
        <w:spacing w:after="240" w:line="240" w:lineRule="auto"/>
        <w:rPr>
          <w:rFonts w:cs="Calibri"/>
          <w:szCs w:val="22"/>
        </w:rPr>
      </w:pPr>
      <w:r w:rsidRPr="00C77793">
        <w:rPr>
          <w:rFonts w:cs="Calibri"/>
          <w:szCs w:val="22"/>
        </w:rPr>
        <w:t xml:space="preserve">Richardson, A.J., Growns, J.E. and Cook, R.A. (2004) Distribution and life history of caridean shrimps in regulated lowland rivers in southern Australia. </w:t>
      </w:r>
      <w:r w:rsidRPr="00283E65">
        <w:rPr>
          <w:rFonts w:cs="Calibri"/>
          <w:i/>
          <w:szCs w:val="22"/>
        </w:rPr>
        <w:t xml:space="preserve">Marine and Freshwater Research </w:t>
      </w:r>
      <w:r w:rsidRPr="00C77793">
        <w:rPr>
          <w:rFonts w:cs="Calibri"/>
          <w:szCs w:val="22"/>
        </w:rPr>
        <w:t>55</w:t>
      </w:r>
      <w:r>
        <w:rPr>
          <w:rFonts w:cs="Calibri"/>
          <w:szCs w:val="22"/>
        </w:rPr>
        <w:t>,</w:t>
      </w:r>
      <w:r w:rsidRPr="00C77793">
        <w:rPr>
          <w:rFonts w:cs="Calibri"/>
          <w:szCs w:val="22"/>
        </w:rPr>
        <w:t xml:space="preserve"> 295-308</w:t>
      </w:r>
    </w:p>
    <w:p w:rsidR="000B0C8D" w:rsidRPr="005E559C" w:rsidRDefault="000B0C8D" w:rsidP="000B0C8D">
      <w:pPr>
        <w:spacing w:after="240" w:line="240" w:lineRule="auto"/>
        <w:rPr>
          <w:szCs w:val="22"/>
        </w:rPr>
      </w:pPr>
      <w:r w:rsidRPr="005E559C">
        <w:rPr>
          <w:szCs w:val="22"/>
        </w:rPr>
        <w:t>Rob</w:t>
      </w:r>
      <w:r>
        <w:rPr>
          <w:szCs w:val="22"/>
        </w:rPr>
        <w:t>erts, D.T., Duivenvoorden. L.J. and</w:t>
      </w:r>
      <w:r w:rsidRPr="005E559C">
        <w:rPr>
          <w:szCs w:val="22"/>
        </w:rPr>
        <w:t xml:space="preserve"> Stuart, I.G. (2008) Factors influencing recruitment patterns of Golden Perch (</w:t>
      </w:r>
      <w:r w:rsidRPr="005E559C">
        <w:rPr>
          <w:i/>
          <w:szCs w:val="22"/>
        </w:rPr>
        <w:t>Macquaria ambigua oriens</w:t>
      </w:r>
      <w:r w:rsidRPr="005E559C">
        <w:rPr>
          <w:szCs w:val="22"/>
        </w:rPr>
        <w:t>) within a hydrologically variable and regulated Australian tropical river system.</w:t>
      </w:r>
      <w:r w:rsidRPr="009B44EC">
        <w:rPr>
          <w:i/>
          <w:szCs w:val="22"/>
        </w:rPr>
        <w:t xml:space="preserve"> Ecology of Freshwater Fish</w:t>
      </w:r>
      <w:r w:rsidRPr="005E559C">
        <w:rPr>
          <w:szCs w:val="22"/>
        </w:rPr>
        <w:t xml:space="preserve"> </w:t>
      </w:r>
      <w:r w:rsidRPr="00C74005">
        <w:rPr>
          <w:szCs w:val="22"/>
        </w:rPr>
        <w:t>17</w:t>
      </w:r>
      <w:r w:rsidRPr="005E559C">
        <w:rPr>
          <w:szCs w:val="22"/>
        </w:rPr>
        <w:t>, 577-589</w:t>
      </w:r>
    </w:p>
    <w:p w:rsidR="001F70D5" w:rsidRDefault="001F70D5" w:rsidP="00A23C60">
      <w:pPr>
        <w:spacing w:after="240" w:line="240" w:lineRule="auto"/>
        <w:rPr>
          <w:noProof/>
        </w:rPr>
      </w:pPr>
      <w:r w:rsidRPr="000B0C8D">
        <w:rPr>
          <w:noProof/>
        </w:rPr>
        <w:t>Roberts</w:t>
      </w:r>
      <w:r w:rsidR="000B0C8D" w:rsidRPr="000B0C8D">
        <w:rPr>
          <w:noProof/>
        </w:rPr>
        <w:t>, J. and</w:t>
      </w:r>
      <w:r w:rsidRPr="000B0C8D">
        <w:rPr>
          <w:noProof/>
        </w:rPr>
        <w:t xml:space="preserve"> Marston</w:t>
      </w:r>
      <w:r w:rsidR="000B0C8D" w:rsidRPr="000B0C8D">
        <w:rPr>
          <w:noProof/>
        </w:rPr>
        <w:t>, F.</w:t>
      </w:r>
      <w:r w:rsidRPr="000B0C8D">
        <w:rPr>
          <w:noProof/>
        </w:rPr>
        <w:t xml:space="preserve"> </w:t>
      </w:r>
      <w:r w:rsidR="000B0C8D" w:rsidRPr="000B0C8D">
        <w:rPr>
          <w:noProof/>
        </w:rPr>
        <w:t>(</w:t>
      </w:r>
      <w:r w:rsidRPr="000B0C8D">
        <w:rPr>
          <w:noProof/>
        </w:rPr>
        <w:t>2011</w:t>
      </w:r>
      <w:r w:rsidR="000B0C8D" w:rsidRPr="000B0C8D">
        <w:rPr>
          <w:noProof/>
        </w:rPr>
        <w:t>)</w:t>
      </w:r>
      <w:r w:rsidRPr="000B0C8D">
        <w:rPr>
          <w:noProof/>
        </w:rPr>
        <w:t xml:space="preserve"> </w:t>
      </w:r>
      <w:r w:rsidR="000B0C8D" w:rsidRPr="000B0C8D">
        <w:rPr>
          <w:noProof/>
        </w:rPr>
        <w:t>Water regime for wetland and floodplain plants: A source book for the Murray-Darling Basin. National Water Commission, Canberra.</w:t>
      </w:r>
    </w:p>
    <w:p w:rsidR="00A23C60" w:rsidRPr="00C77793" w:rsidRDefault="00A23C60" w:rsidP="00A23C60">
      <w:pPr>
        <w:spacing w:after="240" w:line="240" w:lineRule="auto"/>
        <w:rPr>
          <w:rFonts w:cs="Calibri"/>
          <w:szCs w:val="22"/>
        </w:rPr>
      </w:pPr>
      <w:r w:rsidRPr="000B0C8D">
        <w:rPr>
          <w:noProof/>
          <w:color w:val="000000"/>
          <w:shd w:val="clear" w:color="auto" w:fill="FFFFFF"/>
        </w:rPr>
        <w:t xml:space="preserve">Roberts, B.J., Mulholland, P.J. and Hill, W.R. (2007) Multiple Scales of Temporal Variability in Ecosystem Metabolism Rates: Results from 2 Years of Continuous Monitoring in a Forested Headwater Stream, </w:t>
      </w:r>
      <w:r w:rsidRPr="000B0C8D">
        <w:rPr>
          <w:i/>
          <w:color w:val="000000"/>
          <w:shd w:val="clear" w:color="auto" w:fill="FFFFFF"/>
        </w:rPr>
        <w:t>Ecosystems</w:t>
      </w:r>
      <w:r w:rsidRPr="000B0C8D">
        <w:rPr>
          <w:color w:val="000000"/>
          <w:shd w:val="clear" w:color="auto" w:fill="FFFFFF"/>
        </w:rPr>
        <w:t xml:space="preserve"> 10, 588–606.</w:t>
      </w:r>
    </w:p>
    <w:p w:rsidR="000B0C8D" w:rsidRPr="009F0E1D" w:rsidRDefault="000B0C8D" w:rsidP="000B0C8D">
      <w:pPr>
        <w:spacing w:after="240" w:line="240" w:lineRule="auto"/>
        <w:rPr>
          <w:rFonts w:cs="Calibri"/>
          <w:noProof/>
          <w:szCs w:val="22"/>
        </w:rPr>
      </w:pPr>
      <w:r w:rsidRPr="009F0E1D">
        <w:rPr>
          <w:rFonts w:cs="Calibri"/>
          <w:noProof/>
          <w:szCs w:val="22"/>
        </w:rPr>
        <w:t>Robertson, A.</w:t>
      </w:r>
      <w:r>
        <w:rPr>
          <w:rFonts w:asciiTheme="minorHAnsi" w:hAnsiTheme="minorHAnsi" w:cstheme="minorHAnsi"/>
          <w:noProof/>
          <w:szCs w:val="22"/>
        </w:rPr>
        <w:t>I.</w:t>
      </w:r>
      <w:r w:rsidRPr="009F0E1D">
        <w:rPr>
          <w:rFonts w:cs="Calibri"/>
          <w:noProof/>
          <w:szCs w:val="22"/>
        </w:rPr>
        <w:t xml:space="preserve"> (1997) Land-water linkages in floodplain river systems: the influence of domestic stock. In 'Frontiers in Ecology: Building the Links. (Eds N Klomp and I Lunt) pp. 207-218. (Elsevier Science Ltd: Oxford, UK).</w:t>
      </w:r>
    </w:p>
    <w:p w:rsidR="000B0C8D" w:rsidRPr="009F0E1D" w:rsidRDefault="000B0C8D" w:rsidP="000B0C8D">
      <w:pPr>
        <w:spacing w:after="240" w:line="240" w:lineRule="auto"/>
        <w:rPr>
          <w:rFonts w:cs="Calibri"/>
          <w:noProof/>
          <w:szCs w:val="22"/>
        </w:rPr>
      </w:pPr>
      <w:r w:rsidRPr="009F0E1D">
        <w:rPr>
          <w:rFonts w:cs="Calibri"/>
          <w:noProof/>
          <w:szCs w:val="22"/>
        </w:rPr>
        <w:t>Robertson, A.</w:t>
      </w:r>
      <w:r>
        <w:rPr>
          <w:rFonts w:asciiTheme="minorHAnsi" w:hAnsiTheme="minorHAnsi" w:cstheme="minorHAnsi"/>
          <w:noProof/>
          <w:szCs w:val="22"/>
        </w:rPr>
        <w:t>I.</w:t>
      </w:r>
      <w:r w:rsidRPr="009F0E1D">
        <w:rPr>
          <w:rFonts w:cs="Calibri"/>
          <w:noProof/>
          <w:szCs w:val="22"/>
        </w:rPr>
        <w:t xml:space="preserve">, Bacon, P. and Heagney, G. (2001) The responses of floodplain primary production to flood frequency and timing. </w:t>
      </w:r>
      <w:r w:rsidRPr="009F0E1D">
        <w:rPr>
          <w:rFonts w:cs="Calibri"/>
          <w:i/>
          <w:noProof/>
          <w:szCs w:val="22"/>
        </w:rPr>
        <w:t>Journal of Applied Ecology</w:t>
      </w:r>
      <w:r w:rsidRPr="009F0E1D">
        <w:rPr>
          <w:rFonts w:cs="Calibri"/>
          <w:noProof/>
          <w:szCs w:val="22"/>
        </w:rPr>
        <w:t xml:space="preserve"> 38, 126-136.</w:t>
      </w:r>
    </w:p>
    <w:p w:rsidR="00A23C60" w:rsidRPr="00C77793" w:rsidRDefault="00A23C60" w:rsidP="00A23C60">
      <w:pPr>
        <w:spacing w:after="240" w:line="240" w:lineRule="auto"/>
        <w:rPr>
          <w:rFonts w:cs="Calibri"/>
          <w:szCs w:val="22"/>
        </w:rPr>
      </w:pPr>
      <w:r w:rsidRPr="00C77793">
        <w:rPr>
          <w:rFonts w:cs="Calibri"/>
          <w:szCs w:val="22"/>
        </w:rPr>
        <w:t xml:space="preserve">Robertson, A.I., Bunn, S.E., Boon, P.I., and Walker, K.F. (1999) Sources, sinks and transformations of organic carbon in Australian floodplain rivers. </w:t>
      </w:r>
      <w:r w:rsidRPr="00C77793">
        <w:rPr>
          <w:rFonts w:cs="Calibri"/>
          <w:i/>
          <w:szCs w:val="22"/>
        </w:rPr>
        <w:t>Marine and Freshwater Research</w:t>
      </w:r>
      <w:r w:rsidRPr="00C77793">
        <w:rPr>
          <w:rFonts w:cs="Calibri"/>
          <w:szCs w:val="22"/>
        </w:rPr>
        <w:t xml:space="preserve"> </w:t>
      </w:r>
      <w:r w:rsidRPr="00C77793">
        <w:rPr>
          <w:rFonts w:cs="Calibri"/>
          <w:b/>
          <w:szCs w:val="22"/>
        </w:rPr>
        <w:t>50</w:t>
      </w:r>
      <w:r w:rsidRPr="00C77793">
        <w:rPr>
          <w:rFonts w:cs="Calibri"/>
          <w:szCs w:val="22"/>
        </w:rPr>
        <w:t>, 813-829</w:t>
      </w:r>
    </w:p>
    <w:p w:rsidR="000A204A" w:rsidRPr="009F0E1D" w:rsidRDefault="000A204A" w:rsidP="000A204A">
      <w:pPr>
        <w:spacing w:after="240" w:line="240" w:lineRule="auto"/>
        <w:rPr>
          <w:rFonts w:cs="Calibri"/>
          <w:noProof/>
          <w:szCs w:val="22"/>
        </w:rPr>
      </w:pPr>
      <w:r w:rsidRPr="009F0E1D">
        <w:rPr>
          <w:rFonts w:cs="Calibri"/>
          <w:noProof/>
          <w:szCs w:val="22"/>
        </w:rPr>
        <w:t>Robertson, A.</w:t>
      </w:r>
      <w:r>
        <w:rPr>
          <w:rFonts w:asciiTheme="minorHAnsi" w:hAnsiTheme="minorHAnsi" w:cstheme="minorHAnsi"/>
          <w:noProof/>
          <w:szCs w:val="22"/>
        </w:rPr>
        <w:t xml:space="preserve">I. </w:t>
      </w:r>
      <w:r w:rsidRPr="009F0E1D">
        <w:rPr>
          <w:rFonts w:cs="Calibri"/>
          <w:noProof/>
          <w:szCs w:val="22"/>
        </w:rPr>
        <w:t xml:space="preserve">and Rowling, R. (2000) Effects of livestock on riparian zone vegetation in an Australian dryland river. </w:t>
      </w:r>
      <w:r w:rsidRPr="009F0E1D">
        <w:rPr>
          <w:rFonts w:cs="Calibri"/>
          <w:i/>
          <w:noProof/>
          <w:szCs w:val="22"/>
        </w:rPr>
        <w:t>Regulated Rivers: Research and Management</w:t>
      </w:r>
      <w:r w:rsidRPr="009F0E1D">
        <w:rPr>
          <w:rFonts w:cs="Calibri"/>
          <w:noProof/>
          <w:szCs w:val="22"/>
        </w:rPr>
        <w:t xml:space="preserve"> 16, 527-541.</w:t>
      </w:r>
    </w:p>
    <w:p w:rsidR="00A23C60" w:rsidRPr="00C77793" w:rsidRDefault="00A23C60" w:rsidP="00A23C60">
      <w:pPr>
        <w:spacing w:after="240" w:line="240" w:lineRule="auto"/>
        <w:rPr>
          <w:rFonts w:cs="Calibri"/>
          <w:noProof/>
          <w:szCs w:val="22"/>
        </w:rPr>
      </w:pPr>
      <w:r>
        <w:rPr>
          <w:rFonts w:cs="Calibri"/>
          <w:noProof/>
          <w:szCs w:val="22"/>
        </w:rPr>
        <w:t>Robinson, W.</w:t>
      </w:r>
      <w:r w:rsidRPr="00C77793">
        <w:rPr>
          <w:rFonts w:cs="Calibri"/>
          <w:noProof/>
          <w:szCs w:val="22"/>
        </w:rPr>
        <w:t>A. (2012). Calculating statistics, metrics, sub-indicators and the SRA Fish theme index: A Sustainable Rivers Audit Technical report,Consultancy report to the Murray-Darling Basin Authority</w:t>
      </w:r>
      <w:r>
        <w:rPr>
          <w:rFonts w:cs="Calibri"/>
          <w:noProof/>
          <w:szCs w:val="22"/>
        </w:rPr>
        <w:t>.</w:t>
      </w:r>
    </w:p>
    <w:p w:rsidR="00A23C60" w:rsidRPr="00C77793" w:rsidRDefault="00A23C60" w:rsidP="00A23C60">
      <w:pPr>
        <w:spacing w:after="240" w:line="240" w:lineRule="auto"/>
        <w:rPr>
          <w:rFonts w:cs="Calibri"/>
          <w:szCs w:val="22"/>
        </w:rPr>
      </w:pPr>
      <w:r w:rsidRPr="00C77793">
        <w:rPr>
          <w:rFonts w:cs="Calibri"/>
          <w:szCs w:val="22"/>
        </w:rPr>
        <w:t>Robinson</w:t>
      </w:r>
      <w:r>
        <w:rPr>
          <w:rFonts w:cs="Calibri"/>
          <w:szCs w:val="22"/>
        </w:rPr>
        <w:t>,</w:t>
      </w:r>
      <w:r w:rsidRPr="00C77793">
        <w:rPr>
          <w:rFonts w:cs="Calibri"/>
          <w:szCs w:val="22"/>
        </w:rPr>
        <w:t xml:space="preserve"> C</w:t>
      </w:r>
      <w:r>
        <w:rPr>
          <w:rFonts w:cs="Calibri"/>
          <w:szCs w:val="22"/>
        </w:rPr>
        <w:t>.</w:t>
      </w:r>
      <w:r w:rsidRPr="00C77793">
        <w:rPr>
          <w:rFonts w:cs="Calibri"/>
          <w:szCs w:val="22"/>
        </w:rPr>
        <w:t>T</w:t>
      </w:r>
      <w:r>
        <w:rPr>
          <w:rFonts w:cs="Calibri"/>
          <w:szCs w:val="22"/>
        </w:rPr>
        <w:t>.</w:t>
      </w:r>
      <w:r w:rsidRPr="00C77793">
        <w:rPr>
          <w:rFonts w:cs="Calibri"/>
          <w:szCs w:val="22"/>
        </w:rPr>
        <w:t>, Uehlinger</w:t>
      </w:r>
      <w:r>
        <w:rPr>
          <w:rFonts w:cs="Calibri"/>
          <w:szCs w:val="22"/>
        </w:rPr>
        <w:t>,</w:t>
      </w:r>
      <w:r w:rsidRPr="00C77793">
        <w:rPr>
          <w:rFonts w:cs="Calibri"/>
          <w:szCs w:val="22"/>
        </w:rPr>
        <w:t xml:space="preserve"> U</w:t>
      </w:r>
      <w:r>
        <w:rPr>
          <w:rFonts w:cs="Calibri"/>
          <w:szCs w:val="22"/>
        </w:rPr>
        <w:t>.</w:t>
      </w:r>
      <w:r w:rsidRPr="00C77793">
        <w:rPr>
          <w:rFonts w:cs="Calibri"/>
          <w:szCs w:val="22"/>
        </w:rPr>
        <w:t xml:space="preserve"> and Monaghan</w:t>
      </w:r>
      <w:r>
        <w:rPr>
          <w:rFonts w:cs="Calibri"/>
          <w:szCs w:val="22"/>
        </w:rPr>
        <w:t>,</w:t>
      </w:r>
      <w:r w:rsidRPr="00C77793">
        <w:rPr>
          <w:rFonts w:cs="Calibri"/>
          <w:szCs w:val="22"/>
        </w:rPr>
        <w:t xml:space="preserve"> M</w:t>
      </w:r>
      <w:r>
        <w:rPr>
          <w:rFonts w:cs="Calibri"/>
          <w:szCs w:val="22"/>
        </w:rPr>
        <w:t>.</w:t>
      </w:r>
      <w:r w:rsidRPr="00C77793">
        <w:rPr>
          <w:rFonts w:cs="Calibri"/>
          <w:szCs w:val="22"/>
        </w:rPr>
        <w:t>T</w:t>
      </w:r>
      <w:r>
        <w:rPr>
          <w:rFonts w:cs="Calibri"/>
          <w:szCs w:val="22"/>
        </w:rPr>
        <w:t>.</w:t>
      </w:r>
      <w:r w:rsidRPr="00C77793">
        <w:rPr>
          <w:rFonts w:cs="Calibri"/>
          <w:szCs w:val="22"/>
        </w:rPr>
        <w:t xml:space="preserve"> (2003) Effects of a multi-year experimental flood regime on macroinverteb</w:t>
      </w:r>
      <w:r>
        <w:rPr>
          <w:rFonts w:cs="Calibri"/>
          <w:szCs w:val="22"/>
        </w:rPr>
        <w:t>rates downstream of a reservoir</w:t>
      </w:r>
      <w:r w:rsidRPr="00C77793">
        <w:rPr>
          <w:rFonts w:cs="Calibri"/>
          <w:szCs w:val="22"/>
        </w:rPr>
        <w:t xml:space="preserve"> </w:t>
      </w:r>
      <w:r w:rsidRPr="00C77793">
        <w:rPr>
          <w:rFonts w:cs="Calibri"/>
          <w:i/>
          <w:szCs w:val="22"/>
        </w:rPr>
        <w:t>Aquatic Sciences</w:t>
      </w:r>
      <w:r w:rsidRPr="00C77793">
        <w:rPr>
          <w:rFonts w:cs="Calibri"/>
          <w:szCs w:val="22"/>
        </w:rPr>
        <w:t xml:space="preserve"> </w:t>
      </w:r>
      <w:r w:rsidRPr="00283E65">
        <w:rPr>
          <w:rFonts w:cs="Calibri"/>
          <w:szCs w:val="22"/>
        </w:rPr>
        <w:t>65</w:t>
      </w:r>
      <w:r w:rsidRPr="00C77793">
        <w:rPr>
          <w:rFonts w:cs="Calibri"/>
          <w:szCs w:val="22"/>
        </w:rPr>
        <w:t xml:space="preserve">, 210–222. </w:t>
      </w:r>
    </w:p>
    <w:p w:rsidR="00A23C60" w:rsidRPr="00C77793" w:rsidRDefault="00A23C60" w:rsidP="00A23C60">
      <w:pPr>
        <w:spacing w:after="240" w:line="240" w:lineRule="auto"/>
        <w:rPr>
          <w:rFonts w:cs="Calibri"/>
          <w:szCs w:val="22"/>
        </w:rPr>
      </w:pPr>
      <w:r w:rsidRPr="00C77793">
        <w:rPr>
          <w:rFonts w:cs="Calibri"/>
          <w:szCs w:val="22"/>
        </w:rPr>
        <w:t>Robinson</w:t>
      </w:r>
      <w:r>
        <w:rPr>
          <w:rFonts w:cs="Calibri"/>
          <w:szCs w:val="22"/>
        </w:rPr>
        <w:t>,</w:t>
      </w:r>
      <w:r w:rsidRPr="00C77793">
        <w:rPr>
          <w:rFonts w:cs="Calibri"/>
          <w:szCs w:val="22"/>
        </w:rPr>
        <w:t xml:space="preserve"> C</w:t>
      </w:r>
      <w:r>
        <w:rPr>
          <w:rFonts w:cs="Calibri"/>
          <w:szCs w:val="22"/>
        </w:rPr>
        <w:t>.</w:t>
      </w:r>
      <w:r w:rsidRPr="00C77793">
        <w:rPr>
          <w:rFonts w:cs="Calibri"/>
          <w:szCs w:val="22"/>
        </w:rPr>
        <w:t>T</w:t>
      </w:r>
      <w:r>
        <w:rPr>
          <w:rFonts w:cs="Calibri"/>
          <w:szCs w:val="22"/>
        </w:rPr>
        <w:t>.</w:t>
      </w:r>
      <w:r w:rsidRPr="00C77793">
        <w:rPr>
          <w:rFonts w:cs="Calibri"/>
          <w:szCs w:val="22"/>
        </w:rPr>
        <w:t>, Uehlinger, U</w:t>
      </w:r>
      <w:r>
        <w:rPr>
          <w:rFonts w:cs="Calibri"/>
          <w:szCs w:val="22"/>
        </w:rPr>
        <w:t>.</w:t>
      </w:r>
      <w:r w:rsidRPr="00C77793">
        <w:rPr>
          <w:rFonts w:cs="Calibri"/>
          <w:szCs w:val="22"/>
        </w:rPr>
        <w:t xml:space="preserve"> and Monaghan</w:t>
      </w:r>
      <w:r>
        <w:rPr>
          <w:rFonts w:cs="Calibri"/>
          <w:szCs w:val="22"/>
        </w:rPr>
        <w:t>,</w:t>
      </w:r>
      <w:r w:rsidRPr="00C77793">
        <w:rPr>
          <w:rFonts w:cs="Calibri"/>
          <w:szCs w:val="22"/>
        </w:rPr>
        <w:t xml:space="preserve"> M</w:t>
      </w:r>
      <w:r>
        <w:rPr>
          <w:rFonts w:cs="Calibri"/>
          <w:szCs w:val="22"/>
        </w:rPr>
        <w:t>.</w:t>
      </w:r>
      <w:r w:rsidRPr="00C77793">
        <w:rPr>
          <w:rFonts w:cs="Calibri"/>
          <w:szCs w:val="22"/>
        </w:rPr>
        <w:t xml:space="preserve">T (2004) Stream ecosystem response to multiple experimental floods from a reservoir. </w:t>
      </w:r>
      <w:r w:rsidRPr="00C77793">
        <w:rPr>
          <w:rFonts w:cs="Calibri"/>
          <w:i/>
          <w:szCs w:val="22"/>
        </w:rPr>
        <w:t>River Research and Applications</w:t>
      </w:r>
      <w:r w:rsidRPr="00C77793">
        <w:rPr>
          <w:rFonts w:cs="Calibri"/>
          <w:szCs w:val="22"/>
        </w:rPr>
        <w:t xml:space="preserve"> </w:t>
      </w:r>
      <w:r w:rsidRPr="00283E65">
        <w:rPr>
          <w:rFonts w:cs="Calibri"/>
          <w:szCs w:val="22"/>
        </w:rPr>
        <w:t>20</w:t>
      </w:r>
      <w:r>
        <w:rPr>
          <w:rFonts w:cs="Calibri"/>
          <w:szCs w:val="22"/>
        </w:rPr>
        <w:t xml:space="preserve">, </w:t>
      </w:r>
      <w:r w:rsidRPr="00C77793">
        <w:rPr>
          <w:rFonts w:cs="Calibri"/>
          <w:szCs w:val="22"/>
        </w:rPr>
        <w:t xml:space="preserve">359–377. </w:t>
      </w:r>
    </w:p>
    <w:p w:rsidR="00A23C60" w:rsidRPr="00153A77" w:rsidRDefault="00A23C60" w:rsidP="00A23C60">
      <w:pPr>
        <w:spacing w:after="240" w:line="240" w:lineRule="auto"/>
        <w:rPr>
          <w:rFonts w:cs="Arial"/>
        </w:rPr>
      </w:pPr>
      <w:r>
        <w:rPr>
          <w:rFonts w:cs="Arial"/>
        </w:rPr>
        <w:t xml:space="preserve">Rowland, </w:t>
      </w:r>
      <w:r w:rsidRPr="00153A77">
        <w:rPr>
          <w:rFonts w:cs="Arial"/>
        </w:rPr>
        <w:t>S</w:t>
      </w:r>
      <w:r>
        <w:rPr>
          <w:rFonts w:cs="Arial"/>
        </w:rPr>
        <w:t>.</w:t>
      </w:r>
      <w:r w:rsidRPr="00153A77">
        <w:rPr>
          <w:rFonts w:cs="Arial"/>
        </w:rPr>
        <w:t>J</w:t>
      </w:r>
      <w:r>
        <w:rPr>
          <w:rFonts w:cs="Arial"/>
        </w:rPr>
        <w:t>. (1983)</w:t>
      </w:r>
      <w:r w:rsidRPr="00153A77">
        <w:rPr>
          <w:rFonts w:cs="Arial"/>
        </w:rPr>
        <w:t xml:space="preserve"> Spawning of the Australian freshwater fish Murray cod, </w:t>
      </w:r>
      <w:r w:rsidRPr="00153A77">
        <w:rPr>
          <w:rFonts w:cs="Arial"/>
          <w:i/>
          <w:iCs/>
        </w:rPr>
        <w:t>Maccullochella peeli</w:t>
      </w:r>
      <w:r w:rsidRPr="00153A77">
        <w:rPr>
          <w:rFonts w:cs="Arial"/>
        </w:rPr>
        <w:t xml:space="preserve"> (Mitchell), in earthen ponds. </w:t>
      </w:r>
      <w:r w:rsidRPr="00283E65">
        <w:rPr>
          <w:rFonts w:cs="Arial"/>
          <w:i/>
        </w:rPr>
        <w:t xml:space="preserve">Journal of Fish Biology </w:t>
      </w:r>
      <w:r w:rsidRPr="00283E65">
        <w:rPr>
          <w:rFonts w:cs="Arial"/>
        </w:rPr>
        <w:t>23</w:t>
      </w:r>
      <w:r>
        <w:rPr>
          <w:rFonts w:cs="Arial"/>
        </w:rPr>
        <w:t>,</w:t>
      </w:r>
      <w:r w:rsidRPr="00153A77">
        <w:rPr>
          <w:rFonts w:cs="Arial"/>
        </w:rPr>
        <w:t xml:space="preserve"> 525-534</w:t>
      </w:r>
      <w:r>
        <w:rPr>
          <w:rFonts w:cs="Arial"/>
        </w:rPr>
        <w:t>.</w:t>
      </w:r>
    </w:p>
    <w:p w:rsidR="00A23C60" w:rsidRPr="00153A77" w:rsidRDefault="00A23C60" w:rsidP="00A23C60">
      <w:pPr>
        <w:spacing w:after="240" w:line="240" w:lineRule="auto"/>
        <w:rPr>
          <w:rFonts w:cs="Arial"/>
        </w:rPr>
      </w:pPr>
      <w:r w:rsidRPr="00153A77">
        <w:rPr>
          <w:rFonts w:cs="Arial"/>
        </w:rPr>
        <w:t>Rowland</w:t>
      </w:r>
      <w:r>
        <w:rPr>
          <w:rFonts w:cs="Arial"/>
        </w:rPr>
        <w:t>,</w:t>
      </w:r>
      <w:r w:rsidRPr="00153A77">
        <w:rPr>
          <w:rFonts w:cs="Arial"/>
        </w:rPr>
        <w:t xml:space="preserve"> S</w:t>
      </w:r>
      <w:r>
        <w:rPr>
          <w:rFonts w:cs="Arial"/>
        </w:rPr>
        <w:t>.</w:t>
      </w:r>
      <w:r w:rsidRPr="00153A77">
        <w:rPr>
          <w:rFonts w:cs="Arial"/>
        </w:rPr>
        <w:t>J</w:t>
      </w:r>
      <w:r>
        <w:rPr>
          <w:rFonts w:cs="Arial"/>
        </w:rPr>
        <w:t>. (1998)</w:t>
      </w:r>
      <w:r w:rsidRPr="00153A77">
        <w:rPr>
          <w:rFonts w:cs="Arial"/>
        </w:rPr>
        <w:t xml:space="preserve"> Aspects </w:t>
      </w:r>
      <w:r>
        <w:rPr>
          <w:rFonts w:cs="Arial"/>
        </w:rPr>
        <w:t>of the reproductive biology of M</w:t>
      </w:r>
      <w:r w:rsidRPr="00153A77">
        <w:rPr>
          <w:rFonts w:cs="Arial"/>
        </w:rPr>
        <w:t xml:space="preserve">urray cod, </w:t>
      </w:r>
      <w:r w:rsidRPr="00153A77">
        <w:rPr>
          <w:rFonts w:cs="Arial"/>
          <w:i/>
          <w:iCs/>
        </w:rPr>
        <w:t>Maccullochella peelii peelii</w:t>
      </w:r>
      <w:r w:rsidRPr="00153A77">
        <w:rPr>
          <w:rFonts w:cs="Arial"/>
        </w:rPr>
        <w:t xml:space="preserve">. </w:t>
      </w:r>
      <w:r w:rsidRPr="008F3F30">
        <w:rPr>
          <w:rFonts w:cs="Arial"/>
          <w:i/>
        </w:rPr>
        <w:t>Proceedings of the Linnean Society of New South Wales</w:t>
      </w:r>
      <w:r>
        <w:rPr>
          <w:rFonts w:cs="Arial"/>
        </w:rPr>
        <w:t xml:space="preserve"> </w:t>
      </w:r>
      <w:r w:rsidRPr="008F3F30">
        <w:rPr>
          <w:rFonts w:cs="Arial"/>
        </w:rPr>
        <w:t>1998</w:t>
      </w:r>
      <w:r>
        <w:rPr>
          <w:rFonts w:cs="Arial"/>
        </w:rPr>
        <w:t>,</w:t>
      </w:r>
      <w:r w:rsidRPr="00153A77">
        <w:rPr>
          <w:rFonts w:cs="Arial"/>
        </w:rPr>
        <w:t xml:space="preserve"> 147-162</w:t>
      </w:r>
      <w:r>
        <w:rPr>
          <w:rFonts w:cs="Arial"/>
        </w:rPr>
        <w:t>.</w:t>
      </w:r>
    </w:p>
    <w:p w:rsidR="00A23C60" w:rsidRPr="00C77793" w:rsidRDefault="00A23C60" w:rsidP="00A23C60">
      <w:pPr>
        <w:spacing w:after="240" w:line="240" w:lineRule="auto"/>
        <w:rPr>
          <w:rFonts w:cs="Calibri"/>
          <w:b/>
          <w:smallCaps/>
          <w:szCs w:val="22"/>
        </w:rPr>
      </w:pPr>
      <w:r w:rsidRPr="00C77793">
        <w:rPr>
          <w:rFonts w:cs="Calibri"/>
          <w:szCs w:val="22"/>
        </w:rPr>
        <w:t xml:space="preserve">Ryder, D.S. (2004) Response of Epixylic Biofilm Metabolism to Water Level Variability in a Regulated Floodplain River. </w:t>
      </w:r>
      <w:r w:rsidRPr="00C77793">
        <w:rPr>
          <w:rFonts w:cs="Calibri"/>
          <w:i/>
          <w:szCs w:val="22"/>
        </w:rPr>
        <w:t>Journal of the North American Benthological Society</w:t>
      </w:r>
      <w:r w:rsidRPr="00C77793">
        <w:rPr>
          <w:rFonts w:cs="Calibri"/>
          <w:szCs w:val="22"/>
        </w:rPr>
        <w:t xml:space="preserve"> </w:t>
      </w:r>
      <w:r w:rsidRPr="008F3F30">
        <w:rPr>
          <w:rFonts w:cs="Calibri"/>
          <w:szCs w:val="22"/>
        </w:rPr>
        <w:t>23</w:t>
      </w:r>
      <w:r w:rsidRPr="00C77793">
        <w:rPr>
          <w:rFonts w:cs="Calibri"/>
          <w:szCs w:val="22"/>
        </w:rPr>
        <w:t xml:space="preserve">(2), 214-223. </w:t>
      </w:r>
      <w:r w:rsidRPr="00C77793">
        <w:rPr>
          <w:rFonts w:cs="Calibri"/>
          <w:noProof/>
          <w:szCs w:val="22"/>
        </w:rPr>
        <w:t xml:space="preserve"> </w:t>
      </w:r>
    </w:p>
    <w:p w:rsidR="00A23C60" w:rsidRPr="00935479" w:rsidRDefault="00A23C60" w:rsidP="00A23C60">
      <w:pPr>
        <w:spacing w:after="240" w:line="240" w:lineRule="auto"/>
        <w:rPr>
          <w:rFonts w:cs="Calibri"/>
          <w:szCs w:val="22"/>
        </w:rPr>
      </w:pPr>
      <w:r w:rsidRPr="00935479">
        <w:rPr>
          <w:rFonts w:cs="Calibri"/>
          <w:szCs w:val="22"/>
        </w:rPr>
        <w:t>Rzoska, J. (1978) On the Nature of Rive</w:t>
      </w:r>
      <w:r w:rsidRPr="000B0C8D">
        <w:rPr>
          <w:rFonts w:cs="Calibri"/>
          <w:szCs w:val="22"/>
        </w:rPr>
        <w:t>rs. Junk, The Hague.</w:t>
      </w:r>
    </w:p>
    <w:p w:rsidR="00A23C60" w:rsidRPr="00935479" w:rsidRDefault="00A23C60" w:rsidP="0016014F">
      <w:pPr>
        <w:autoSpaceDE w:val="0"/>
        <w:autoSpaceDN w:val="0"/>
        <w:adjustRightInd w:val="0"/>
        <w:spacing w:after="240" w:line="240" w:lineRule="auto"/>
        <w:rPr>
          <w:rFonts w:cs="Calibri"/>
          <w:szCs w:val="22"/>
          <w:lang w:eastAsia="en-AU"/>
        </w:rPr>
      </w:pPr>
      <w:r>
        <w:rPr>
          <w:rFonts w:cs="Calibri"/>
          <w:szCs w:val="22"/>
          <w:lang w:eastAsia="en-AU"/>
        </w:rPr>
        <w:t>Saunders, J.</w:t>
      </w:r>
      <w:r w:rsidRPr="00935479">
        <w:rPr>
          <w:rFonts w:cs="Calibri"/>
          <w:szCs w:val="22"/>
          <w:lang w:eastAsia="en-AU"/>
        </w:rPr>
        <w:t xml:space="preserve">F. </w:t>
      </w:r>
      <w:r>
        <w:rPr>
          <w:rFonts w:cs="Calibri"/>
          <w:szCs w:val="22"/>
          <w:lang w:eastAsia="en-AU"/>
        </w:rPr>
        <w:t>and Lewis, W.M. (1988)</w:t>
      </w:r>
      <w:r w:rsidRPr="00935479">
        <w:rPr>
          <w:rFonts w:cs="Calibri"/>
          <w:szCs w:val="22"/>
          <w:lang w:eastAsia="en-AU"/>
        </w:rPr>
        <w:t xml:space="preserve"> Zooplankton abundance and transport in a tropical white-water river. </w:t>
      </w:r>
      <w:r w:rsidRPr="008F3F30">
        <w:rPr>
          <w:rFonts w:cs="Calibri"/>
          <w:i/>
          <w:szCs w:val="22"/>
          <w:lang w:eastAsia="en-AU"/>
        </w:rPr>
        <w:t>Hydrobiologia</w:t>
      </w:r>
      <w:r w:rsidRPr="00935479">
        <w:rPr>
          <w:rFonts w:cs="Calibri"/>
          <w:szCs w:val="22"/>
          <w:lang w:eastAsia="en-AU"/>
        </w:rPr>
        <w:t xml:space="preserve"> 162</w:t>
      </w:r>
      <w:r>
        <w:rPr>
          <w:rFonts w:cs="Calibri"/>
          <w:szCs w:val="22"/>
          <w:lang w:eastAsia="en-AU"/>
        </w:rPr>
        <w:t>,</w:t>
      </w:r>
      <w:r w:rsidRPr="00935479">
        <w:rPr>
          <w:rFonts w:cs="Calibri"/>
          <w:szCs w:val="22"/>
          <w:lang w:eastAsia="en-AU"/>
        </w:rPr>
        <w:t xml:space="preserve"> 147–155.</w:t>
      </w:r>
    </w:p>
    <w:p w:rsidR="00A23C60" w:rsidRPr="00935479" w:rsidRDefault="00A23C60" w:rsidP="0016014F">
      <w:pPr>
        <w:spacing w:after="240" w:line="240" w:lineRule="auto"/>
        <w:rPr>
          <w:rFonts w:cs="Calibri"/>
          <w:szCs w:val="22"/>
        </w:rPr>
      </w:pPr>
      <w:r>
        <w:rPr>
          <w:rFonts w:cs="Calibri"/>
          <w:szCs w:val="22"/>
        </w:rPr>
        <w:t>Saunders, J.</w:t>
      </w:r>
      <w:r w:rsidRPr="00935479">
        <w:rPr>
          <w:rFonts w:cs="Calibri"/>
          <w:szCs w:val="22"/>
        </w:rPr>
        <w:t xml:space="preserve">F. </w:t>
      </w:r>
      <w:r>
        <w:rPr>
          <w:rFonts w:cs="Calibri"/>
          <w:szCs w:val="22"/>
        </w:rPr>
        <w:t xml:space="preserve">and Lewis, W.M. </w:t>
      </w:r>
      <w:r w:rsidRPr="00935479">
        <w:rPr>
          <w:rFonts w:cs="Calibri"/>
          <w:szCs w:val="22"/>
        </w:rPr>
        <w:t xml:space="preserve">(1989) Zooplankton abundance in the lower Orinoco River, Venezuela. </w:t>
      </w:r>
      <w:r w:rsidRPr="005B65B1">
        <w:rPr>
          <w:rFonts w:cs="Calibri"/>
          <w:i/>
          <w:szCs w:val="22"/>
        </w:rPr>
        <w:t>Limnology and Oceanography</w:t>
      </w:r>
      <w:r w:rsidRPr="00935479">
        <w:rPr>
          <w:rFonts w:cs="Calibri"/>
          <w:szCs w:val="22"/>
        </w:rPr>
        <w:t xml:space="preserve"> 34</w:t>
      </w:r>
      <w:r>
        <w:rPr>
          <w:rFonts w:cs="Calibri"/>
          <w:szCs w:val="22"/>
        </w:rPr>
        <w:t>,</w:t>
      </w:r>
      <w:r w:rsidRPr="00935479">
        <w:rPr>
          <w:rFonts w:cs="Calibri"/>
          <w:szCs w:val="22"/>
        </w:rPr>
        <w:t xml:space="preserve"> 397–409.</w:t>
      </w:r>
    </w:p>
    <w:p w:rsidR="0016014F" w:rsidRPr="0016014F" w:rsidRDefault="0016014F" w:rsidP="0016014F">
      <w:pPr>
        <w:autoSpaceDE w:val="0"/>
        <w:autoSpaceDN w:val="0"/>
        <w:adjustRightInd w:val="0"/>
        <w:spacing w:after="0" w:line="240" w:lineRule="auto"/>
        <w:rPr>
          <w:rFonts w:asciiTheme="minorHAnsi" w:hAnsiTheme="minorHAnsi" w:cstheme="minorHAnsi"/>
          <w:color w:val="231F20"/>
          <w:szCs w:val="22"/>
          <w:lang w:eastAsia="en-AU"/>
        </w:rPr>
      </w:pPr>
      <w:r w:rsidRPr="0016014F">
        <w:rPr>
          <w:rFonts w:asciiTheme="minorHAnsi" w:hAnsiTheme="minorHAnsi" w:cstheme="minorHAnsi"/>
          <w:color w:val="231F20"/>
          <w:szCs w:val="22"/>
          <w:lang w:eastAsia="en-AU"/>
        </w:rPr>
        <w:t>Serafini LG, Humphries P. 2004. A preliminary guide to the identification of the larvae of species of freshwater fish from the Murray-Darling Basin. CRC for Freshwater Ecology, February 2004.</w:t>
      </w:r>
    </w:p>
    <w:p w:rsidR="0016014F" w:rsidRDefault="0016014F" w:rsidP="0016014F">
      <w:pPr>
        <w:autoSpaceDE w:val="0"/>
        <w:autoSpaceDN w:val="0"/>
        <w:adjustRightInd w:val="0"/>
        <w:spacing w:after="0" w:line="240" w:lineRule="auto"/>
        <w:jc w:val="left"/>
        <w:rPr>
          <w:rFonts w:ascii="AdvP41153C" w:hAnsi="AdvP41153C" w:cs="AdvP41153C"/>
          <w:color w:val="231F20"/>
          <w:sz w:val="16"/>
          <w:szCs w:val="16"/>
          <w:lang w:eastAsia="en-AU"/>
        </w:rPr>
      </w:pPr>
    </w:p>
    <w:p w:rsidR="00A23C60" w:rsidRPr="00C77793" w:rsidRDefault="00A23C60" w:rsidP="0016014F">
      <w:pPr>
        <w:autoSpaceDE w:val="0"/>
        <w:autoSpaceDN w:val="0"/>
        <w:adjustRightInd w:val="0"/>
        <w:spacing w:after="0" w:line="240" w:lineRule="auto"/>
        <w:jc w:val="left"/>
        <w:rPr>
          <w:rFonts w:cs="Calibri"/>
          <w:szCs w:val="22"/>
          <w:lang w:eastAsia="en-AU"/>
        </w:rPr>
      </w:pPr>
      <w:r w:rsidRPr="00C77793">
        <w:rPr>
          <w:rFonts w:cs="Calibri"/>
          <w:szCs w:val="22"/>
          <w:lang w:eastAsia="en-AU"/>
        </w:rPr>
        <w:t>Shai</w:t>
      </w:r>
      <w:r>
        <w:rPr>
          <w:rFonts w:cs="Calibri"/>
          <w:szCs w:val="22"/>
          <w:lang w:eastAsia="en-AU"/>
        </w:rPr>
        <w:t>kh, M., Green, D. and Cross, H. (2001)</w:t>
      </w:r>
      <w:r w:rsidRPr="00C77793">
        <w:rPr>
          <w:rFonts w:cs="Calibri"/>
          <w:szCs w:val="22"/>
          <w:lang w:eastAsia="en-AU"/>
        </w:rPr>
        <w:t xml:space="preserve"> A Remote Sensing Approach to Determine the Environmental Flows for Wetlands of the Lower Darling River, New South Wales, Australia. </w:t>
      </w:r>
      <w:r w:rsidRPr="002A329E">
        <w:rPr>
          <w:rFonts w:cs="Calibri"/>
          <w:i/>
          <w:szCs w:val="22"/>
          <w:lang w:eastAsia="en-AU"/>
        </w:rPr>
        <w:t>International Journal of Remote Sensing</w:t>
      </w:r>
      <w:r>
        <w:rPr>
          <w:rFonts w:cs="Calibri"/>
          <w:szCs w:val="22"/>
          <w:lang w:eastAsia="en-AU"/>
        </w:rPr>
        <w:t xml:space="preserve"> 22, </w:t>
      </w:r>
      <w:r w:rsidRPr="00C77793">
        <w:rPr>
          <w:rFonts w:cs="Calibri"/>
          <w:szCs w:val="22"/>
          <w:lang w:eastAsia="en-AU"/>
        </w:rPr>
        <w:t>1737-1751.</w:t>
      </w:r>
    </w:p>
    <w:p w:rsidR="00A23C60" w:rsidRPr="00C77793" w:rsidRDefault="00A23C60" w:rsidP="00A23C60">
      <w:pPr>
        <w:spacing w:after="240" w:line="240" w:lineRule="auto"/>
        <w:rPr>
          <w:rFonts w:cs="Calibri"/>
          <w:szCs w:val="22"/>
        </w:rPr>
      </w:pPr>
      <w:r w:rsidRPr="00C77793">
        <w:rPr>
          <w:rFonts w:cs="Calibri"/>
          <w:szCs w:val="22"/>
        </w:rPr>
        <w:t>Shannon</w:t>
      </w:r>
      <w:r>
        <w:rPr>
          <w:rFonts w:cs="Calibri"/>
          <w:szCs w:val="22"/>
        </w:rPr>
        <w:t>,</w:t>
      </w:r>
      <w:r w:rsidRPr="00C77793">
        <w:rPr>
          <w:rFonts w:cs="Calibri"/>
          <w:szCs w:val="22"/>
        </w:rPr>
        <w:t xml:space="preserve"> J</w:t>
      </w:r>
      <w:r>
        <w:rPr>
          <w:rFonts w:cs="Calibri"/>
          <w:szCs w:val="22"/>
        </w:rPr>
        <w:t>.</w:t>
      </w:r>
      <w:r w:rsidRPr="00C77793">
        <w:rPr>
          <w:rFonts w:cs="Calibri"/>
          <w:szCs w:val="22"/>
        </w:rPr>
        <w:t>P</w:t>
      </w:r>
      <w:r>
        <w:rPr>
          <w:rFonts w:cs="Calibri"/>
          <w:szCs w:val="22"/>
        </w:rPr>
        <w:t>.</w:t>
      </w:r>
      <w:r w:rsidRPr="00C77793">
        <w:rPr>
          <w:rFonts w:cs="Calibri"/>
          <w:szCs w:val="22"/>
        </w:rPr>
        <w:t>, Blinn</w:t>
      </w:r>
      <w:r>
        <w:rPr>
          <w:rFonts w:cs="Calibri"/>
          <w:szCs w:val="22"/>
        </w:rPr>
        <w:t>,</w:t>
      </w:r>
      <w:r w:rsidRPr="00C77793">
        <w:rPr>
          <w:rFonts w:cs="Calibri"/>
          <w:szCs w:val="22"/>
        </w:rPr>
        <w:t xml:space="preserve"> D</w:t>
      </w:r>
      <w:r>
        <w:rPr>
          <w:rFonts w:cs="Calibri"/>
          <w:szCs w:val="22"/>
        </w:rPr>
        <w:t>.</w:t>
      </w:r>
      <w:r w:rsidRPr="00C77793">
        <w:rPr>
          <w:rFonts w:cs="Calibri"/>
          <w:szCs w:val="22"/>
        </w:rPr>
        <w:t>W</w:t>
      </w:r>
      <w:r>
        <w:rPr>
          <w:rFonts w:cs="Calibri"/>
          <w:szCs w:val="22"/>
        </w:rPr>
        <w:t>.</w:t>
      </w:r>
      <w:r w:rsidRPr="00C77793">
        <w:rPr>
          <w:rFonts w:cs="Calibri"/>
          <w:szCs w:val="22"/>
        </w:rPr>
        <w:t>, McKinney, T</w:t>
      </w:r>
      <w:r>
        <w:rPr>
          <w:rFonts w:cs="Calibri"/>
          <w:szCs w:val="22"/>
        </w:rPr>
        <w:t>.</w:t>
      </w:r>
      <w:r w:rsidRPr="00C77793">
        <w:rPr>
          <w:rFonts w:cs="Calibri"/>
          <w:szCs w:val="22"/>
        </w:rPr>
        <w:t>, Benenati</w:t>
      </w:r>
      <w:r>
        <w:rPr>
          <w:rFonts w:cs="Calibri"/>
          <w:szCs w:val="22"/>
        </w:rPr>
        <w:t>,</w:t>
      </w:r>
      <w:r w:rsidRPr="00C77793">
        <w:rPr>
          <w:rFonts w:cs="Calibri"/>
          <w:szCs w:val="22"/>
        </w:rPr>
        <w:t xml:space="preserve"> E</w:t>
      </w:r>
      <w:r>
        <w:rPr>
          <w:rFonts w:cs="Calibri"/>
          <w:szCs w:val="22"/>
        </w:rPr>
        <w:t>.</w:t>
      </w:r>
      <w:r w:rsidRPr="00C77793">
        <w:rPr>
          <w:rFonts w:cs="Calibri"/>
          <w:szCs w:val="22"/>
        </w:rPr>
        <w:t>P</w:t>
      </w:r>
      <w:r>
        <w:rPr>
          <w:rFonts w:cs="Calibri"/>
          <w:szCs w:val="22"/>
        </w:rPr>
        <w:t>.</w:t>
      </w:r>
      <w:r w:rsidRPr="00C77793">
        <w:rPr>
          <w:rFonts w:cs="Calibri"/>
          <w:szCs w:val="22"/>
        </w:rPr>
        <w:t>, Wilson</w:t>
      </w:r>
      <w:r>
        <w:rPr>
          <w:rFonts w:cs="Calibri"/>
          <w:szCs w:val="22"/>
        </w:rPr>
        <w:t>,</w:t>
      </w:r>
      <w:r w:rsidRPr="00C77793">
        <w:rPr>
          <w:rFonts w:cs="Calibri"/>
          <w:szCs w:val="22"/>
        </w:rPr>
        <w:t xml:space="preserve"> K</w:t>
      </w:r>
      <w:r>
        <w:rPr>
          <w:rFonts w:cs="Calibri"/>
          <w:szCs w:val="22"/>
        </w:rPr>
        <w:t>.</w:t>
      </w:r>
      <w:r w:rsidRPr="00C77793">
        <w:rPr>
          <w:rFonts w:cs="Calibri"/>
          <w:szCs w:val="22"/>
        </w:rPr>
        <w:t>P</w:t>
      </w:r>
      <w:r>
        <w:rPr>
          <w:rFonts w:cs="Calibri"/>
          <w:szCs w:val="22"/>
        </w:rPr>
        <w:t>.</w:t>
      </w:r>
      <w:r w:rsidRPr="00C77793">
        <w:rPr>
          <w:rFonts w:cs="Calibri"/>
          <w:szCs w:val="22"/>
        </w:rPr>
        <w:t xml:space="preserve"> and O'Brien</w:t>
      </w:r>
      <w:r>
        <w:rPr>
          <w:rFonts w:cs="Calibri"/>
          <w:szCs w:val="22"/>
        </w:rPr>
        <w:t>,</w:t>
      </w:r>
      <w:r w:rsidRPr="00C77793">
        <w:rPr>
          <w:rFonts w:cs="Calibri"/>
          <w:szCs w:val="22"/>
        </w:rPr>
        <w:t xml:space="preserve"> C</w:t>
      </w:r>
      <w:r>
        <w:rPr>
          <w:rFonts w:cs="Calibri"/>
          <w:szCs w:val="22"/>
        </w:rPr>
        <w:t>.</w:t>
      </w:r>
      <w:r w:rsidRPr="00C77793">
        <w:rPr>
          <w:rFonts w:cs="Calibri"/>
          <w:szCs w:val="22"/>
        </w:rPr>
        <w:t xml:space="preserve"> (2001) Aquatic food base response to the 1996 test flood below Glen Canyon Dam, Colorado River, Arizona. </w:t>
      </w:r>
      <w:r w:rsidRPr="00C77793">
        <w:rPr>
          <w:rFonts w:cs="Calibri"/>
          <w:i/>
          <w:szCs w:val="22"/>
        </w:rPr>
        <w:t>Ecological Applications</w:t>
      </w:r>
      <w:r w:rsidRPr="00C77793">
        <w:rPr>
          <w:rFonts w:cs="Calibri"/>
          <w:szCs w:val="22"/>
        </w:rPr>
        <w:t xml:space="preserve"> </w:t>
      </w:r>
      <w:r w:rsidRPr="007A5429">
        <w:rPr>
          <w:rFonts w:cs="Calibri"/>
          <w:szCs w:val="22"/>
        </w:rPr>
        <w:t>11</w:t>
      </w:r>
      <w:r w:rsidRPr="00C77793">
        <w:rPr>
          <w:rFonts w:cs="Calibri"/>
          <w:szCs w:val="22"/>
        </w:rPr>
        <w:t>(3)</w:t>
      </w:r>
      <w:r>
        <w:rPr>
          <w:rFonts w:cs="Calibri"/>
          <w:szCs w:val="22"/>
        </w:rPr>
        <w:t xml:space="preserve">, </w:t>
      </w:r>
      <w:r w:rsidRPr="00C77793">
        <w:rPr>
          <w:rFonts w:cs="Calibri"/>
          <w:szCs w:val="22"/>
        </w:rPr>
        <w:t xml:space="preserve">672–685. </w:t>
      </w:r>
    </w:p>
    <w:p w:rsidR="00A23C60" w:rsidRPr="00C77793" w:rsidRDefault="00A23C60" w:rsidP="00A23C60">
      <w:pPr>
        <w:spacing w:after="240" w:line="240" w:lineRule="auto"/>
        <w:rPr>
          <w:rFonts w:cs="Calibri"/>
          <w:noProof/>
          <w:szCs w:val="22"/>
        </w:rPr>
      </w:pPr>
      <w:r>
        <w:rPr>
          <w:rFonts w:cs="Calibri"/>
          <w:noProof/>
          <w:szCs w:val="22"/>
        </w:rPr>
        <w:t>Sheldon, F., Boulton, A.J.</w:t>
      </w:r>
      <w:r w:rsidRPr="00C77793">
        <w:rPr>
          <w:rFonts w:cs="Calibri"/>
          <w:noProof/>
          <w:szCs w:val="22"/>
        </w:rPr>
        <w:t xml:space="preserve"> and Puckridge, J.T. (2002) Conservation value of variable connectivity: aquatic invertebrate assemblages of channel and floodplain habitats of a central Australian arid-zone river, Cooper Creek. </w:t>
      </w:r>
      <w:r w:rsidRPr="00C77793">
        <w:rPr>
          <w:rFonts w:cs="Calibri"/>
          <w:i/>
          <w:noProof/>
          <w:szCs w:val="22"/>
        </w:rPr>
        <w:t>Biological Conservation</w:t>
      </w:r>
      <w:r w:rsidRPr="00C77793">
        <w:rPr>
          <w:rFonts w:cs="Calibri"/>
          <w:noProof/>
          <w:szCs w:val="22"/>
        </w:rPr>
        <w:t xml:space="preserve"> </w:t>
      </w:r>
      <w:r w:rsidRPr="007A5429">
        <w:rPr>
          <w:rFonts w:cs="Calibri"/>
          <w:noProof/>
          <w:szCs w:val="22"/>
        </w:rPr>
        <w:t>103</w:t>
      </w:r>
      <w:r w:rsidRPr="00C77793">
        <w:rPr>
          <w:rFonts w:cs="Calibri"/>
          <w:noProof/>
          <w:szCs w:val="22"/>
        </w:rPr>
        <w:t xml:space="preserve">(1), 13-31. </w:t>
      </w:r>
    </w:p>
    <w:p w:rsidR="000813E3" w:rsidRPr="000813E3" w:rsidRDefault="000813E3" w:rsidP="00A23C60">
      <w:pPr>
        <w:autoSpaceDE w:val="0"/>
        <w:autoSpaceDN w:val="0"/>
        <w:adjustRightInd w:val="0"/>
        <w:spacing w:after="240" w:line="240" w:lineRule="auto"/>
        <w:jc w:val="left"/>
        <w:rPr>
          <w:szCs w:val="22"/>
        </w:rPr>
      </w:pPr>
      <w:r w:rsidRPr="000813E3">
        <w:rPr>
          <w:szCs w:val="22"/>
        </w:rPr>
        <w:t xml:space="preserve">Sherman, B.S., Webster, I.T., Jones, G.J. and Oliver, R.L. (1998) Transitions between Aulacoseira and Anabaena dominance in a turbid river weir pool. </w:t>
      </w:r>
      <w:r w:rsidRPr="000813E3">
        <w:rPr>
          <w:i/>
          <w:iCs/>
          <w:szCs w:val="22"/>
        </w:rPr>
        <w:t xml:space="preserve">Limnology and Oceanography </w:t>
      </w:r>
      <w:r w:rsidRPr="000813E3">
        <w:rPr>
          <w:szCs w:val="22"/>
        </w:rPr>
        <w:t xml:space="preserve">43,1902–1915. </w:t>
      </w:r>
    </w:p>
    <w:p w:rsidR="00A23C60" w:rsidRPr="00935479" w:rsidRDefault="00A23C60" w:rsidP="00A23C60">
      <w:pPr>
        <w:autoSpaceDE w:val="0"/>
        <w:autoSpaceDN w:val="0"/>
        <w:adjustRightInd w:val="0"/>
        <w:spacing w:after="240" w:line="240" w:lineRule="auto"/>
        <w:jc w:val="left"/>
        <w:rPr>
          <w:rFonts w:cs="Calibri"/>
          <w:szCs w:val="22"/>
          <w:lang w:eastAsia="en-AU"/>
        </w:rPr>
      </w:pPr>
      <w:r w:rsidRPr="00935479">
        <w:rPr>
          <w:rFonts w:cs="Calibri"/>
          <w:szCs w:val="22"/>
          <w:lang w:eastAsia="en-AU"/>
        </w:rPr>
        <w:t>Shiel</w:t>
      </w:r>
      <w:r>
        <w:rPr>
          <w:rFonts w:cs="Calibri"/>
          <w:szCs w:val="22"/>
          <w:lang w:eastAsia="en-AU"/>
        </w:rPr>
        <w:t>, R. (1990) Zooplankton. In '</w:t>
      </w:r>
      <w:r w:rsidRPr="007A5429">
        <w:rPr>
          <w:rFonts w:cs="Calibri"/>
          <w:iCs/>
          <w:szCs w:val="22"/>
          <w:lang w:eastAsia="en-AU"/>
        </w:rPr>
        <w:t>The Murray</w:t>
      </w:r>
      <w:r>
        <w:rPr>
          <w:rFonts w:cs="Calibri"/>
          <w:iCs/>
          <w:szCs w:val="22"/>
          <w:lang w:eastAsia="en-AU"/>
        </w:rPr>
        <w:t>'</w:t>
      </w:r>
      <w:r w:rsidRPr="00935479">
        <w:rPr>
          <w:rFonts w:cs="Calibri"/>
          <w:i/>
          <w:iCs/>
          <w:szCs w:val="22"/>
          <w:lang w:eastAsia="en-AU"/>
        </w:rPr>
        <w:t xml:space="preserve"> </w:t>
      </w:r>
      <w:r w:rsidRPr="00935479">
        <w:rPr>
          <w:rFonts w:cs="Calibri"/>
          <w:szCs w:val="22"/>
          <w:lang w:eastAsia="en-AU"/>
        </w:rPr>
        <w:t xml:space="preserve">(Eds N. Mackay &amp; D. Eastburn) pp. 274-284. </w:t>
      </w:r>
      <w:r>
        <w:rPr>
          <w:rFonts w:cs="Calibri"/>
          <w:szCs w:val="22"/>
          <w:lang w:eastAsia="en-AU"/>
        </w:rPr>
        <w:t>(</w:t>
      </w:r>
      <w:r w:rsidRPr="00935479">
        <w:rPr>
          <w:rFonts w:cs="Calibri"/>
          <w:szCs w:val="22"/>
          <w:lang w:eastAsia="en-AU"/>
        </w:rPr>
        <w:t>Murray Darling Basin Commission, Canberra</w:t>
      </w:r>
      <w:r>
        <w:rPr>
          <w:rFonts w:cs="Calibri"/>
          <w:szCs w:val="22"/>
          <w:lang w:eastAsia="en-AU"/>
        </w:rPr>
        <w:t>, ACT)</w:t>
      </w:r>
    </w:p>
    <w:p w:rsidR="00A23C60" w:rsidRPr="00935479" w:rsidRDefault="00A23C60" w:rsidP="00A23C60">
      <w:pPr>
        <w:autoSpaceDE w:val="0"/>
        <w:autoSpaceDN w:val="0"/>
        <w:adjustRightInd w:val="0"/>
        <w:spacing w:after="240" w:line="240" w:lineRule="auto"/>
        <w:jc w:val="left"/>
        <w:rPr>
          <w:rFonts w:cs="Calibri"/>
          <w:szCs w:val="22"/>
        </w:rPr>
      </w:pPr>
      <w:r w:rsidRPr="00935479">
        <w:rPr>
          <w:rFonts w:cs="Calibri"/>
          <w:szCs w:val="22"/>
          <w:lang w:eastAsia="en-AU"/>
        </w:rPr>
        <w:t>Shiel</w:t>
      </w:r>
      <w:r>
        <w:rPr>
          <w:rFonts w:cs="Calibri"/>
          <w:szCs w:val="22"/>
          <w:lang w:eastAsia="en-AU"/>
        </w:rPr>
        <w:t>,</w:t>
      </w:r>
      <w:r w:rsidRPr="00935479">
        <w:rPr>
          <w:rFonts w:cs="Calibri"/>
          <w:szCs w:val="22"/>
          <w:lang w:eastAsia="en-AU"/>
        </w:rPr>
        <w:t xml:space="preserve"> R.J. (1995) </w:t>
      </w:r>
      <w:r w:rsidRPr="00935479">
        <w:rPr>
          <w:rFonts w:cs="Calibri"/>
          <w:i/>
          <w:iCs/>
          <w:szCs w:val="22"/>
          <w:lang w:eastAsia="en-AU"/>
        </w:rPr>
        <w:t>A guide to the identification of rotifers, cladocerans and copepods fromAustralian inland waters</w:t>
      </w:r>
      <w:r w:rsidRPr="00935479">
        <w:rPr>
          <w:rFonts w:cs="Calibri"/>
          <w:szCs w:val="22"/>
          <w:lang w:eastAsia="en-AU"/>
        </w:rPr>
        <w:t>. Co-operative Research Centre for Freshwater Ecology, TheMurray-Darling Freshwater Research Centre, Albury</w:t>
      </w:r>
      <w:r>
        <w:rPr>
          <w:rFonts w:cs="Calibri"/>
          <w:szCs w:val="22"/>
          <w:lang w:eastAsia="en-AU"/>
        </w:rPr>
        <w:t>, NSW</w:t>
      </w:r>
      <w:r w:rsidRPr="00935479">
        <w:rPr>
          <w:rFonts w:cs="Calibri"/>
          <w:szCs w:val="22"/>
          <w:lang w:eastAsia="en-AU"/>
        </w:rPr>
        <w:t>.</w:t>
      </w:r>
    </w:p>
    <w:p w:rsidR="00A23C60" w:rsidRPr="00C77793" w:rsidRDefault="00A23C60" w:rsidP="00A23C60">
      <w:pPr>
        <w:spacing w:after="240" w:line="240" w:lineRule="auto"/>
        <w:rPr>
          <w:rFonts w:cs="Calibri"/>
          <w:szCs w:val="22"/>
        </w:rPr>
      </w:pPr>
      <w:r>
        <w:rPr>
          <w:rFonts w:cs="Calibri"/>
          <w:szCs w:val="22"/>
        </w:rPr>
        <w:t>Shiel, R.J., Walker, K.F.</w:t>
      </w:r>
      <w:r w:rsidRPr="00C77793">
        <w:rPr>
          <w:rFonts w:cs="Calibri"/>
          <w:szCs w:val="22"/>
        </w:rPr>
        <w:t xml:space="preserve"> and Williams, W.D. (1982) Plankton of the Lower River Murray, South Australia. </w:t>
      </w:r>
      <w:r w:rsidRPr="00C77793">
        <w:rPr>
          <w:rFonts w:cs="Calibri"/>
          <w:i/>
          <w:iCs/>
          <w:szCs w:val="22"/>
        </w:rPr>
        <w:t xml:space="preserve">Marine and Freshwater Research </w:t>
      </w:r>
      <w:r w:rsidRPr="007A5429">
        <w:rPr>
          <w:rFonts w:cs="Calibri"/>
          <w:bCs/>
          <w:szCs w:val="22"/>
        </w:rPr>
        <w:t>33</w:t>
      </w:r>
      <w:r w:rsidRPr="00C77793">
        <w:rPr>
          <w:rFonts w:cs="Calibri"/>
          <w:szCs w:val="22"/>
        </w:rPr>
        <w:t>, 301-327.</w:t>
      </w:r>
    </w:p>
    <w:p w:rsidR="00A23C60" w:rsidRPr="00C77793" w:rsidRDefault="00A23C60" w:rsidP="00A23C60">
      <w:pPr>
        <w:spacing w:after="240" w:line="240" w:lineRule="auto"/>
        <w:rPr>
          <w:rFonts w:cs="Calibri"/>
          <w:szCs w:val="22"/>
        </w:rPr>
      </w:pPr>
      <w:bookmarkStart w:id="46" w:name="_ENREF_31"/>
      <w:r w:rsidRPr="0016014F">
        <w:rPr>
          <w:rFonts w:cs="Calibri"/>
          <w:szCs w:val="22"/>
          <w:lang w:val="en-US"/>
        </w:rPr>
        <w:t>Sims N.C. and Thoms, M.C. (2002) 2 FLOOD PLAINS: The role of temporary storage in the exchange of sediment and nutrients-What happens when flood plains wet themselves: Vegetation response to inundation on the lower Balonne flood. IAHS Publications-Series of Proceedings and Reports-Intern Assoc Hydrological Sciences 276, 195-202.</w:t>
      </w:r>
    </w:p>
    <w:p w:rsidR="00A23C60" w:rsidRPr="00C77793" w:rsidRDefault="00A23C60" w:rsidP="00A23C60">
      <w:pPr>
        <w:spacing w:after="240" w:line="240" w:lineRule="auto"/>
        <w:rPr>
          <w:rFonts w:cs="Calibri"/>
          <w:szCs w:val="22"/>
        </w:rPr>
      </w:pPr>
      <w:r w:rsidRPr="00C77793">
        <w:rPr>
          <w:rFonts w:cs="Calibri"/>
          <w:szCs w:val="22"/>
        </w:rPr>
        <w:t>Speas</w:t>
      </w:r>
      <w:r>
        <w:rPr>
          <w:rFonts w:cs="Calibri"/>
          <w:szCs w:val="22"/>
        </w:rPr>
        <w:t>,</w:t>
      </w:r>
      <w:r w:rsidRPr="00C77793">
        <w:rPr>
          <w:rFonts w:cs="Calibri"/>
          <w:szCs w:val="22"/>
        </w:rPr>
        <w:t xml:space="preserve"> D</w:t>
      </w:r>
      <w:r>
        <w:rPr>
          <w:rFonts w:cs="Calibri"/>
          <w:szCs w:val="22"/>
        </w:rPr>
        <w:t>.</w:t>
      </w:r>
      <w:r w:rsidRPr="00C77793">
        <w:rPr>
          <w:rFonts w:cs="Calibri"/>
          <w:szCs w:val="22"/>
        </w:rPr>
        <w:t>W</w:t>
      </w:r>
      <w:r>
        <w:rPr>
          <w:rFonts w:cs="Calibri"/>
          <w:szCs w:val="22"/>
        </w:rPr>
        <w:t>.</w:t>
      </w:r>
      <w:r w:rsidRPr="00C77793">
        <w:rPr>
          <w:rFonts w:cs="Calibri"/>
          <w:szCs w:val="22"/>
        </w:rPr>
        <w:t xml:space="preserve"> (2000) Zooplankton density and community composition following an experimental flood in the Colorado River, Grand Canyon, Arizona. </w:t>
      </w:r>
      <w:r w:rsidRPr="00C77793">
        <w:rPr>
          <w:rFonts w:cs="Calibri"/>
          <w:i/>
          <w:szCs w:val="22"/>
        </w:rPr>
        <w:t>Regulated Rivers: Research &amp; Managemen</w:t>
      </w:r>
      <w:r>
        <w:rPr>
          <w:rFonts w:cs="Calibri"/>
          <w:szCs w:val="22"/>
        </w:rPr>
        <w:t>t</w:t>
      </w:r>
      <w:r w:rsidRPr="00C77793">
        <w:rPr>
          <w:rFonts w:cs="Calibri"/>
          <w:szCs w:val="22"/>
        </w:rPr>
        <w:t xml:space="preserve"> </w:t>
      </w:r>
      <w:r w:rsidRPr="007A5429">
        <w:rPr>
          <w:rFonts w:cs="Calibri"/>
          <w:szCs w:val="22"/>
        </w:rPr>
        <w:t>16,</w:t>
      </w:r>
      <w:r w:rsidRPr="00C77793">
        <w:rPr>
          <w:rFonts w:cs="Calibri"/>
          <w:szCs w:val="22"/>
        </w:rPr>
        <w:t xml:space="preserve"> 73–81.</w:t>
      </w:r>
    </w:p>
    <w:p w:rsidR="000A204A" w:rsidRPr="009F0E1D" w:rsidRDefault="000A204A" w:rsidP="000A204A">
      <w:pPr>
        <w:spacing w:after="240" w:line="240" w:lineRule="auto"/>
        <w:rPr>
          <w:rFonts w:cs="Calibri"/>
          <w:szCs w:val="22"/>
        </w:rPr>
      </w:pPr>
      <w:bookmarkStart w:id="47" w:name="_ENREF_42"/>
      <w:r w:rsidRPr="009F0E1D">
        <w:rPr>
          <w:rFonts w:cs="Calibri"/>
          <w:szCs w:val="22"/>
        </w:rPr>
        <w:t>Spencer, J.A</w:t>
      </w:r>
      <w:r>
        <w:rPr>
          <w:rFonts w:asciiTheme="minorHAnsi" w:hAnsiTheme="minorHAnsi" w:cstheme="minorHAnsi"/>
          <w:szCs w:val="22"/>
        </w:rPr>
        <w:t>.</w:t>
      </w:r>
      <w:r w:rsidRPr="009F0E1D">
        <w:rPr>
          <w:rFonts w:cs="Calibri"/>
          <w:szCs w:val="22"/>
        </w:rPr>
        <w:t xml:space="preserve"> and Wassens, S. (2009) 'Responses of waterbirds, fish and frogs to environmental flows in the Lowbidgee wetlands in 2008-09. Final report for the NSW Rivers Environmental Restoration Program.' (Rivers and Wetland Unit, NSW Department of Environment and Climate Change: Sydney.) </w:t>
      </w:r>
    </w:p>
    <w:p w:rsidR="00A23C60" w:rsidRPr="00C77793" w:rsidRDefault="00A23C60" w:rsidP="00A23C60">
      <w:pPr>
        <w:spacing w:after="240" w:line="240" w:lineRule="auto"/>
        <w:rPr>
          <w:rFonts w:cs="Calibri"/>
          <w:noProof/>
          <w:szCs w:val="22"/>
        </w:rPr>
      </w:pPr>
      <w:r w:rsidRPr="00C77793">
        <w:rPr>
          <w:rFonts w:cs="Calibri"/>
          <w:noProof/>
          <w:szCs w:val="22"/>
        </w:rPr>
        <w:t xml:space="preserve">Stanley, E.H., Powers, S.M., and Lottig, N.R. (2010) The evolving legacy of disturbance in stream ecology: concepts, contributions, and coming challenges. </w:t>
      </w:r>
      <w:r w:rsidRPr="00C77793">
        <w:rPr>
          <w:rFonts w:cs="Calibri"/>
          <w:i/>
          <w:noProof/>
          <w:szCs w:val="22"/>
        </w:rPr>
        <w:t>Journal of the North American Benthological Society</w:t>
      </w:r>
      <w:r w:rsidRPr="00C77793">
        <w:rPr>
          <w:rFonts w:cs="Calibri"/>
          <w:noProof/>
          <w:szCs w:val="22"/>
        </w:rPr>
        <w:t xml:space="preserve"> </w:t>
      </w:r>
      <w:r w:rsidRPr="005C1D39">
        <w:rPr>
          <w:rFonts w:cs="Calibri"/>
          <w:noProof/>
          <w:szCs w:val="22"/>
        </w:rPr>
        <w:t>29</w:t>
      </w:r>
      <w:r w:rsidRPr="00C77793">
        <w:rPr>
          <w:rFonts w:cs="Calibri"/>
          <w:noProof/>
          <w:szCs w:val="22"/>
        </w:rPr>
        <w:t xml:space="preserve">(1), 67-83. </w:t>
      </w:r>
    </w:p>
    <w:bookmarkEnd w:id="47"/>
    <w:p w:rsidR="00F2467E" w:rsidRDefault="00F2467E" w:rsidP="00F2467E">
      <w:pPr>
        <w:spacing w:after="240" w:line="240" w:lineRule="auto"/>
      </w:pPr>
      <w:r>
        <w:t>Stevenson R.J. (1996) An introduction to algae in aquatic ecosystems. In ‘Algal ecology: freshwater benthic ecosystems’. (Eds. R.J. Stevenson., M.L. Bothwell, and R.L. Lowe) pp 3-30 (Academic Press, San Diego).</w:t>
      </w:r>
    </w:p>
    <w:p w:rsidR="00A23C60" w:rsidRPr="00C77793" w:rsidRDefault="00A23C60" w:rsidP="00A23C60">
      <w:pPr>
        <w:spacing w:after="240" w:line="240" w:lineRule="auto"/>
        <w:rPr>
          <w:rFonts w:cs="Calibri"/>
          <w:noProof/>
          <w:szCs w:val="22"/>
        </w:rPr>
      </w:pPr>
      <w:r>
        <w:rPr>
          <w:rFonts w:cs="Calibri"/>
          <w:noProof/>
          <w:szCs w:val="22"/>
        </w:rPr>
        <w:t>Stuart, I.G. and Jones, M.J. (2006)</w:t>
      </w:r>
      <w:r w:rsidRPr="00C77793">
        <w:rPr>
          <w:rFonts w:cs="Calibri"/>
          <w:noProof/>
          <w:szCs w:val="22"/>
        </w:rPr>
        <w:t xml:space="preserve"> Movement of common carp, </w:t>
      </w:r>
      <w:r w:rsidRPr="00C77793">
        <w:rPr>
          <w:rFonts w:cs="Calibri"/>
          <w:i/>
          <w:noProof/>
          <w:szCs w:val="22"/>
        </w:rPr>
        <w:t>Cyprinus carpio</w:t>
      </w:r>
      <w:r w:rsidRPr="00C77793">
        <w:rPr>
          <w:rFonts w:cs="Calibri"/>
          <w:noProof/>
          <w:szCs w:val="22"/>
        </w:rPr>
        <w:t>, in a regulated lowland Australian riv</w:t>
      </w:r>
      <w:r>
        <w:rPr>
          <w:rFonts w:cs="Calibri"/>
          <w:noProof/>
          <w:szCs w:val="22"/>
        </w:rPr>
        <w:t xml:space="preserve">er: implications for management. </w:t>
      </w:r>
      <w:r w:rsidRPr="0001278F">
        <w:rPr>
          <w:rFonts w:cs="Calibri"/>
          <w:i/>
          <w:noProof/>
          <w:szCs w:val="22"/>
        </w:rPr>
        <w:t>Fisheries Management and Ecology</w:t>
      </w:r>
      <w:r w:rsidRPr="00C77793">
        <w:rPr>
          <w:rFonts w:cs="Calibri"/>
          <w:noProof/>
          <w:szCs w:val="22"/>
        </w:rPr>
        <w:t xml:space="preserve"> 13, 213-219.</w:t>
      </w:r>
      <w:bookmarkEnd w:id="46"/>
    </w:p>
    <w:p w:rsidR="00A23C60" w:rsidRPr="00C77793" w:rsidRDefault="00A23C60" w:rsidP="00A23C60">
      <w:pPr>
        <w:spacing w:after="240" w:line="240" w:lineRule="auto"/>
        <w:rPr>
          <w:rFonts w:cs="Calibri"/>
          <w:noProof/>
          <w:szCs w:val="22"/>
        </w:rPr>
      </w:pPr>
      <w:bookmarkStart w:id="48" w:name="_ENREF_33"/>
      <w:r>
        <w:rPr>
          <w:rFonts w:cs="Calibri"/>
          <w:noProof/>
          <w:szCs w:val="22"/>
        </w:rPr>
        <w:t>Stuart, I.</w:t>
      </w:r>
      <w:r w:rsidRPr="00C77793">
        <w:rPr>
          <w:rFonts w:cs="Calibri"/>
          <w:noProof/>
          <w:szCs w:val="22"/>
        </w:rPr>
        <w:t>G., Williams, A., M</w:t>
      </w:r>
      <w:r>
        <w:rPr>
          <w:rFonts w:cs="Calibri"/>
          <w:noProof/>
          <w:szCs w:val="22"/>
        </w:rPr>
        <w:t>cKenzie, J. and Holt, T. (2006)</w:t>
      </w:r>
      <w:r w:rsidRPr="00C77793">
        <w:rPr>
          <w:rFonts w:cs="Calibri"/>
          <w:noProof/>
          <w:szCs w:val="22"/>
        </w:rPr>
        <w:t xml:space="preserve"> Managing a migratory pest species: a</w:t>
      </w:r>
      <w:r>
        <w:rPr>
          <w:rFonts w:cs="Calibri"/>
          <w:noProof/>
          <w:szCs w:val="22"/>
        </w:rPr>
        <w:t xml:space="preserve"> selective trap for common carp. </w:t>
      </w:r>
      <w:r w:rsidRPr="0001278F">
        <w:rPr>
          <w:rFonts w:cs="Calibri"/>
          <w:i/>
          <w:noProof/>
          <w:szCs w:val="22"/>
        </w:rPr>
        <w:t>North American Journal of Fisheries Management</w:t>
      </w:r>
      <w:r w:rsidRPr="00C77793">
        <w:rPr>
          <w:rFonts w:cs="Calibri"/>
          <w:noProof/>
          <w:szCs w:val="22"/>
        </w:rPr>
        <w:t xml:space="preserve"> 26, 888-893.</w:t>
      </w:r>
      <w:bookmarkEnd w:id="48"/>
    </w:p>
    <w:p w:rsidR="00A23C60" w:rsidRPr="00C77793" w:rsidRDefault="00A23C60" w:rsidP="00A23C60">
      <w:pPr>
        <w:spacing w:after="240" w:line="240" w:lineRule="auto"/>
        <w:rPr>
          <w:rFonts w:cs="Calibri"/>
          <w:noProof/>
          <w:szCs w:val="22"/>
        </w:rPr>
      </w:pPr>
      <w:bookmarkStart w:id="49" w:name="_ENREF_34"/>
      <w:r>
        <w:rPr>
          <w:rFonts w:cs="Calibri"/>
          <w:noProof/>
          <w:szCs w:val="22"/>
        </w:rPr>
        <w:t>Tedesco, P.</w:t>
      </w:r>
      <w:r w:rsidRPr="00C77793">
        <w:rPr>
          <w:rFonts w:cs="Calibri"/>
          <w:noProof/>
          <w:szCs w:val="22"/>
        </w:rPr>
        <w:t>A., Hugue</w:t>
      </w:r>
      <w:r>
        <w:rPr>
          <w:rFonts w:cs="Calibri"/>
          <w:noProof/>
          <w:szCs w:val="22"/>
        </w:rPr>
        <w:t>ny, B., Oberdorff, T., Dürr, H.</w:t>
      </w:r>
      <w:r w:rsidRPr="00C77793">
        <w:rPr>
          <w:rFonts w:cs="Calibri"/>
          <w:noProof/>
          <w:szCs w:val="22"/>
        </w:rPr>
        <w:t>H., Mérigou</w:t>
      </w:r>
      <w:r>
        <w:rPr>
          <w:rFonts w:cs="Calibri"/>
          <w:noProof/>
          <w:szCs w:val="22"/>
        </w:rPr>
        <w:t xml:space="preserve">x, S. and De Mérona, B. (2008) </w:t>
      </w:r>
      <w:r w:rsidRPr="00C77793">
        <w:rPr>
          <w:rFonts w:cs="Calibri"/>
          <w:noProof/>
          <w:szCs w:val="22"/>
        </w:rPr>
        <w:t>River hydrological seasonality influences life history strateg</w:t>
      </w:r>
      <w:r>
        <w:rPr>
          <w:rFonts w:cs="Calibri"/>
          <w:noProof/>
          <w:szCs w:val="22"/>
        </w:rPr>
        <w:t xml:space="preserve">ies of tropical riverine fishes. </w:t>
      </w:r>
      <w:r w:rsidRPr="0001278F">
        <w:rPr>
          <w:rFonts w:cs="Calibri"/>
          <w:i/>
          <w:noProof/>
          <w:szCs w:val="22"/>
        </w:rPr>
        <w:t>Oecologia</w:t>
      </w:r>
      <w:r w:rsidRPr="00C77793">
        <w:rPr>
          <w:rFonts w:cs="Calibri"/>
          <w:noProof/>
          <w:szCs w:val="22"/>
        </w:rPr>
        <w:t xml:space="preserve"> 156, 691-702.</w:t>
      </w:r>
      <w:bookmarkEnd w:id="49"/>
    </w:p>
    <w:p w:rsidR="00A23C60" w:rsidRPr="00C77793" w:rsidRDefault="00A23C60" w:rsidP="00A23C60">
      <w:pPr>
        <w:spacing w:after="240" w:line="240" w:lineRule="auto"/>
        <w:rPr>
          <w:rFonts w:cs="Calibri"/>
          <w:noProof/>
          <w:szCs w:val="22"/>
        </w:rPr>
      </w:pPr>
      <w:r w:rsidRPr="00C77793">
        <w:rPr>
          <w:rFonts w:cs="Calibri"/>
          <w:noProof/>
          <w:szCs w:val="22"/>
        </w:rPr>
        <w:t>Tett,</w:t>
      </w:r>
      <w:r>
        <w:rPr>
          <w:rFonts w:cs="Calibri"/>
          <w:noProof/>
          <w:szCs w:val="22"/>
        </w:rPr>
        <w:t xml:space="preserve"> P., Kelly, M.</w:t>
      </w:r>
      <w:r w:rsidRPr="00C77793">
        <w:rPr>
          <w:rFonts w:cs="Calibri"/>
          <w:noProof/>
          <w:szCs w:val="22"/>
        </w:rPr>
        <w:t xml:space="preserve">G. </w:t>
      </w:r>
      <w:r>
        <w:rPr>
          <w:rFonts w:cs="Calibri"/>
          <w:noProof/>
          <w:szCs w:val="22"/>
        </w:rPr>
        <w:t>and Hornberger, G.</w:t>
      </w:r>
      <w:r w:rsidRPr="00C77793">
        <w:rPr>
          <w:rFonts w:cs="Calibri"/>
          <w:noProof/>
          <w:szCs w:val="22"/>
        </w:rPr>
        <w:t xml:space="preserve">M. (1975) Estimation of chlorophyll a and pheophytin a in methanol. </w:t>
      </w:r>
      <w:r w:rsidRPr="00C77793">
        <w:rPr>
          <w:rFonts w:cs="Calibri"/>
          <w:i/>
          <w:noProof/>
          <w:szCs w:val="22"/>
        </w:rPr>
        <w:t>Limnology and Oceanography</w:t>
      </w:r>
      <w:r w:rsidRPr="00C77793">
        <w:rPr>
          <w:rFonts w:cs="Calibri"/>
          <w:noProof/>
          <w:szCs w:val="22"/>
        </w:rPr>
        <w:t xml:space="preserve"> </w:t>
      </w:r>
      <w:r w:rsidRPr="0001278F">
        <w:rPr>
          <w:rFonts w:cs="Calibri"/>
          <w:noProof/>
          <w:szCs w:val="22"/>
        </w:rPr>
        <w:t>20</w:t>
      </w:r>
      <w:r w:rsidRPr="00C77793">
        <w:rPr>
          <w:rFonts w:cs="Calibri"/>
          <w:noProof/>
          <w:szCs w:val="22"/>
        </w:rPr>
        <w:t>, 887-896.</w:t>
      </w:r>
    </w:p>
    <w:p w:rsidR="0016014F" w:rsidRPr="00C77793" w:rsidRDefault="0016014F" w:rsidP="00A23C60">
      <w:pPr>
        <w:spacing w:after="240" w:line="240" w:lineRule="auto"/>
        <w:rPr>
          <w:rFonts w:cs="Calibri"/>
          <w:noProof/>
          <w:szCs w:val="22"/>
        </w:rPr>
      </w:pPr>
      <w:r>
        <w:t xml:space="preserve">Thoms, M., Reid, M., Christianson, K., &amp; Munro, F. (2006). Variety is the Spice of River Life: Recognising Hydraulic Diversity as a Tool for Managing Flows in Regulated Rivers. In J. S. Rowan, Duck, R.W. and Werritty, A. (Eds), </w:t>
      </w:r>
      <w:r w:rsidRPr="0016014F">
        <w:rPr>
          <w:i/>
        </w:rPr>
        <w:t>Sediment dynamics and the hydromorphology of fluvial systems</w:t>
      </w:r>
      <w:r>
        <w:rPr>
          <w:u w:val="single"/>
        </w:rPr>
        <w:t>,</w:t>
      </w:r>
      <w:r>
        <w:t xml:space="preserve"> Wallingford, UK, IAHS Press .  </w:t>
      </w:r>
      <w:r w:rsidRPr="0016014F">
        <w:rPr>
          <w:rStyle w:val="Strong"/>
          <w:b w:val="0"/>
        </w:rPr>
        <w:t>IAHS Publications</w:t>
      </w:r>
      <w:r w:rsidRPr="0016014F">
        <w:rPr>
          <w:b/>
        </w:rPr>
        <w:t xml:space="preserve"> </w:t>
      </w:r>
      <w:r w:rsidRPr="0016014F">
        <w:rPr>
          <w:rStyle w:val="Strong"/>
          <w:b w:val="0"/>
        </w:rPr>
        <w:t>306</w:t>
      </w:r>
      <w:r>
        <w:rPr>
          <w:rStyle w:val="Strong"/>
        </w:rPr>
        <w:t>,</w:t>
      </w:r>
      <w:r>
        <w:t xml:space="preserve"> 169-178.</w:t>
      </w:r>
    </w:p>
    <w:p w:rsidR="007205B2" w:rsidRDefault="007205B2" w:rsidP="007205B2">
      <w:pPr>
        <w:widowControl w:val="0"/>
        <w:autoSpaceDE w:val="0"/>
        <w:autoSpaceDN w:val="0"/>
        <w:adjustRightInd w:val="0"/>
        <w:spacing w:after="240" w:line="240" w:lineRule="auto"/>
      </w:pPr>
      <w:r>
        <w:t xml:space="preserve">Toner, M. and Keddy, P. (1997) River hydrology and riparian wetlands - a predictive model for ecological assembly.  </w:t>
      </w:r>
      <w:r>
        <w:rPr>
          <w:i/>
          <w:iCs/>
        </w:rPr>
        <w:t>Ecological Applications</w:t>
      </w:r>
      <w:r>
        <w:t xml:space="preserve"> </w:t>
      </w:r>
      <w:r>
        <w:rPr>
          <w:b/>
          <w:bCs/>
        </w:rPr>
        <w:t>7</w:t>
      </w:r>
      <w:r>
        <w:t xml:space="preserve"> (1), 236-246.</w:t>
      </w:r>
    </w:p>
    <w:p w:rsidR="00A23C60" w:rsidRPr="0016014F" w:rsidRDefault="00A23C60" w:rsidP="00A23C60">
      <w:pPr>
        <w:spacing w:after="240" w:line="240" w:lineRule="auto"/>
        <w:rPr>
          <w:rFonts w:cs="Arial"/>
        </w:rPr>
      </w:pPr>
      <w:r w:rsidRPr="0016014F">
        <w:rPr>
          <w:rFonts w:cs="Arial"/>
        </w:rPr>
        <w:t>Tonkin, Z., King, A.J. and Mahoney, J. (2008</w:t>
      </w:r>
      <w:r w:rsidR="0016014F" w:rsidRPr="0016014F">
        <w:rPr>
          <w:rFonts w:cs="Arial"/>
        </w:rPr>
        <w:t>a</w:t>
      </w:r>
      <w:r w:rsidRPr="0016014F">
        <w:rPr>
          <w:rFonts w:cs="Arial"/>
        </w:rPr>
        <w:t>) Effects of flooding on recruitment and dispersal of the Southern Pygmy Perch (</w:t>
      </w:r>
      <w:r w:rsidRPr="0016014F">
        <w:rPr>
          <w:rFonts w:cs="Arial"/>
          <w:i/>
          <w:iCs/>
        </w:rPr>
        <w:t>Nannoperca australis</w:t>
      </w:r>
      <w:r w:rsidRPr="0016014F">
        <w:rPr>
          <w:rFonts w:cs="Arial"/>
        </w:rPr>
        <w:t xml:space="preserve">) at a Murray River floodplain wetland. </w:t>
      </w:r>
      <w:r w:rsidRPr="0016014F">
        <w:rPr>
          <w:rFonts w:cs="Arial"/>
          <w:i/>
        </w:rPr>
        <w:t>Ecological Management and Restoration</w:t>
      </w:r>
      <w:r w:rsidRPr="0016014F">
        <w:rPr>
          <w:rFonts w:cs="Arial"/>
        </w:rPr>
        <w:t xml:space="preserve"> 9, 196-201.</w:t>
      </w:r>
    </w:p>
    <w:p w:rsidR="00A23C60" w:rsidRPr="00CD1754" w:rsidRDefault="00A23C60" w:rsidP="00A23C60">
      <w:pPr>
        <w:spacing w:line="240" w:lineRule="auto"/>
        <w:rPr>
          <w:szCs w:val="22"/>
        </w:rPr>
      </w:pPr>
      <w:r w:rsidRPr="0016014F">
        <w:rPr>
          <w:szCs w:val="22"/>
        </w:rPr>
        <w:t xml:space="preserve">Tonkin Z., King A.J. and Robertson, A. (2008b) Validation of daily increment formation and the effects of different temperatures and feeding regimes on short-term otolith growth in Australian smelt </w:t>
      </w:r>
      <w:r w:rsidRPr="0016014F">
        <w:rPr>
          <w:i/>
          <w:szCs w:val="22"/>
        </w:rPr>
        <w:t>Retropinna semoni</w:t>
      </w:r>
      <w:r w:rsidRPr="0016014F">
        <w:rPr>
          <w:szCs w:val="22"/>
        </w:rPr>
        <w:t xml:space="preserve">. </w:t>
      </w:r>
      <w:r w:rsidRPr="0016014F">
        <w:rPr>
          <w:i/>
          <w:szCs w:val="22"/>
        </w:rPr>
        <w:t>Ecology of Freshwater Fish</w:t>
      </w:r>
      <w:r w:rsidRPr="0016014F">
        <w:rPr>
          <w:szCs w:val="22"/>
        </w:rPr>
        <w:t xml:space="preserve"> 17, 312-17.</w:t>
      </w:r>
    </w:p>
    <w:p w:rsidR="00A23C60" w:rsidRPr="00153A77" w:rsidRDefault="00A23C60" w:rsidP="00A23C60">
      <w:pPr>
        <w:spacing w:after="240" w:line="240" w:lineRule="auto"/>
        <w:rPr>
          <w:rFonts w:cs="Arial"/>
        </w:rPr>
      </w:pPr>
      <w:r w:rsidRPr="00153A77">
        <w:rPr>
          <w:rFonts w:cs="Arial"/>
        </w:rPr>
        <w:t>Tonkin</w:t>
      </w:r>
      <w:r>
        <w:rPr>
          <w:rFonts w:cs="Arial"/>
        </w:rPr>
        <w:t>,</w:t>
      </w:r>
      <w:r w:rsidRPr="00153A77">
        <w:rPr>
          <w:rFonts w:cs="Arial"/>
        </w:rPr>
        <w:t xml:space="preserve"> Z</w:t>
      </w:r>
      <w:r>
        <w:rPr>
          <w:rFonts w:cs="Arial"/>
        </w:rPr>
        <w:t>.</w:t>
      </w:r>
      <w:r w:rsidRPr="00153A77">
        <w:rPr>
          <w:rFonts w:cs="Arial"/>
        </w:rPr>
        <w:t>, King</w:t>
      </w:r>
      <w:r>
        <w:rPr>
          <w:rFonts w:cs="Arial"/>
        </w:rPr>
        <w:t>,</w:t>
      </w:r>
      <w:r w:rsidRPr="00153A77">
        <w:rPr>
          <w:rFonts w:cs="Arial"/>
        </w:rPr>
        <w:t xml:space="preserve"> A</w:t>
      </w:r>
      <w:r>
        <w:rPr>
          <w:rFonts w:cs="Arial"/>
        </w:rPr>
        <w:t>.</w:t>
      </w:r>
      <w:r w:rsidRPr="00153A77">
        <w:rPr>
          <w:rFonts w:cs="Arial"/>
        </w:rPr>
        <w:t>J</w:t>
      </w:r>
      <w:r>
        <w:rPr>
          <w:rFonts w:cs="Arial"/>
        </w:rPr>
        <w:t>.</w:t>
      </w:r>
      <w:r w:rsidRPr="00153A77">
        <w:rPr>
          <w:rFonts w:cs="Arial"/>
        </w:rPr>
        <w:t>, Robertson</w:t>
      </w:r>
      <w:r>
        <w:rPr>
          <w:rFonts w:cs="Arial"/>
        </w:rPr>
        <w:t>,</w:t>
      </w:r>
      <w:r w:rsidRPr="00153A77">
        <w:rPr>
          <w:rFonts w:cs="Arial"/>
        </w:rPr>
        <w:t xml:space="preserve"> A</w:t>
      </w:r>
      <w:r>
        <w:rPr>
          <w:rFonts w:cs="Arial"/>
        </w:rPr>
        <w:t>.</w:t>
      </w:r>
      <w:r w:rsidRPr="00153A77">
        <w:rPr>
          <w:rFonts w:cs="Arial"/>
        </w:rPr>
        <w:t>I</w:t>
      </w:r>
      <w:r>
        <w:rPr>
          <w:rFonts w:cs="Arial"/>
        </w:rPr>
        <w:t>. and</w:t>
      </w:r>
      <w:r w:rsidRPr="00153A77">
        <w:rPr>
          <w:rFonts w:cs="Arial"/>
        </w:rPr>
        <w:t xml:space="preserve"> Ramsey</w:t>
      </w:r>
      <w:r>
        <w:rPr>
          <w:rFonts w:cs="Arial"/>
        </w:rPr>
        <w:t>,</w:t>
      </w:r>
      <w:r w:rsidRPr="00153A77">
        <w:rPr>
          <w:rFonts w:cs="Arial"/>
        </w:rPr>
        <w:t xml:space="preserve"> </w:t>
      </w:r>
      <w:r>
        <w:rPr>
          <w:rFonts w:cs="Arial"/>
        </w:rPr>
        <w:t>D. (2011).</w:t>
      </w:r>
      <w:r w:rsidRPr="00153A77">
        <w:rPr>
          <w:rFonts w:cs="Arial"/>
        </w:rPr>
        <w:t xml:space="preserve"> Early fish growth varies in response to components of the flow regime in a temperate floodplain river. </w:t>
      </w:r>
      <w:r w:rsidRPr="00153A77">
        <w:rPr>
          <w:rFonts w:cs="Arial"/>
          <w:i/>
        </w:rPr>
        <w:t>Freshwater Biology</w:t>
      </w:r>
      <w:r w:rsidRPr="00153A77">
        <w:rPr>
          <w:rFonts w:cs="Arial"/>
        </w:rPr>
        <w:t xml:space="preserve"> </w:t>
      </w:r>
      <w:r w:rsidRPr="0001278F">
        <w:rPr>
          <w:rFonts w:cs="Arial"/>
        </w:rPr>
        <w:t>56,</w:t>
      </w:r>
      <w:r>
        <w:rPr>
          <w:rFonts w:cs="Arial"/>
          <w:b/>
        </w:rPr>
        <w:t xml:space="preserve"> </w:t>
      </w:r>
      <w:r w:rsidRPr="00153A77">
        <w:rPr>
          <w:rFonts w:cs="Arial"/>
        </w:rPr>
        <w:t>1769-1782</w:t>
      </w:r>
      <w:r>
        <w:rPr>
          <w:rFonts w:cs="Arial"/>
        </w:rPr>
        <w:t>.</w:t>
      </w:r>
    </w:p>
    <w:p w:rsidR="00A23C60" w:rsidRDefault="00A23C60" w:rsidP="00A23C60">
      <w:pPr>
        <w:autoSpaceDE w:val="0"/>
        <w:autoSpaceDN w:val="0"/>
        <w:adjustRightInd w:val="0"/>
        <w:spacing w:after="240" w:line="240" w:lineRule="auto"/>
        <w:jc w:val="left"/>
        <w:rPr>
          <w:rFonts w:cs="Calibri"/>
          <w:szCs w:val="22"/>
          <w:lang w:eastAsia="en-AU"/>
        </w:rPr>
      </w:pPr>
      <w:r w:rsidRPr="00C77793">
        <w:rPr>
          <w:rFonts w:cs="Calibri"/>
          <w:szCs w:val="22"/>
          <w:lang w:eastAsia="en-AU"/>
        </w:rPr>
        <w:t>Townse</w:t>
      </w:r>
      <w:r>
        <w:rPr>
          <w:rFonts w:cs="Calibri"/>
          <w:szCs w:val="22"/>
          <w:lang w:eastAsia="en-AU"/>
        </w:rPr>
        <w:t>nd, P.A. and Walsh, S.J. (1998)</w:t>
      </w:r>
      <w:r w:rsidRPr="00C77793">
        <w:rPr>
          <w:rFonts w:cs="Calibri"/>
          <w:szCs w:val="22"/>
          <w:lang w:eastAsia="en-AU"/>
        </w:rPr>
        <w:t xml:space="preserve"> Modelling Floodplain Inundation using an Integrated GIS with Radar and Optical Remote Sensing. </w:t>
      </w:r>
      <w:r w:rsidRPr="00A20C03">
        <w:rPr>
          <w:rFonts w:cs="Calibri"/>
          <w:i/>
          <w:szCs w:val="22"/>
          <w:lang w:eastAsia="en-AU"/>
        </w:rPr>
        <w:t>Geomorphology</w:t>
      </w:r>
      <w:r w:rsidRPr="00C77793">
        <w:rPr>
          <w:rFonts w:cs="Calibri"/>
          <w:szCs w:val="22"/>
          <w:lang w:eastAsia="en-AU"/>
        </w:rPr>
        <w:t xml:space="preserve"> </w:t>
      </w:r>
      <w:r w:rsidRPr="00A20C03">
        <w:rPr>
          <w:rFonts w:cs="Calibri"/>
          <w:bCs/>
          <w:szCs w:val="22"/>
          <w:lang w:eastAsia="en-AU"/>
        </w:rPr>
        <w:t>21</w:t>
      </w:r>
      <w:r w:rsidRPr="00C77793">
        <w:rPr>
          <w:rFonts w:cs="Calibri"/>
          <w:szCs w:val="22"/>
          <w:lang w:eastAsia="en-AU"/>
        </w:rPr>
        <w:t>, 295-312.</w:t>
      </w:r>
    </w:p>
    <w:p w:rsidR="00A23C60" w:rsidRDefault="00A23C60" w:rsidP="00F2467E">
      <w:pPr>
        <w:spacing w:after="240" w:line="240" w:lineRule="auto"/>
        <w:rPr>
          <w:noProof/>
          <w:color w:val="000000"/>
          <w:shd w:val="clear" w:color="auto" w:fill="FFFFFF"/>
        </w:rPr>
      </w:pPr>
      <w:r w:rsidRPr="0016014F">
        <w:rPr>
          <w:noProof/>
          <w:color w:val="000000"/>
          <w:shd w:val="clear" w:color="auto" w:fill="FFFFFF"/>
        </w:rPr>
        <w:t xml:space="preserve">Uehlinger, U. (2000) Resistance and resilience of ecosystem metabolism in a flood-prone river system. </w:t>
      </w:r>
      <w:r w:rsidRPr="0016014F">
        <w:rPr>
          <w:i/>
          <w:noProof/>
          <w:color w:val="000000"/>
          <w:shd w:val="clear" w:color="auto" w:fill="FFFFFF"/>
        </w:rPr>
        <w:t>Freshwater Biology</w:t>
      </w:r>
      <w:r w:rsidRPr="0016014F">
        <w:rPr>
          <w:noProof/>
          <w:color w:val="000000"/>
          <w:shd w:val="clear" w:color="auto" w:fill="FFFFFF"/>
        </w:rPr>
        <w:t xml:space="preserve"> 45, 319–332.</w:t>
      </w:r>
    </w:p>
    <w:p w:rsidR="00F2467E" w:rsidRDefault="00F2467E" w:rsidP="00F2467E">
      <w:pPr>
        <w:spacing w:after="240" w:line="240" w:lineRule="auto"/>
      </w:pPr>
      <w:r>
        <w:t xml:space="preserve">Uehlinger, U., Bűhrer, H. and Reichert, P. (1996) Periphyton dynamics in a floodprone prealpine river: evaluation of significant processes by modelling. </w:t>
      </w:r>
      <w:r w:rsidRPr="006D7721">
        <w:rPr>
          <w:i/>
        </w:rPr>
        <w:t>Freshwater Biology</w:t>
      </w:r>
      <w:r>
        <w:t xml:space="preserve"> </w:t>
      </w:r>
      <w:r w:rsidRPr="00F2467E">
        <w:t>36</w:t>
      </w:r>
      <w:r>
        <w:t>, 249-263.</w:t>
      </w:r>
    </w:p>
    <w:p w:rsidR="00A23C60" w:rsidRDefault="00A23C60" w:rsidP="00A23C60">
      <w:pPr>
        <w:spacing w:after="240" w:line="240" w:lineRule="auto"/>
        <w:rPr>
          <w:rFonts w:cs="Calibri"/>
          <w:szCs w:val="22"/>
        </w:rPr>
      </w:pPr>
      <w:r w:rsidRPr="00C77793">
        <w:rPr>
          <w:rFonts w:cs="Calibri"/>
          <w:szCs w:val="22"/>
        </w:rPr>
        <w:t xml:space="preserve">Underwood, A.J. (1991) Beyond BACI: Experimental designs for detecting human environmental impacts on temporal variations in natural populations. </w:t>
      </w:r>
      <w:r w:rsidRPr="00C77793">
        <w:rPr>
          <w:rFonts w:cs="Calibri"/>
          <w:i/>
          <w:iCs/>
          <w:szCs w:val="22"/>
        </w:rPr>
        <w:t xml:space="preserve">Australian Journal of Marine and Freshwater Research </w:t>
      </w:r>
      <w:r w:rsidRPr="00A20C03">
        <w:rPr>
          <w:rFonts w:cs="Calibri"/>
          <w:bCs/>
          <w:szCs w:val="22"/>
        </w:rPr>
        <w:t>42</w:t>
      </w:r>
      <w:r w:rsidRPr="00C77793">
        <w:rPr>
          <w:rFonts w:cs="Calibri"/>
          <w:szCs w:val="22"/>
        </w:rPr>
        <w:t>, 569-587.</w:t>
      </w:r>
    </w:p>
    <w:p w:rsidR="00A23C60" w:rsidRPr="0016014F" w:rsidRDefault="00A23C60" w:rsidP="00A23C60">
      <w:pPr>
        <w:spacing w:after="240" w:line="240" w:lineRule="auto"/>
        <w:rPr>
          <w:rFonts w:cs="Calibri"/>
          <w:noProof/>
          <w:szCs w:val="22"/>
        </w:rPr>
      </w:pPr>
      <w:bookmarkStart w:id="50" w:name="_ENREF_35"/>
      <w:r>
        <w:rPr>
          <w:rFonts w:cs="Calibri"/>
          <w:noProof/>
          <w:szCs w:val="22"/>
        </w:rPr>
        <w:t>Unmack, P.J. (2001)</w:t>
      </w:r>
      <w:r w:rsidRPr="00C77793">
        <w:rPr>
          <w:rFonts w:cs="Calibri"/>
          <w:noProof/>
          <w:szCs w:val="22"/>
        </w:rPr>
        <w:t xml:space="preserve"> Biogeography </w:t>
      </w:r>
      <w:r>
        <w:rPr>
          <w:rFonts w:cs="Calibri"/>
          <w:noProof/>
          <w:szCs w:val="22"/>
        </w:rPr>
        <w:t xml:space="preserve">of Australian freshwater fishes. </w:t>
      </w:r>
      <w:r w:rsidRPr="00A20C03">
        <w:rPr>
          <w:rFonts w:cs="Calibri"/>
          <w:i/>
          <w:noProof/>
          <w:szCs w:val="22"/>
        </w:rPr>
        <w:t>Journal of Biogeography</w:t>
      </w:r>
      <w:r w:rsidRPr="00C77793">
        <w:rPr>
          <w:rFonts w:cs="Calibri"/>
          <w:noProof/>
          <w:szCs w:val="22"/>
        </w:rPr>
        <w:t xml:space="preserve"> 28, 1053-1</w:t>
      </w:r>
      <w:r w:rsidRPr="0016014F">
        <w:rPr>
          <w:rFonts w:cs="Calibri"/>
          <w:noProof/>
          <w:szCs w:val="22"/>
        </w:rPr>
        <w:t>089.</w:t>
      </w:r>
      <w:bookmarkEnd w:id="50"/>
    </w:p>
    <w:p w:rsidR="00A23C60" w:rsidRPr="00935479" w:rsidRDefault="00A23C60" w:rsidP="00A23C60">
      <w:pPr>
        <w:spacing w:after="240" w:line="240" w:lineRule="auto"/>
        <w:rPr>
          <w:rFonts w:cs="Calibri"/>
          <w:szCs w:val="22"/>
        </w:rPr>
      </w:pPr>
      <w:r w:rsidRPr="0016014F">
        <w:rPr>
          <w:rFonts w:cs="Calibri"/>
          <w:szCs w:val="22"/>
        </w:rPr>
        <w:t>Vadadi-Fül</w:t>
      </w:r>
      <w:r w:rsidR="0016014F" w:rsidRPr="0016014F">
        <w:rPr>
          <w:rFonts w:cs="Calibri"/>
          <w:szCs w:val="22"/>
        </w:rPr>
        <w:t>öp, C.</w:t>
      </w:r>
      <w:r w:rsidRPr="0016014F">
        <w:rPr>
          <w:rFonts w:cs="Calibri"/>
          <w:szCs w:val="22"/>
        </w:rPr>
        <w:t xml:space="preserve"> (2013) Microcrustacean assemblages in a large river: on the importance of the flow regime. </w:t>
      </w:r>
      <w:r w:rsidRPr="0016014F">
        <w:rPr>
          <w:rFonts w:cs="Calibri"/>
          <w:i/>
          <w:szCs w:val="22"/>
        </w:rPr>
        <w:t>Hydrobiologi</w:t>
      </w:r>
      <w:r w:rsidRPr="00A20C03">
        <w:rPr>
          <w:rFonts w:cs="Calibri"/>
          <w:i/>
          <w:szCs w:val="22"/>
        </w:rPr>
        <w:t>a</w:t>
      </w:r>
      <w:r>
        <w:rPr>
          <w:rFonts w:cs="Calibri"/>
          <w:szCs w:val="22"/>
        </w:rPr>
        <w:t> </w:t>
      </w:r>
      <w:r w:rsidRPr="00935479">
        <w:rPr>
          <w:rFonts w:cs="Calibri"/>
          <w:szCs w:val="22"/>
        </w:rPr>
        <w:t>702 (1)</w:t>
      </w:r>
      <w:r>
        <w:rPr>
          <w:rFonts w:cs="Calibri"/>
          <w:szCs w:val="22"/>
        </w:rPr>
        <w:t>,</w:t>
      </w:r>
      <w:r w:rsidRPr="00935479">
        <w:rPr>
          <w:rFonts w:cs="Calibri"/>
          <w:szCs w:val="22"/>
        </w:rPr>
        <w:t xml:space="preserve"> 129-140. </w:t>
      </w:r>
    </w:p>
    <w:p w:rsidR="0016014F" w:rsidRPr="009F0E1D" w:rsidRDefault="0016014F" w:rsidP="0016014F">
      <w:pPr>
        <w:spacing w:after="240" w:line="240" w:lineRule="auto"/>
        <w:rPr>
          <w:rFonts w:cs="Calibri"/>
          <w:noProof/>
          <w:szCs w:val="22"/>
        </w:rPr>
      </w:pPr>
      <w:r w:rsidRPr="009F0E1D">
        <w:rPr>
          <w:rFonts w:cs="Calibri"/>
          <w:noProof/>
          <w:szCs w:val="22"/>
        </w:rPr>
        <w:t>Val, J., Chatfield, A</w:t>
      </w:r>
      <w:r>
        <w:rPr>
          <w:rFonts w:asciiTheme="minorHAnsi" w:hAnsiTheme="minorHAnsi" w:cstheme="minorHAnsi"/>
          <w:noProof/>
          <w:szCs w:val="22"/>
        </w:rPr>
        <w:t>., McCarthy, B., Summerell, G. and</w:t>
      </w:r>
      <w:r w:rsidRPr="009F0E1D">
        <w:rPr>
          <w:rFonts w:cs="Calibri"/>
          <w:noProof/>
          <w:szCs w:val="22"/>
        </w:rPr>
        <w:t xml:space="preserve"> Jurskis, V. (2007) Red Gum Rescue Project: Ecological responses to watering stressed river red gum (Eucalyptus camaldulensis) dom</w:t>
      </w:r>
      <w:r>
        <w:rPr>
          <w:rFonts w:asciiTheme="minorHAnsi" w:hAnsiTheme="minorHAnsi" w:cstheme="minorHAnsi"/>
          <w:noProof/>
          <w:szCs w:val="22"/>
        </w:rPr>
        <w:t>i</w:t>
      </w:r>
      <w:r w:rsidRPr="009F0E1D">
        <w:rPr>
          <w:rFonts w:cs="Calibri"/>
          <w:noProof/>
          <w:szCs w:val="22"/>
        </w:rPr>
        <w:t>nated wetlands in the Lower Murray Darling. Department of Natural resources, Deniliquin NSW.</w:t>
      </w:r>
    </w:p>
    <w:p w:rsidR="00A23C60" w:rsidRPr="00C77793" w:rsidRDefault="00A23C60" w:rsidP="00A23C60">
      <w:pPr>
        <w:spacing w:after="240" w:line="240" w:lineRule="auto"/>
        <w:rPr>
          <w:rFonts w:cs="Calibri"/>
          <w:szCs w:val="22"/>
        </w:rPr>
      </w:pPr>
      <w:r w:rsidRPr="00C77793">
        <w:rPr>
          <w:rFonts w:cs="Calibri"/>
          <w:szCs w:val="22"/>
        </w:rPr>
        <w:t>Valdez</w:t>
      </w:r>
      <w:r>
        <w:rPr>
          <w:rFonts w:cs="Calibri"/>
          <w:szCs w:val="22"/>
        </w:rPr>
        <w:t>,</w:t>
      </w:r>
      <w:r w:rsidRPr="00C77793">
        <w:rPr>
          <w:rFonts w:cs="Calibri"/>
          <w:szCs w:val="22"/>
        </w:rPr>
        <w:t xml:space="preserve"> R</w:t>
      </w:r>
      <w:r>
        <w:rPr>
          <w:rFonts w:cs="Calibri"/>
          <w:szCs w:val="22"/>
        </w:rPr>
        <w:t>.</w:t>
      </w:r>
      <w:r w:rsidRPr="00C77793">
        <w:rPr>
          <w:rFonts w:cs="Calibri"/>
          <w:szCs w:val="22"/>
        </w:rPr>
        <w:t>A</w:t>
      </w:r>
      <w:r>
        <w:rPr>
          <w:rFonts w:cs="Calibri"/>
          <w:szCs w:val="22"/>
        </w:rPr>
        <w:t>.</w:t>
      </w:r>
      <w:r w:rsidRPr="00C77793">
        <w:rPr>
          <w:rFonts w:cs="Calibri"/>
          <w:szCs w:val="22"/>
        </w:rPr>
        <w:t>, Hoffnagle</w:t>
      </w:r>
      <w:r>
        <w:rPr>
          <w:rFonts w:cs="Calibri"/>
          <w:szCs w:val="22"/>
        </w:rPr>
        <w:t>,</w:t>
      </w:r>
      <w:r w:rsidRPr="00C77793">
        <w:rPr>
          <w:rFonts w:cs="Calibri"/>
          <w:szCs w:val="22"/>
        </w:rPr>
        <w:t xml:space="preserve"> T</w:t>
      </w:r>
      <w:r>
        <w:rPr>
          <w:rFonts w:cs="Calibri"/>
          <w:szCs w:val="22"/>
        </w:rPr>
        <w:t>.</w:t>
      </w:r>
      <w:r w:rsidRPr="00C77793">
        <w:rPr>
          <w:rFonts w:cs="Calibri"/>
          <w:szCs w:val="22"/>
        </w:rPr>
        <w:t>L, McIvor</w:t>
      </w:r>
      <w:r>
        <w:rPr>
          <w:rFonts w:cs="Calibri"/>
          <w:szCs w:val="22"/>
        </w:rPr>
        <w:t>,</w:t>
      </w:r>
      <w:r w:rsidRPr="00C77793">
        <w:rPr>
          <w:rFonts w:cs="Calibri"/>
          <w:szCs w:val="22"/>
        </w:rPr>
        <w:t xml:space="preserve"> C</w:t>
      </w:r>
      <w:r>
        <w:rPr>
          <w:rFonts w:cs="Calibri"/>
          <w:szCs w:val="22"/>
        </w:rPr>
        <w:t>.</w:t>
      </w:r>
      <w:r w:rsidRPr="00C77793">
        <w:rPr>
          <w:rFonts w:cs="Calibri"/>
          <w:szCs w:val="22"/>
        </w:rPr>
        <w:t>C</w:t>
      </w:r>
      <w:r>
        <w:rPr>
          <w:rFonts w:cs="Calibri"/>
          <w:szCs w:val="22"/>
        </w:rPr>
        <w:t>.</w:t>
      </w:r>
      <w:r w:rsidRPr="00C77793">
        <w:rPr>
          <w:rFonts w:cs="Calibri"/>
          <w:szCs w:val="22"/>
        </w:rPr>
        <w:t>, McKinney</w:t>
      </w:r>
      <w:r>
        <w:rPr>
          <w:rFonts w:cs="Calibri"/>
          <w:szCs w:val="22"/>
        </w:rPr>
        <w:t>,</w:t>
      </w:r>
      <w:r w:rsidRPr="00C77793">
        <w:rPr>
          <w:rFonts w:cs="Calibri"/>
          <w:szCs w:val="22"/>
        </w:rPr>
        <w:t xml:space="preserve"> T</w:t>
      </w:r>
      <w:r>
        <w:rPr>
          <w:rFonts w:cs="Calibri"/>
          <w:szCs w:val="22"/>
        </w:rPr>
        <w:t>.</w:t>
      </w:r>
      <w:r w:rsidRPr="00C77793">
        <w:rPr>
          <w:rFonts w:cs="Calibri"/>
          <w:szCs w:val="22"/>
        </w:rPr>
        <w:t xml:space="preserve"> and Leibfried W</w:t>
      </w:r>
      <w:r>
        <w:rPr>
          <w:rFonts w:cs="Calibri"/>
          <w:szCs w:val="22"/>
        </w:rPr>
        <w:t>.</w:t>
      </w:r>
      <w:r w:rsidRPr="00C77793">
        <w:rPr>
          <w:rFonts w:cs="Calibri"/>
          <w:szCs w:val="22"/>
        </w:rPr>
        <w:t>C</w:t>
      </w:r>
      <w:r>
        <w:rPr>
          <w:rFonts w:cs="Calibri"/>
          <w:szCs w:val="22"/>
        </w:rPr>
        <w:t>.</w:t>
      </w:r>
      <w:r w:rsidRPr="00C77793">
        <w:rPr>
          <w:rFonts w:cs="Calibri"/>
          <w:szCs w:val="22"/>
        </w:rPr>
        <w:t xml:space="preserve"> (2001) Effects of a test flood on fishes of the Colorado River in Grand Canyon, Arizona. </w:t>
      </w:r>
      <w:r w:rsidRPr="00C77793">
        <w:rPr>
          <w:rFonts w:cs="Calibri"/>
          <w:i/>
          <w:szCs w:val="22"/>
        </w:rPr>
        <w:t>Ecological Applications</w:t>
      </w:r>
      <w:r w:rsidRPr="00C77793">
        <w:rPr>
          <w:rFonts w:cs="Calibri"/>
          <w:szCs w:val="22"/>
        </w:rPr>
        <w:t xml:space="preserve"> </w:t>
      </w:r>
      <w:r w:rsidRPr="00A20C03">
        <w:rPr>
          <w:rFonts w:cs="Calibri"/>
          <w:szCs w:val="22"/>
        </w:rPr>
        <w:t>11</w:t>
      </w:r>
      <w:r w:rsidRPr="00C77793">
        <w:rPr>
          <w:rFonts w:cs="Calibri"/>
          <w:szCs w:val="22"/>
        </w:rPr>
        <w:t>(3)</w:t>
      </w:r>
      <w:r>
        <w:rPr>
          <w:rFonts w:cs="Calibri"/>
          <w:szCs w:val="22"/>
        </w:rPr>
        <w:t xml:space="preserve">, </w:t>
      </w:r>
      <w:r w:rsidRPr="00C77793">
        <w:rPr>
          <w:rFonts w:cs="Calibri"/>
          <w:szCs w:val="22"/>
        </w:rPr>
        <w:t xml:space="preserve">686–700. </w:t>
      </w:r>
    </w:p>
    <w:p w:rsidR="00A23C60" w:rsidRDefault="00A23C60" w:rsidP="00A23C60">
      <w:pPr>
        <w:spacing w:after="240" w:line="240" w:lineRule="auto"/>
        <w:rPr>
          <w:rFonts w:cs="Calibri"/>
          <w:noProof/>
          <w:szCs w:val="22"/>
        </w:rPr>
      </w:pPr>
      <w:r w:rsidRPr="00C77793">
        <w:rPr>
          <w:rFonts w:cs="Calibri"/>
          <w:noProof/>
          <w:szCs w:val="22"/>
        </w:rPr>
        <w:t>V</w:t>
      </w:r>
      <w:r>
        <w:rPr>
          <w:rFonts w:cs="Calibri"/>
          <w:noProof/>
          <w:szCs w:val="22"/>
        </w:rPr>
        <w:t>allania, A.</w:t>
      </w:r>
      <w:r w:rsidRPr="00C77793">
        <w:rPr>
          <w:rFonts w:cs="Calibri"/>
          <w:noProof/>
          <w:szCs w:val="22"/>
        </w:rPr>
        <w:t xml:space="preserve"> and Corigliano, M.D. (2007) The effect of regulation caused by a dam on the distribution of the functional feeding groups of the benthos in the sub basin of the Grande River (San Luis, Argentina). </w:t>
      </w:r>
      <w:r w:rsidRPr="00C77793">
        <w:rPr>
          <w:rFonts w:cs="Calibri"/>
          <w:i/>
          <w:noProof/>
          <w:szCs w:val="22"/>
        </w:rPr>
        <w:t>Environmental Monitoring and Assessment</w:t>
      </w:r>
      <w:r w:rsidRPr="00C77793">
        <w:rPr>
          <w:rFonts w:cs="Calibri"/>
          <w:noProof/>
          <w:szCs w:val="22"/>
        </w:rPr>
        <w:t xml:space="preserve"> </w:t>
      </w:r>
      <w:r w:rsidRPr="00A20C03">
        <w:rPr>
          <w:rFonts w:cs="Calibri"/>
          <w:noProof/>
          <w:szCs w:val="22"/>
        </w:rPr>
        <w:t>124</w:t>
      </w:r>
      <w:r w:rsidRPr="00C77793">
        <w:rPr>
          <w:rFonts w:cs="Calibri"/>
          <w:noProof/>
          <w:szCs w:val="22"/>
        </w:rPr>
        <w:t>, 201-209.</w:t>
      </w:r>
    </w:p>
    <w:p w:rsidR="00A23C60" w:rsidRPr="00935479" w:rsidRDefault="00A23C60" w:rsidP="00A23C60">
      <w:pPr>
        <w:spacing w:after="240" w:line="240" w:lineRule="auto"/>
        <w:rPr>
          <w:rFonts w:cs="Calibri"/>
          <w:szCs w:val="22"/>
        </w:rPr>
      </w:pPr>
      <w:r w:rsidRPr="00935479">
        <w:rPr>
          <w:rFonts w:cs="Calibri"/>
          <w:szCs w:val="22"/>
        </w:rPr>
        <w:t xml:space="preserve">Van Zanten, B. </w:t>
      </w:r>
      <w:r>
        <w:rPr>
          <w:rFonts w:cs="Calibri"/>
          <w:szCs w:val="22"/>
        </w:rPr>
        <w:t>and Van Dijk, G.</w:t>
      </w:r>
      <w:r w:rsidRPr="00935479">
        <w:rPr>
          <w:rFonts w:cs="Calibri"/>
          <w:szCs w:val="22"/>
        </w:rPr>
        <w:t xml:space="preserve">M. (1994) Seasonal Development of Zooplankton in the Lower River Rhine During the Period 1987-1991. </w:t>
      </w:r>
      <w:r w:rsidRPr="004F07D9">
        <w:rPr>
          <w:rFonts w:cs="Calibri"/>
          <w:i/>
          <w:szCs w:val="22"/>
        </w:rPr>
        <w:t>Water Science and Technology</w:t>
      </w:r>
      <w:r w:rsidRPr="00935479">
        <w:rPr>
          <w:rFonts w:cs="Calibri"/>
          <w:szCs w:val="22"/>
        </w:rPr>
        <w:t xml:space="preserve"> 29(3), 49-51.</w:t>
      </w:r>
    </w:p>
    <w:p w:rsidR="00A23C60" w:rsidRPr="00C77793" w:rsidRDefault="00A23C60" w:rsidP="00A23C60">
      <w:pPr>
        <w:spacing w:after="240" w:line="240" w:lineRule="auto"/>
        <w:rPr>
          <w:rFonts w:cs="Calibri"/>
          <w:szCs w:val="22"/>
        </w:rPr>
      </w:pPr>
      <w:r>
        <w:rPr>
          <w:rStyle w:val="author"/>
          <w:rFonts w:cs="Calibri"/>
          <w:szCs w:val="22"/>
        </w:rPr>
        <w:t>Vietz, G.</w:t>
      </w:r>
      <w:r w:rsidRPr="00C77793">
        <w:rPr>
          <w:rStyle w:val="author"/>
          <w:rFonts w:cs="Calibri"/>
          <w:szCs w:val="22"/>
        </w:rPr>
        <w:t>J.</w:t>
      </w:r>
      <w:r w:rsidRPr="00C77793">
        <w:rPr>
          <w:rStyle w:val="HTMLCite"/>
          <w:rFonts w:cs="Calibri"/>
          <w:szCs w:val="22"/>
        </w:rPr>
        <w:t>,</w:t>
      </w:r>
      <w:r>
        <w:rPr>
          <w:rStyle w:val="author"/>
          <w:rFonts w:cs="Calibri"/>
          <w:szCs w:val="22"/>
        </w:rPr>
        <w:t xml:space="preserve"> </w:t>
      </w:r>
      <w:r w:rsidRPr="00C77793">
        <w:rPr>
          <w:rStyle w:val="author"/>
          <w:rFonts w:cs="Calibri"/>
          <w:szCs w:val="22"/>
        </w:rPr>
        <w:t>Sammonds</w:t>
      </w:r>
      <w:r>
        <w:rPr>
          <w:rStyle w:val="author"/>
          <w:rFonts w:cs="Calibri"/>
          <w:szCs w:val="22"/>
        </w:rPr>
        <w:t>,</w:t>
      </w:r>
      <w:r w:rsidRPr="004F07D9">
        <w:rPr>
          <w:rStyle w:val="author"/>
          <w:rFonts w:cs="Calibri"/>
          <w:szCs w:val="22"/>
        </w:rPr>
        <w:t xml:space="preserve"> </w:t>
      </w:r>
      <w:r>
        <w:rPr>
          <w:rStyle w:val="author"/>
          <w:rFonts w:cs="Calibri"/>
          <w:szCs w:val="22"/>
        </w:rPr>
        <w:t>M.</w:t>
      </w:r>
      <w:r w:rsidRPr="00C77793">
        <w:rPr>
          <w:rStyle w:val="author"/>
          <w:rFonts w:cs="Calibri"/>
          <w:szCs w:val="22"/>
        </w:rPr>
        <w:t>J</w:t>
      </w:r>
      <w:r>
        <w:rPr>
          <w:rStyle w:val="author"/>
          <w:rFonts w:cs="Calibri"/>
          <w:szCs w:val="22"/>
        </w:rPr>
        <w:t>.</w:t>
      </w:r>
      <w:r w:rsidRPr="00C77793">
        <w:rPr>
          <w:rStyle w:val="HTMLCite"/>
          <w:rFonts w:cs="Calibri"/>
          <w:szCs w:val="22"/>
        </w:rPr>
        <w:t xml:space="preserve"> </w:t>
      </w:r>
      <w:r w:rsidRPr="00C77793">
        <w:rPr>
          <w:rStyle w:val="HTMLCite"/>
          <w:rFonts w:cs="Calibri"/>
          <w:i w:val="0"/>
          <w:szCs w:val="22"/>
        </w:rPr>
        <w:t>and</w:t>
      </w:r>
      <w:r w:rsidRPr="00C77793">
        <w:rPr>
          <w:rStyle w:val="author"/>
          <w:rFonts w:cs="Calibri"/>
          <w:szCs w:val="22"/>
        </w:rPr>
        <w:t xml:space="preserve"> Stewardson</w:t>
      </w:r>
      <w:r>
        <w:rPr>
          <w:rStyle w:val="author"/>
          <w:rFonts w:cs="Calibri"/>
          <w:szCs w:val="22"/>
        </w:rPr>
        <w:t>,</w:t>
      </w:r>
      <w:r w:rsidRPr="00C77793">
        <w:rPr>
          <w:rStyle w:val="HTMLCite"/>
          <w:rFonts w:cs="Calibri"/>
          <w:szCs w:val="22"/>
        </w:rPr>
        <w:t xml:space="preserve"> </w:t>
      </w:r>
      <w:r>
        <w:rPr>
          <w:rStyle w:val="author"/>
          <w:rFonts w:cs="Calibri"/>
          <w:szCs w:val="22"/>
        </w:rPr>
        <w:t>M.</w:t>
      </w:r>
      <w:r w:rsidRPr="00C77793">
        <w:rPr>
          <w:rStyle w:val="author"/>
          <w:rFonts w:cs="Calibri"/>
          <w:szCs w:val="22"/>
        </w:rPr>
        <w:t>J.</w:t>
      </w:r>
      <w:r w:rsidRPr="00C77793">
        <w:rPr>
          <w:rStyle w:val="HTMLCite"/>
          <w:rFonts w:cs="Calibri"/>
          <w:i w:val="0"/>
          <w:szCs w:val="22"/>
        </w:rPr>
        <w:t xml:space="preserve"> (</w:t>
      </w:r>
      <w:r w:rsidRPr="00C77793">
        <w:rPr>
          <w:rStyle w:val="pubyear"/>
          <w:rFonts w:cs="Calibri"/>
          <w:iCs/>
          <w:szCs w:val="22"/>
        </w:rPr>
        <w:t>2013</w:t>
      </w:r>
      <w:r w:rsidRPr="004F07D9">
        <w:rPr>
          <w:rStyle w:val="HTMLCite"/>
          <w:rFonts w:cs="Calibri"/>
          <w:i w:val="0"/>
          <w:szCs w:val="22"/>
        </w:rPr>
        <w:t>)</w:t>
      </w:r>
      <w:r w:rsidRPr="00C77793">
        <w:rPr>
          <w:rStyle w:val="HTMLCite"/>
          <w:rFonts w:cs="Calibri"/>
          <w:szCs w:val="22"/>
        </w:rPr>
        <w:t xml:space="preserve"> </w:t>
      </w:r>
      <w:r w:rsidRPr="00C77793">
        <w:rPr>
          <w:rStyle w:val="articletitle"/>
          <w:rFonts w:cs="Calibri"/>
          <w:iCs/>
          <w:szCs w:val="22"/>
        </w:rPr>
        <w:t>Impacts of flow regulation on slackwaters in river channels</w:t>
      </w:r>
      <w:r>
        <w:rPr>
          <w:rStyle w:val="HTMLCite"/>
          <w:rFonts w:cs="Calibri"/>
          <w:szCs w:val="22"/>
        </w:rPr>
        <w:t xml:space="preserve">. </w:t>
      </w:r>
      <w:r w:rsidRPr="004F07D9">
        <w:rPr>
          <w:rStyle w:val="journaltitle"/>
          <w:rFonts w:cs="Calibri"/>
          <w:i/>
          <w:iCs/>
          <w:szCs w:val="22"/>
        </w:rPr>
        <w:t>Water Resources Research</w:t>
      </w:r>
      <w:r w:rsidRPr="00C77793">
        <w:rPr>
          <w:rStyle w:val="HTMLCite"/>
          <w:rFonts w:cs="Calibri"/>
          <w:szCs w:val="22"/>
        </w:rPr>
        <w:t xml:space="preserve"> </w:t>
      </w:r>
      <w:r w:rsidRPr="00C77793">
        <w:rPr>
          <w:rStyle w:val="vol"/>
          <w:rFonts w:cs="Calibri"/>
          <w:iCs/>
          <w:szCs w:val="22"/>
        </w:rPr>
        <w:t>49</w:t>
      </w:r>
      <w:r w:rsidRPr="00C77793">
        <w:rPr>
          <w:rStyle w:val="HTMLCite"/>
          <w:rFonts w:cs="Calibri"/>
          <w:szCs w:val="22"/>
        </w:rPr>
        <w:t xml:space="preserve">, </w:t>
      </w:r>
      <w:r w:rsidRPr="00C77793">
        <w:rPr>
          <w:rStyle w:val="pagefirst"/>
          <w:rFonts w:cs="Calibri"/>
          <w:iCs/>
          <w:szCs w:val="22"/>
        </w:rPr>
        <w:t>1797</w:t>
      </w:r>
      <w:r w:rsidRPr="00C77793">
        <w:rPr>
          <w:rStyle w:val="HTMLCite"/>
          <w:rFonts w:cs="Calibri"/>
          <w:szCs w:val="22"/>
        </w:rPr>
        <w:t>–</w:t>
      </w:r>
      <w:r w:rsidRPr="00C77793">
        <w:rPr>
          <w:rStyle w:val="pagelast"/>
          <w:rFonts w:cs="Calibri"/>
          <w:iCs/>
          <w:szCs w:val="22"/>
        </w:rPr>
        <w:t>1811.</w:t>
      </w:r>
    </w:p>
    <w:p w:rsidR="00A23C60" w:rsidRPr="00AB34DA" w:rsidRDefault="00A23C60" w:rsidP="00A23C60">
      <w:pPr>
        <w:spacing w:line="240" w:lineRule="auto"/>
        <w:rPr>
          <w:color w:val="000000"/>
        </w:rPr>
      </w:pPr>
      <w:r w:rsidRPr="0016014F">
        <w:rPr>
          <w:noProof/>
          <w:color w:val="000000"/>
          <w:shd w:val="clear" w:color="auto" w:fill="FFFFFF"/>
        </w:rPr>
        <w:t xml:space="preserve">Vink, S., Bormans, M., Ford, P.W. and Grigg, N.J. (2005) Quantifying ecosystem metabolism in the middle reaches of the Murrumbidgee River during irrigation flow releases. </w:t>
      </w:r>
      <w:r w:rsidRPr="0016014F">
        <w:rPr>
          <w:i/>
          <w:noProof/>
          <w:color w:val="000000"/>
          <w:shd w:val="clear" w:color="auto" w:fill="FFFFFF"/>
        </w:rPr>
        <w:t>Marine and Freshwater Research</w:t>
      </w:r>
      <w:r w:rsidRPr="0016014F">
        <w:rPr>
          <w:noProof/>
          <w:color w:val="000000"/>
          <w:shd w:val="clear" w:color="auto" w:fill="FFFFFF"/>
        </w:rPr>
        <w:t xml:space="preserve"> 56, 227-241.</w:t>
      </w:r>
    </w:p>
    <w:p w:rsidR="00A23C60" w:rsidRPr="007210C6" w:rsidRDefault="00A23C60" w:rsidP="00A23C60">
      <w:pPr>
        <w:spacing w:after="240" w:line="240" w:lineRule="auto"/>
        <w:rPr>
          <w:rFonts w:cs="Calibri"/>
          <w:szCs w:val="22"/>
        </w:rPr>
      </w:pPr>
      <w:bookmarkStart w:id="51" w:name="_ENREF_47"/>
      <w:r w:rsidRPr="007210C6">
        <w:rPr>
          <w:rFonts w:cs="Calibri"/>
          <w:szCs w:val="22"/>
        </w:rPr>
        <w:t xml:space="preserve">Vranovský, M. </w:t>
      </w:r>
      <w:r w:rsidRPr="0016014F">
        <w:rPr>
          <w:rFonts w:cs="Calibri"/>
          <w:szCs w:val="22"/>
        </w:rPr>
        <w:t xml:space="preserve">(1995) The effects of current velocity upon the biomass of zooplankton in the River Danube side arms. </w:t>
      </w:r>
      <w:r w:rsidRPr="0016014F">
        <w:rPr>
          <w:rFonts w:cs="Calibri"/>
          <w:i/>
          <w:szCs w:val="22"/>
        </w:rPr>
        <w:t>Biologia</w:t>
      </w:r>
      <w:r w:rsidRPr="0016014F">
        <w:rPr>
          <w:rFonts w:cs="Calibri"/>
          <w:szCs w:val="22"/>
        </w:rPr>
        <w:t xml:space="preserve"> 50, 461-464.</w:t>
      </w:r>
    </w:p>
    <w:p w:rsidR="00A23C60" w:rsidRPr="0016014F" w:rsidRDefault="00A23C60" w:rsidP="00A23C60">
      <w:pPr>
        <w:adjustRightInd w:val="0"/>
        <w:spacing w:after="0" w:line="240" w:lineRule="auto"/>
        <w:rPr>
          <w:rFonts w:cs="AdvPTimes"/>
          <w:noProof/>
          <w:color w:val="000000"/>
          <w:szCs w:val="22"/>
        </w:rPr>
      </w:pPr>
      <w:r w:rsidRPr="0016014F">
        <w:rPr>
          <w:rFonts w:cs="AdvPTimes"/>
          <w:noProof/>
          <w:color w:val="000000"/>
          <w:szCs w:val="22"/>
        </w:rPr>
        <w:t xml:space="preserve">Wahl, D.H., Goodrich,  J., Nannini,  M.A., Dettmers, J.M. and Soluk,  D.A. (2008) Exploring riverine zooplankton in three habitats of the Illinois River ecosystem: where do they come from? </w:t>
      </w:r>
      <w:r w:rsidRPr="0016014F">
        <w:rPr>
          <w:rFonts w:cs="AdvPTimes"/>
          <w:i/>
          <w:noProof/>
          <w:color w:val="000000"/>
          <w:szCs w:val="22"/>
        </w:rPr>
        <w:t>Limnology and Oceanography</w:t>
      </w:r>
      <w:r w:rsidRPr="0016014F">
        <w:rPr>
          <w:rFonts w:cs="AdvPTimes"/>
          <w:noProof/>
          <w:color w:val="000000"/>
          <w:szCs w:val="22"/>
        </w:rPr>
        <w:t xml:space="preserve"> 53, 2583–2593</w:t>
      </w:r>
      <w:r w:rsidR="00265D2A" w:rsidRPr="0016014F">
        <w:rPr>
          <w:rFonts w:cs="AdvPTimes"/>
          <w:noProof/>
          <w:color w:val="000000"/>
          <w:szCs w:val="22"/>
        </w:rPr>
        <w:t>.</w:t>
      </w:r>
    </w:p>
    <w:p w:rsidR="00A23C60" w:rsidRPr="00935479" w:rsidRDefault="00A23C60" w:rsidP="00A23C60">
      <w:pPr>
        <w:spacing w:after="0" w:line="240" w:lineRule="auto"/>
        <w:rPr>
          <w:rFonts w:cs="Calibri"/>
          <w:szCs w:val="22"/>
        </w:rPr>
      </w:pPr>
    </w:p>
    <w:p w:rsidR="00A23C60" w:rsidRPr="00C77793" w:rsidRDefault="00A23C60" w:rsidP="00A23C60">
      <w:pPr>
        <w:spacing w:after="240" w:line="240" w:lineRule="auto"/>
        <w:rPr>
          <w:rFonts w:cs="Calibri"/>
          <w:noProof/>
          <w:szCs w:val="22"/>
        </w:rPr>
      </w:pPr>
      <w:r w:rsidRPr="00C77793">
        <w:rPr>
          <w:rFonts w:cs="Calibri"/>
          <w:noProof/>
          <w:szCs w:val="22"/>
        </w:rPr>
        <w:t xml:space="preserve">Ward, J.V., Tockner, K., and Schiemer, F. (1999) Biodiversity of floodplain river ecosystems: Ecotones and connectivity. </w:t>
      </w:r>
      <w:r w:rsidRPr="00C77793">
        <w:rPr>
          <w:rFonts w:cs="Calibri"/>
          <w:i/>
          <w:noProof/>
          <w:szCs w:val="22"/>
        </w:rPr>
        <w:t>Regulated Rivers-Research &amp; Management</w:t>
      </w:r>
      <w:r w:rsidRPr="00C77793">
        <w:rPr>
          <w:rFonts w:cs="Calibri"/>
          <w:noProof/>
          <w:szCs w:val="22"/>
        </w:rPr>
        <w:t xml:space="preserve"> </w:t>
      </w:r>
      <w:r w:rsidRPr="00706A23">
        <w:rPr>
          <w:rFonts w:cs="Calibri"/>
          <w:noProof/>
          <w:szCs w:val="22"/>
        </w:rPr>
        <w:t>15</w:t>
      </w:r>
      <w:r w:rsidRPr="00C77793">
        <w:rPr>
          <w:rFonts w:cs="Calibri"/>
          <w:noProof/>
          <w:szCs w:val="22"/>
        </w:rPr>
        <w:t xml:space="preserve">(1-3), 125-139. </w:t>
      </w:r>
    </w:p>
    <w:bookmarkEnd w:id="51"/>
    <w:p w:rsidR="00A23C60" w:rsidRPr="00C77793" w:rsidRDefault="00A23C60" w:rsidP="00A23C60">
      <w:pPr>
        <w:spacing w:after="240" w:line="240" w:lineRule="auto"/>
        <w:rPr>
          <w:rFonts w:cs="Calibri"/>
          <w:szCs w:val="22"/>
        </w:rPr>
      </w:pPr>
      <w:r w:rsidRPr="0016014F">
        <w:rPr>
          <w:rFonts w:cs="Calibri"/>
          <w:szCs w:val="22"/>
          <w:lang w:val="en-US"/>
        </w:rPr>
        <w:t xml:space="preserve">Ward, J.V., Tockner, K., Uehlinger, U. and Malard F. (2001) Understanding natural patterns and processes in river corridors as the basis for effective river restoration. </w:t>
      </w:r>
      <w:r w:rsidRPr="0016014F">
        <w:rPr>
          <w:rFonts w:cs="Calibri"/>
          <w:i/>
          <w:szCs w:val="22"/>
          <w:lang w:val="en-US"/>
        </w:rPr>
        <w:t>Regulated Rivers: Research &amp; Management</w:t>
      </w:r>
      <w:r w:rsidRPr="0016014F">
        <w:rPr>
          <w:rFonts w:cs="Calibri"/>
          <w:szCs w:val="22"/>
          <w:lang w:val="en-US"/>
        </w:rPr>
        <w:t xml:space="preserve"> 17, 311-323.</w:t>
      </w:r>
    </w:p>
    <w:p w:rsidR="00A23C60" w:rsidRPr="00C77793" w:rsidRDefault="00A23C60" w:rsidP="00A23C60">
      <w:pPr>
        <w:spacing w:after="240" w:line="240" w:lineRule="auto"/>
        <w:rPr>
          <w:rFonts w:cs="Calibri"/>
          <w:noProof/>
          <w:szCs w:val="22"/>
        </w:rPr>
      </w:pPr>
      <w:r>
        <w:rPr>
          <w:rFonts w:cs="Calibri"/>
          <w:noProof/>
          <w:szCs w:val="22"/>
        </w:rPr>
        <w:t>Warfe, D.</w:t>
      </w:r>
      <w:r w:rsidRPr="00C77793">
        <w:rPr>
          <w:rFonts w:cs="Calibri"/>
          <w:noProof/>
          <w:szCs w:val="22"/>
        </w:rPr>
        <w:t xml:space="preserve"> and Barmuta, L. (2006) Habitat structural complexity mediates food web dynamics in a freshwater macrophyte community. </w:t>
      </w:r>
      <w:r w:rsidRPr="00C77793">
        <w:rPr>
          <w:rFonts w:cs="Calibri"/>
          <w:i/>
          <w:noProof/>
          <w:szCs w:val="22"/>
        </w:rPr>
        <w:t>Oecologia</w:t>
      </w:r>
      <w:r w:rsidRPr="00C77793">
        <w:rPr>
          <w:rFonts w:cs="Calibri"/>
          <w:noProof/>
          <w:szCs w:val="22"/>
        </w:rPr>
        <w:t xml:space="preserve"> </w:t>
      </w:r>
      <w:r w:rsidRPr="00AF14CC">
        <w:rPr>
          <w:rFonts w:cs="Calibri"/>
          <w:noProof/>
          <w:szCs w:val="22"/>
        </w:rPr>
        <w:t>150</w:t>
      </w:r>
      <w:r w:rsidRPr="00C77793">
        <w:rPr>
          <w:rFonts w:cs="Calibri"/>
          <w:noProof/>
          <w:szCs w:val="22"/>
        </w:rPr>
        <w:t xml:space="preserve">(1), 141-154. </w:t>
      </w:r>
    </w:p>
    <w:p w:rsidR="00A23C60" w:rsidRPr="00C77793" w:rsidRDefault="00A23C60" w:rsidP="00A23C60">
      <w:pPr>
        <w:spacing w:after="240" w:line="240" w:lineRule="auto"/>
        <w:rPr>
          <w:rFonts w:cs="Calibri"/>
          <w:noProof/>
          <w:szCs w:val="22"/>
        </w:rPr>
      </w:pPr>
      <w:r w:rsidRPr="00C77793">
        <w:rPr>
          <w:rFonts w:cs="Calibri"/>
          <w:noProof/>
          <w:szCs w:val="22"/>
        </w:rPr>
        <w:t>Was</w:t>
      </w:r>
      <w:r>
        <w:rPr>
          <w:rFonts w:cs="Calibri"/>
          <w:noProof/>
          <w:szCs w:val="22"/>
        </w:rPr>
        <w:t>sens, S., Hall, A., Osborne, W.</w:t>
      </w:r>
      <w:r w:rsidRPr="00C77793">
        <w:rPr>
          <w:rFonts w:cs="Calibri"/>
          <w:noProof/>
          <w:szCs w:val="22"/>
        </w:rPr>
        <w:t xml:space="preserve"> and Watts, R.J. (2010) Habitat characteristics predict occupancy patterns of the endangered amphibian Litoria raniformis in flow-regulated flood plain wetlands. </w:t>
      </w:r>
      <w:r w:rsidRPr="00C77793">
        <w:rPr>
          <w:rFonts w:cs="Calibri"/>
          <w:i/>
          <w:noProof/>
          <w:szCs w:val="22"/>
        </w:rPr>
        <w:t>Austral Ecology</w:t>
      </w:r>
      <w:r w:rsidRPr="00C77793">
        <w:rPr>
          <w:rFonts w:cs="Calibri"/>
          <w:noProof/>
          <w:szCs w:val="22"/>
        </w:rPr>
        <w:t xml:space="preserve"> </w:t>
      </w:r>
      <w:r w:rsidRPr="00AF14CC">
        <w:rPr>
          <w:rFonts w:cs="Calibri"/>
          <w:noProof/>
          <w:szCs w:val="22"/>
        </w:rPr>
        <w:t>35</w:t>
      </w:r>
      <w:r w:rsidRPr="00C77793">
        <w:rPr>
          <w:rFonts w:cs="Calibri"/>
          <w:noProof/>
          <w:szCs w:val="22"/>
        </w:rPr>
        <w:t xml:space="preserve">(8), 944-955. </w:t>
      </w:r>
    </w:p>
    <w:p w:rsidR="00A23C60" w:rsidRPr="00C77793" w:rsidRDefault="00A23C60" w:rsidP="00A23C60">
      <w:pPr>
        <w:spacing w:after="240" w:line="240" w:lineRule="auto"/>
        <w:rPr>
          <w:rFonts w:cs="Calibri"/>
          <w:szCs w:val="22"/>
        </w:rPr>
      </w:pPr>
      <w:r>
        <w:rPr>
          <w:rFonts w:cs="Calibri"/>
          <w:noProof/>
          <w:szCs w:val="22"/>
        </w:rPr>
        <w:t>Wassens, S.</w:t>
      </w:r>
      <w:r w:rsidRPr="00C77793">
        <w:rPr>
          <w:rFonts w:cs="Calibri"/>
          <w:noProof/>
          <w:szCs w:val="22"/>
        </w:rPr>
        <w:t xml:space="preserve"> and Maher, M. (2011) River regulation influences the composition and distribution of inland frog communities. </w:t>
      </w:r>
      <w:r w:rsidRPr="00C77793">
        <w:rPr>
          <w:rFonts w:cs="Calibri"/>
          <w:i/>
          <w:noProof/>
          <w:szCs w:val="22"/>
        </w:rPr>
        <w:t>River Research and Applications</w:t>
      </w:r>
      <w:r w:rsidRPr="00C77793">
        <w:rPr>
          <w:rFonts w:cs="Calibri"/>
          <w:noProof/>
          <w:szCs w:val="22"/>
        </w:rPr>
        <w:t xml:space="preserve"> </w:t>
      </w:r>
      <w:r w:rsidRPr="00AF14CC">
        <w:rPr>
          <w:rFonts w:cs="Calibri"/>
          <w:noProof/>
          <w:szCs w:val="22"/>
        </w:rPr>
        <w:t>27</w:t>
      </w:r>
      <w:r w:rsidRPr="00C77793">
        <w:rPr>
          <w:rFonts w:cs="Calibri"/>
          <w:noProof/>
          <w:szCs w:val="22"/>
        </w:rPr>
        <w:t xml:space="preserve">(2), 238-246. </w:t>
      </w:r>
    </w:p>
    <w:p w:rsidR="00A23C60" w:rsidRPr="00C77793" w:rsidRDefault="00A23C60" w:rsidP="00A23C60">
      <w:pPr>
        <w:spacing w:after="240" w:line="240" w:lineRule="auto"/>
        <w:rPr>
          <w:rFonts w:cs="Calibri"/>
          <w:szCs w:val="22"/>
        </w:rPr>
      </w:pPr>
      <w:r w:rsidRPr="00C77793">
        <w:rPr>
          <w:rFonts w:cs="Calibri"/>
          <w:szCs w:val="22"/>
        </w:rPr>
        <w:t>Watkins</w:t>
      </w:r>
      <w:r>
        <w:rPr>
          <w:rFonts w:cs="Calibri"/>
          <w:szCs w:val="22"/>
        </w:rPr>
        <w:t>,</w:t>
      </w:r>
      <w:r w:rsidRPr="00C77793">
        <w:rPr>
          <w:rFonts w:cs="Calibri"/>
          <w:szCs w:val="22"/>
        </w:rPr>
        <w:t xml:space="preserve"> S</w:t>
      </w:r>
      <w:r>
        <w:rPr>
          <w:rFonts w:cs="Calibri"/>
          <w:szCs w:val="22"/>
        </w:rPr>
        <w:t>.</w:t>
      </w:r>
      <w:r w:rsidRPr="00C77793">
        <w:rPr>
          <w:rFonts w:cs="Calibri"/>
          <w:szCs w:val="22"/>
        </w:rPr>
        <w:t>, Hladyz</w:t>
      </w:r>
      <w:r>
        <w:rPr>
          <w:rFonts w:cs="Calibri"/>
          <w:szCs w:val="22"/>
        </w:rPr>
        <w:t>,</w:t>
      </w:r>
      <w:r w:rsidRPr="00C77793">
        <w:rPr>
          <w:rFonts w:cs="Calibri"/>
          <w:szCs w:val="22"/>
        </w:rPr>
        <w:t xml:space="preserve"> S</w:t>
      </w:r>
      <w:r>
        <w:rPr>
          <w:rFonts w:cs="Calibri"/>
          <w:szCs w:val="22"/>
        </w:rPr>
        <w:t>.</w:t>
      </w:r>
      <w:r w:rsidRPr="00C77793">
        <w:rPr>
          <w:rFonts w:cs="Calibri"/>
          <w:szCs w:val="22"/>
        </w:rPr>
        <w:t>, Whitworth</w:t>
      </w:r>
      <w:r>
        <w:rPr>
          <w:rFonts w:cs="Calibri"/>
          <w:szCs w:val="22"/>
        </w:rPr>
        <w:t>,</w:t>
      </w:r>
      <w:r w:rsidRPr="00C77793">
        <w:rPr>
          <w:rFonts w:cs="Calibri"/>
          <w:szCs w:val="22"/>
        </w:rPr>
        <w:t xml:space="preserve"> K</w:t>
      </w:r>
      <w:r>
        <w:rPr>
          <w:rFonts w:cs="Calibri"/>
          <w:szCs w:val="22"/>
        </w:rPr>
        <w:t>.</w:t>
      </w:r>
      <w:r w:rsidRPr="00C77793">
        <w:rPr>
          <w:rFonts w:cs="Calibri"/>
          <w:szCs w:val="22"/>
        </w:rPr>
        <w:t xml:space="preserve"> and Baldwin</w:t>
      </w:r>
      <w:r>
        <w:rPr>
          <w:rFonts w:cs="Calibri"/>
          <w:szCs w:val="22"/>
        </w:rPr>
        <w:t>,</w:t>
      </w:r>
      <w:r w:rsidRPr="00C77793">
        <w:rPr>
          <w:rFonts w:cs="Calibri"/>
          <w:szCs w:val="22"/>
        </w:rPr>
        <w:t xml:space="preserve"> D</w:t>
      </w:r>
      <w:r>
        <w:rPr>
          <w:rFonts w:cs="Calibri"/>
          <w:szCs w:val="22"/>
        </w:rPr>
        <w:t>.</w:t>
      </w:r>
      <w:r w:rsidRPr="00C77793">
        <w:rPr>
          <w:rFonts w:cs="Calibri"/>
          <w:szCs w:val="22"/>
        </w:rPr>
        <w:t xml:space="preserve"> (2010) Understanding the relationship between low dissolved oxygen blackwater events and managed flows in the Edward-Wakool River system. Report prepared for the Murray Catchment Management Authority by The Murray-Darling Freshwater Research Centre, MDFRC Publication 12/2010, June, 66</w:t>
      </w:r>
      <w:r>
        <w:rPr>
          <w:rFonts w:cs="Calibri"/>
          <w:szCs w:val="22"/>
        </w:rPr>
        <w:t xml:space="preserve"> </w:t>
      </w:r>
      <w:r w:rsidRPr="00C77793">
        <w:rPr>
          <w:rFonts w:cs="Calibri"/>
          <w:szCs w:val="22"/>
        </w:rPr>
        <w:t>pp.</w:t>
      </w:r>
    </w:p>
    <w:p w:rsidR="00A23C60" w:rsidRDefault="00A23C60" w:rsidP="00A23C60">
      <w:pPr>
        <w:spacing w:after="240" w:line="240" w:lineRule="auto"/>
        <w:rPr>
          <w:rFonts w:cs="Calibri"/>
          <w:szCs w:val="22"/>
        </w:rPr>
      </w:pPr>
      <w:r w:rsidRPr="00C77793">
        <w:rPr>
          <w:rFonts w:cs="Calibri"/>
          <w:szCs w:val="22"/>
        </w:rPr>
        <w:t>Watts</w:t>
      </w:r>
      <w:r>
        <w:rPr>
          <w:rFonts w:cs="Calibri"/>
          <w:szCs w:val="22"/>
        </w:rPr>
        <w:t>,</w:t>
      </w:r>
      <w:r w:rsidRPr="00C77793">
        <w:rPr>
          <w:rFonts w:cs="Calibri"/>
          <w:szCs w:val="22"/>
        </w:rPr>
        <w:t xml:space="preserve"> R.J., Ryder</w:t>
      </w:r>
      <w:r>
        <w:rPr>
          <w:rFonts w:cs="Calibri"/>
          <w:szCs w:val="22"/>
        </w:rPr>
        <w:t>,</w:t>
      </w:r>
      <w:r w:rsidRPr="00C77793">
        <w:rPr>
          <w:rFonts w:cs="Calibri"/>
          <w:szCs w:val="22"/>
        </w:rPr>
        <w:t xml:space="preserve"> D.S., Burns</w:t>
      </w:r>
      <w:r>
        <w:rPr>
          <w:rFonts w:cs="Calibri"/>
          <w:szCs w:val="22"/>
        </w:rPr>
        <w:t>,</w:t>
      </w:r>
      <w:r w:rsidRPr="00C77793">
        <w:rPr>
          <w:rFonts w:cs="Calibri"/>
          <w:szCs w:val="22"/>
        </w:rPr>
        <w:t xml:space="preserve"> A., Wilson</w:t>
      </w:r>
      <w:r>
        <w:rPr>
          <w:rFonts w:cs="Calibri"/>
          <w:szCs w:val="22"/>
        </w:rPr>
        <w:t>,</w:t>
      </w:r>
      <w:r w:rsidRPr="00C77793">
        <w:rPr>
          <w:rFonts w:cs="Calibri"/>
          <w:szCs w:val="22"/>
        </w:rPr>
        <w:t xml:space="preserve"> A.L., Nye</w:t>
      </w:r>
      <w:r>
        <w:rPr>
          <w:rFonts w:cs="Calibri"/>
          <w:szCs w:val="22"/>
        </w:rPr>
        <w:t>,</w:t>
      </w:r>
      <w:r w:rsidRPr="00C77793">
        <w:rPr>
          <w:rFonts w:cs="Calibri"/>
          <w:szCs w:val="22"/>
        </w:rPr>
        <w:t xml:space="preserve"> E.R., Zander</w:t>
      </w:r>
      <w:r>
        <w:rPr>
          <w:rFonts w:cs="Calibri"/>
          <w:szCs w:val="22"/>
        </w:rPr>
        <w:t>,</w:t>
      </w:r>
      <w:r w:rsidRPr="00C77793">
        <w:rPr>
          <w:rFonts w:cs="Calibri"/>
          <w:szCs w:val="22"/>
        </w:rPr>
        <w:t xml:space="preserve"> A. </w:t>
      </w:r>
      <w:r>
        <w:rPr>
          <w:rFonts w:cs="Calibri"/>
          <w:szCs w:val="22"/>
        </w:rPr>
        <w:t>and</w:t>
      </w:r>
      <w:r w:rsidRPr="00C77793">
        <w:rPr>
          <w:rFonts w:cs="Calibri"/>
          <w:szCs w:val="22"/>
        </w:rPr>
        <w:t xml:space="preserve"> Dehaan</w:t>
      </w:r>
      <w:r>
        <w:rPr>
          <w:rFonts w:cs="Calibri"/>
          <w:szCs w:val="22"/>
        </w:rPr>
        <w:t>,</w:t>
      </w:r>
      <w:r w:rsidRPr="00C77793">
        <w:rPr>
          <w:rFonts w:cs="Calibri"/>
          <w:szCs w:val="22"/>
        </w:rPr>
        <w:t xml:space="preserve"> R. (2006) Responses of biofilms to cyclic releases during a low flow period in the Mitta Mitta River, Victoria, Australia. Report to the Murray Darling Basin Commission. Institute for Land Water &amp; Society Report #24, Charles Sturt University, Wagga Wagga, NSW. 30pp. [available at http://www.csu.edu.au/research/ilws/publications/report1Aug.pdf]</w:t>
      </w:r>
    </w:p>
    <w:p w:rsidR="00A23C60" w:rsidRPr="00C77793" w:rsidRDefault="00A23C60" w:rsidP="00A23C60">
      <w:pPr>
        <w:spacing w:after="240" w:line="240" w:lineRule="auto"/>
        <w:rPr>
          <w:rFonts w:cs="Calibri"/>
          <w:szCs w:val="22"/>
        </w:rPr>
      </w:pPr>
      <w:r>
        <w:rPr>
          <w:rFonts w:cs="Calibri"/>
          <w:szCs w:val="22"/>
        </w:rPr>
        <w:t>Watts, R.J., Ryder, D.</w:t>
      </w:r>
      <w:r w:rsidRPr="00C77793">
        <w:rPr>
          <w:rFonts w:cs="Calibri"/>
          <w:szCs w:val="22"/>
        </w:rPr>
        <w:t xml:space="preserve">S., Burns, A., Zander, A., Wilson, A. L., and Dehaan, R. (2008) Monitoring of a pulsed release in the Mitta Mitta River, Victoria, during the bulk water transfer from Dartmouth Dam to Hume Dam 2007-08. Institute for Land Water and Society Report No. 45. [available at </w:t>
      </w:r>
      <w:hyperlink r:id="rId110" w:history="1">
        <w:r w:rsidRPr="00C77793">
          <w:rPr>
            <w:rFonts w:cs="Calibri"/>
            <w:szCs w:val="22"/>
          </w:rPr>
          <w:t>http://www.csu.edu.au/research/ilws/research/publications/docs/2008report45.pdf</w:t>
        </w:r>
      </w:hyperlink>
      <w:r w:rsidRPr="00C77793">
        <w:rPr>
          <w:rFonts w:cs="Calibri"/>
          <w:szCs w:val="22"/>
        </w:rPr>
        <w:t>].</w:t>
      </w:r>
    </w:p>
    <w:p w:rsidR="00A23C60" w:rsidRDefault="00A23C60" w:rsidP="00A23C60">
      <w:pPr>
        <w:spacing w:after="240" w:line="240" w:lineRule="auto"/>
        <w:rPr>
          <w:rFonts w:cs="Calibri"/>
          <w:szCs w:val="22"/>
        </w:rPr>
      </w:pPr>
      <w:r w:rsidRPr="00C77793">
        <w:rPr>
          <w:rFonts w:cs="Calibri"/>
          <w:szCs w:val="22"/>
        </w:rPr>
        <w:t>Watts</w:t>
      </w:r>
      <w:r>
        <w:rPr>
          <w:rFonts w:cs="Calibri"/>
          <w:szCs w:val="22"/>
        </w:rPr>
        <w:t>,</w:t>
      </w:r>
      <w:r w:rsidRPr="00C77793">
        <w:rPr>
          <w:rFonts w:cs="Calibri"/>
          <w:szCs w:val="22"/>
        </w:rPr>
        <w:t xml:space="preserve"> R.J., Allan</w:t>
      </w:r>
      <w:r>
        <w:rPr>
          <w:rFonts w:cs="Calibri"/>
          <w:szCs w:val="22"/>
        </w:rPr>
        <w:t>,</w:t>
      </w:r>
      <w:r w:rsidRPr="00C77793">
        <w:rPr>
          <w:rFonts w:cs="Calibri"/>
          <w:szCs w:val="22"/>
        </w:rPr>
        <w:t xml:space="preserve"> C., Bowmer</w:t>
      </w:r>
      <w:r>
        <w:rPr>
          <w:rFonts w:cs="Calibri"/>
          <w:szCs w:val="22"/>
        </w:rPr>
        <w:t>,</w:t>
      </w:r>
      <w:r w:rsidRPr="00C77793">
        <w:rPr>
          <w:rFonts w:cs="Calibri"/>
          <w:szCs w:val="22"/>
        </w:rPr>
        <w:t xml:space="preserve"> K.H., Page</w:t>
      </w:r>
      <w:r>
        <w:rPr>
          <w:rFonts w:cs="Calibri"/>
          <w:szCs w:val="22"/>
        </w:rPr>
        <w:t>,</w:t>
      </w:r>
      <w:r w:rsidRPr="00C77793">
        <w:rPr>
          <w:rFonts w:cs="Calibri"/>
          <w:szCs w:val="22"/>
        </w:rPr>
        <w:t xml:space="preserve"> K.J., Ryder</w:t>
      </w:r>
      <w:r>
        <w:rPr>
          <w:rFonts w:cs="Calibri"/>
          <w:szCs w:val="22"/>
        </w:rPr>
        <w:t>,</w:t>
      </w:r>
      <w:r w:rsidRPr="00C77793">
        <w:rPr>
          <w:rFonts w:cs="Calibri"/>
          <w:szCs w:val="22"/>
        </w:rPr>
        <w:t xml:space="preserve"> D.S. </w:t>
      </w:r>
      <w:r>
        <w:rPr>
          <w:rFonts w:cs="Calibri"/>
          <w:szCs w:val="22"/>
        </w:rPr>
        <w:t>and</w:t>
      </w:r>
      <w:r w:rsidRPr="00C77793">
        <w:rPr>
          <w:rFonts w:cs="Calibri"/>
          <w:szCs w:val="22"/>
        </w:rPr>
        <w:t xml:space="preserve"> Wilson</w:t>
      </w:r>
      <w:r>
        <w:rPr>
          <w:rFonts w:cs="Calibri"/>
          <w:szCs w:val="22"/>
        </w:rPr>
        <w:t>,</w:t>
      </w:r>
      <w:r w:rsidRPr="00C77793">
        <w:rPr>
          <w:rFonts w:cs="Calibri"/>
          <w:szCs w:val="22"/>
        </w:rPr>
        <w:t xml:space="preserve"> A.L. (2009</w:t>
      </w:r>
      <w:r w:rsidR="00F2467E">
        <w:rPr>
          <w:rFonts w:cs="Calibri"/>
          <w:szCs w:val="22"/>
        </w:rPr>
        <w:t>a</w:t>
      </w:r>
      <w:r w:rsidRPr="00C77793">
        <w:rPr>
          <w:rFonts w:cs="Calibri"/>
          <w:szCs w:val="22"/>
        </w:rPr>
        <w:t xml:space="preserve">) Pulsed flows: a review of environmental costs and benefits and Best practice. Waterlines report, National Water Commission, Canberra. [available at </w:t>
      </w:r>
      <w:hyperlink r:id="rId111" w:history="1">
        <w:r w:rsidRPr="00C77793">
          <w:rPr>
            <w:rFonts w:cs="Calibri"/>
            <w:szCs w:val="22"/>
          </w:rPr>
          <w:t>http://www.nwc.gov.au/resources/documents/Waterlines_report_No_16_-_Pulsed_flows_full_version.pdf</w:t>
        </w:r>
      </w:hyperlink>
      <w:r w:rsidRPr="00C77793">
        <w:rPr>
          <w:rFonts w:cs="Calibri"/>
          <w:szCs w:val="22"/>
        </w:rPr>
        <w:t>]</w:t>
      </w:r>
    </w:p>
    <w:p w:rsidR="00F2467E" w:rsidRPr="00C77793" w:rsidRDefault="00F2467E" w:rsidP="00F2467E">
      <w:pPr>
        <w:spacing w:after="240" w:line="240" w:lineRule="auto"/>
        <w:rPr>
          <w:rFonts w:cs="Calibri"/>
          <w:szCs w:val="22"/>
        </w:rPr>
      </w:pPr>
      <w:r>
        <w:rPr>
          <w:rFonts w:cs="Calibri"/>
          <w:szCs w:val="22"/>
        </w:rPr>
        <w:t>Watts, R.</w:t>
      </w:r>
      <w:r w:rsidRPr="00C77793">
        <w:rPr>
          <w:rFonts w:cs="Calibri"/>
          <w:szCs w:val="22"/>
        </w:rPr>
        <w:t>J., Ryder, D.S., and Allan, C. (2009</w:t>
      </w:r>
      <w:r>
        <w:rPr>
          <w:rFonts w:cs="Calibri"/>
          <w:szCs w:val="22"/>
        </w:rPr>
        <w:t>b</w:t>
      </w:r>
      <w:r w:rsidRPr="00C77793">
        <w:rPr>
          <w:rFonts w:cs="Calibri"/>
          <w:szCs w:val="22"/>
        </w:rPr>
        <w:t xml:space="preserve">) Environmental monitoring of variable flow trials conducted at Dartmouth Dam, 2001/02-07/08 - Synthesis of key findings and operational recommendations. ILWS Report No. 50. CSU, Albury, NSW. [available at </w:t>
      </w:r>
      <w:hyperlink r:id="rId112" w:history="1">
        <w:r w:rsidRPr="00C77793">
          <w:rPr>
            <w:rFonts w:cs="Calibri"/>
            <w:szCs w:val="22"/>
          </w:rPr>
          <w:t>www.csu.edu.au/research/ilws/research/docs/WATTS_MITTA_2008.pdf</w:t>
        </w:r>
      </w:hyperlink>
      <w:r w:rsidRPr="00C77793">
        <w:rPr>
          <w:rFonts w:cs="Calibri"/>
          <w:szCs w:val="22"/>
        </w:rPr>
        <w:t>]</w:t>
      </w:r>
    </w:p>
    <w:p w:rsidR="00A23C60" w:rsidRPr="00C77793" w:rsidRDefault="00A23C60" w:rsidP="00A23C60">
      <w:pPr>
        <w:spacing w:after="240" w:line="240" w:lineRule="auto"/>
        <w:rPr>
          <w:rFonts w:cs="Calibri"/>
          <w:szCs w:val="22"/>
        </w:rPr>
      </w:pPr>
      <w:r w:rsidRPr="00C77793">
        <w:rPr>
          <w:rFonts w:cs="Calibri"/>
          <w:szCs w:val="22"/>
        </w:rPr>
        <w:t>Watts, R.J., Kopf, R.K., Hladyz, S., Grace, M., Thompson, R., McCasker, N., Wassens, S., Howitt, J.A., A.</w:t>
      </w:r>
      <w:r>
        <w:rPr>
          <w:rFonts w:cs="Calibri"/>
          <w:szCs w:val="22"/>
        </w:rPr>
        <w:t xml:space="preserve"> Burns, and Conallin, J. (2013)</w:t>
      </w:r>
      <w:r w:rsidRPr="00C77793">
        <w:rPr>
          <w:rFonts w:cs="Calibri"/>
          <w:szCs w:val="22"/>
        </w:rPr>
        <w:t xml:space="preserve"> Monitoring of ecosystem responses to the delivery of environmental water in the Edward-Wakool system, 2011-2012. Institute for Land, Water and Society, Charles Sturt University, Report 2. Prepared for Commonwealth Environmental Water.</w:t>
      </w:r>
    </w:p>
    <w:p w:rsidR="000813E3" w:rsidRPr="000813E3" w:rsidRDefault="00A349E3" w:rsidP="00A23C60">
      <w:pPr>
        <w:spacing w:after="240" w:line="240" w:lineRule="auto"/>
        <w:rPr>
          <w:szCs w:val="22"/>
        </w:rPr>
      </w:pPr>
      <w:r w:rsidRPr="00C77793">
        <w:rPr>
          <w:rFonts w:cs="Calibri"/>
          <w:szCs w:val="22"/>
        </w:rPr>
        <w:fldChar w:fldCharType="end"/>
      </w:r>
      <w:r w:rsidR="000813E3" w:rsidRPr="000813E3">
        <w:rPr>
          <w:szCs w:val="22"/>
        </w:rPr>
        <w:t xml:space="preserve">Webster, I.T., Sherman, B.S., Bormans, M. and Jones, G. (2000) Management strategies for cyanobacterial blooms in an impounded lowland river. </w:t>
      </w:r>
      <w:proofErr w:type="gramStart"/>
      <w:r w:rsidR="000813E3">
        <w:rPr>
          <w:i/>
          <w:iCs/>
          <w:szCs w:val="22"/>
        </w:rPr>
        <w:t>Regulated Rivers: Research and</w:t>
      </w:r>
      <w:r w:rsidR="000813E3" w:rsidRPr="000813E3">
        <w:rPr>
          <w:i/>
          <w:iCs/>
          <w:szCs w:val="22"/>
        </w:rPr>
        <w:t xml:space="preserve"> Management </w:t>
      </w:r>
      <w:r w:rsidR="000813E3" w:rsidRPr="000813E3">
        <w:rPr>
          <w:szCs w:val="22"/>
        </w:rPr>
        <w:t>16, 513–525.</w:t>
      </w:r>
      <w:proofErr w:type="gramEnd"/>
      <w:r w:rsidR="000813E3" w:rsidRPr="000813E3">
        <w:rPr>
          <w:szCs w:val="22"/>
        </w:rPr>
        <w:t xml:space="preserve"> </w:t>
      </w:r>
    </w:p>
    <w:p w:rsidR="00A23C60" w:rsidRPr="00C77793" w:rsidRDefault="00A23C60" w:rsidP="00A23C60">
      <w:pPr>
        <w:spacing w:after="240" w:line="240" w:lineRule="auto"/>
        <w:rPr>
          <w:rFonts w:cs="Calibri"/>
          <w:szCs w:val="22"/>
          <w:lang w:eastAsia="en-AU"/>
        </w:rPr>
      </w:pPr>
      <w:proofErr w:type="gramStart"/>
      <w:r>
        <w:rPr>
          <w:rFonts w:cs="Calibri"/>
          <w:szCs w:val="22"/>
          <w:lang w:eastAsia="en-AU"/>
        </w:rPr>
        <w:t>Wehr, J.D., Peterson, J.</w:t>
      </w:r>
      <w:r w:rsidRPr="00C77793">
        <w:rPr>
          <w:rFonts w:cs="Calibri"/>
          <w:szCs w:val="22"/>
          <w:lang w:eastAsia="en-AU"/>
        </w:rPr>
        <w:t xml:space="preserve"> and Findlay, S. (1999) Influence of three contrasting detrital carbon sources on planktonic bacterial metabolism in a mesotrophic lake.</w:t>
      </w:r>
      <w:proofErr w:type="gramEnd"/>
      <w:r w:rsidRPr="00C77793">
        <w:rPr>
          <w:rFonts w:cs="Calibri"/>
          <w:szCs w:val="22"/>
          <w:lang w:eastAsia="en-AU"/>
        </w:rPr>
        <w:t xml:space="preserve"> </w:t>
      </w:r>
      <w:r w:rsidRPr="00C77793">
        <w:rPr>
          <w:rFonts w:cs="Calibri"/>
          <w:i/>
          <w:iCs/>
          <w:szCs w:val="22"/>
          <w:lang w:eastAsia="en-AU"/>
        </w:rPr>
        <w:t>Microbial Ecology</w:t>
      </w:r>
      <w:r w:rsidRPr="00C77793">
        <w:rPr>
          <w:rFonts w:cs="Calibri"/>
          <w:szCs w:val="22"/>
          <w:lang w:eastAsia="en-AU"/>
        </w:rPr>
        <w:t xml:space="preserve"> </w:t>
      </w:r>
      <w:r w:rsidRPr="00734CD6">
        <w:rPr>
          <w:rFonts w:cs="Calibri"/>
          <w:bCs/>
          <w:szCs w:val="22"/>
          <w:lang w:eastAsia="en-AU"/>
        </w:rPr>
        <w:t>37</w:t>
      </w:r>
      <w:r w:rsidRPr="00C77793">
        <w:rPr>
          <w:rFonts w:cs="Calibri"/>
          <w:szCs w:val="22"/>
          <w:lang w:eastAsia="en-AU"/>
        </w:rPr>
        <w:t>, 23-35</w:t>
      </w:r>
    </w:p>
    <w:p w:rsidR="004B773C" w:rsidRDefault="004B773C" w:rsidP="00A23C60">
      <w:pPr>
        <w:spacing w:after="240" w:line="240" w:lineRule="auto"/>
        <w:rPr>
          <w:szCs w:val="22"/>
        </w:rPr>
      </w:pPr>
      <w:r w:rsidRPr="00AB076A">
        <w:rPr>
          <w:szCs w:val="22"/>
        </w:rPr>
        <w:t>Welcomme</w:t>
      </w:r>
      <w:r w:rsidR="00AB076A" w:rsidRPr="00AB076A">
        <w:rPr>
          <w:szCs w:val="22"/>
        </w:rPr>
        <w:t>, R.L.</w:t>
      </w:r>
      <w:r w:rsidRPr="00AB076A">
        <w:rPr>
          <w:szCs w:val="22"/>
        </w:rPr>
        <w:t xml:space="preserve"> 1979 </w:t>
      </w:r>
      <w:r w:rsidR="00AB076A" w:rsidRPr="00AB076A">
        <w:rPr>
          <w:szCs w:val="22"/>
        </w:rPr>
        <w:t xml:space="preserve">Fisheries ecology of </w:t>
      </w:r>
      <w:proofErr w:type="gramStart"/>
      <w:r w:rsidR="00AB076A" w:rsidRPr="00AB076A">
        <w:rPr>
          <w:szCs w:val="22"/>
        </w:rPr>
        <w:t>floodplain rivers</w:t>
      </w:r>
      <w:proofErr w:type="gramEnd"/>
      <w:r w:rsidR="00AB076A" w:rsidRPr="00AB076A">
        <w:rPr>
          <w:szCs w:val="22"/>
        </w:rPr>
        <w:t>. (Longman: London).</w:t>
      </w:r>
    </w:p>
    <w:p w:rsidR="00A23C60" w:rsidRPr="005E559C" w:rsidRDefault="00A23C60" w:rsidP="00A23C60">
      <w:pPr>
        <w:spacing w:after="240" w:line="240" w:lineRule="auto"/>
        <w:rPr>
          <w:szCs w:val="22"/>
        </w:rPr>
      </w:pPr>
      <w:r>
        <w:rPr>
          <w:szCs w:val="22"/>
        </w:rPr>
        <w:t>Winemiller, K.O. and Rose, K.A.</w:t>
      </w:r>
      <w:r w:rsidRPr="005E559C">
        <w:rPr>
          <w:szCs w:val="22"/>
        </w:rPr>
        <w:t xml:space="preserve"> (1992) Patterns of Life-History Diversification in North American Fishes: Implications for Population Regulation. </w:t>
      </w:r>
      <w:proofErr w:type="gramStart"/>
      <w:r w:rsidRPr="009B44EC">
        <w:rPr>
          <w:i/>
          <w:szCs w:val="22"/>
        </w:rPr>
        <w:t>Canadian Journal of Fisheries Aquatic Sciences</w:t>
      </w:r>
      <w:r w:rsidRPr="005E559C">
        <w:rPr>
          <w:szCs w:val="22"/>
        </w:rPr>
        <w:t xml:space="preserve"> </w:t>
      </w:r>
      <w:r w:rsidRPr="00734CD6">
        <w:rPr>
          <w:szCs w:val="22"/>
        </w:rPr>
        <w:t>49</w:t>
      </w:r>
      <w:r>
        <w:rPr>
          <w:szCs w:val="22"/>
        </w:rPr>
        <w:t>, 2196-2218.</w:t>
      </w:r>
      <w:proofErr w:type="gramEnd"/>
    </w:p>
    <w:p w:rsidR="00A23C60" w:rsidRPr="00153A77" w:rsidRDefault="00A23C60" w:rsidP="00A23C60">
      <w:pPr>
        <w:autoSpaceDE w:val="0"/>
        <w:autoSpaceDN w:val="0"/>
        <w:adjustRightInd w:val="0"/>
        <w:spacing w:after="240" w:line="240" w:lineRule="auto"/>
        <w:rPr>
          <w:rFonts w:cs="AdvP4B2E3F"/>
        </w:rPr>
      </w:pPr>
      <w:r w:rsidRPr="00153A77">
        <w:rPr>
          <w:rFonts w:cs="AdvP41153C"/>
        </w:rPr>
        <w:t>Ye</w:t>
      </w:r>
      <w:r>
        <w:rPr>
          <w:rFonts w:cs="AdvP41153C"/>
        </w:rPr>
        <w:t>,</w:t>
      </w:r>
      <w:r w:rsidRPr="00153A77">
        <w:rPr>
          <w:rFonts w:cs="AdvP41153C"/>
        </w:rPr>
        <w:t xml:space="preserve"> Q</w:t>
      </w:r>
      <w:r>
        <w:rPr>
          <w:rFonts w:cs="AdvP41153C"/>
        </w:rPr>
        <w:t>.</w:t>
      </w:r>
      <w:r w:rsidRPr="00153A77">
        <w:rPr>
          <w:rFonts w:cs="AdvP41153C"/>
        </w:rPr>
        <w:t>, Jones</w:t>
      </w:r>
      <w:r>
        <w:rPr>
          <w:rFonts w:cs="AdvP41153C"/>
        </w:rPr>
        <w:t>,</w:t>
      </w:r>
      <w:r w:rsidRPr="00153A77">
        <w:rPr>
          <w:rFonts w:cs="AdvP41153C"/>
        </w:rPr>
        <w:t xml:space="preserve"> K</w:t>
      </w:r>
      <w:r>
        <w:rPr>
          <w:rFonts w:cs="AdvP41153C"/>
        </w:rPr>
        <w:t>. and</w:t>
      </w:r>
      <w:r w:rsidRPr="00153A77">
        <w:rPr>
          <w:rFonts w:cs="AdvP41153C"/>
        </w:rPr>
        <w:t xml:space="preserve"> Pierce</w:t>
      </w:r>
      <w:r>
        <w:rPr>
          <w:rFonts w:cs="AdvP41153C"/>
        </w:rPr>
        <w:t>,</w:t>
      </w:r>
      <w:r w:rsidRPr="00153A77">
        <w:rPr>
          <w:rFonts w:cs="AdvP41153C"/>
        </w:rPr>
        <w:t xml:space="preserve"> B</w:t>
      </w:r>
      <w:r>
        <w:rPr>
          <w:rFonts w:cs="AdvP41153C"/>
        </w:rPr>
        <w:t>.</w:t>
      </w:r>
      <w:r w:rsidRPr="00153A77">
        <w:rPr>
          <w:rFonts w:cs="AdvP41153C"/>
        </w:rPr>
        <w:t xml:space="preserve">E. </w:t>
      </w:r>
      <w:r>
        <w:rPr>
          <w:rFonts w:cs="AdvP41153C"/>
        </w:rPr>
        <w:t>(</w:t>
      </w:r>
      <w:r w:rsidRPr="00153A77">
        <w:rPr>
          <w:rFonts w:cs="AdvP41153C"/>
        </w:rPr>
        <w:t>2000</w:t>
      </w:r>
      <w:r>
        <w:rPr>
          <w:rFonts w:cs="AdvP41153C"/>
        </w:rPr>
        <w:t>)</w:t>
      </w:r>
      <w:r w:rsidRPr="00153A77">
        <w:rPr>
          <w:rFonts w:cs="AdvP41153C"/>
        </w:rPr>
        <w:t xml:space="preserve"> </w:t>
      </w:r>
      <w:r w:rsidRPr="00153A77">
        <w:rPr>
          <w:rFonts w:cs="AdvP4B2E3F"/>
        </w:rPr>
        <w:t>Murray cod (</w:t>
      </w:r>
      <w:r w:rsidRPr="00153A77">
        <w:rPr>
          <w:rFonts w:cs="AdvP4B2E3F"/>
          <w:i/>
        </w:rPr>
        <w:t>Maccullochella peelii peelii</w:t>
      </w:r>
      <w:r w:rsidRPr="00153A77">
        <w:rPr>
          <w:rFonts w:cs="AdvP4B2E3F"/>
        </w:rPr>
        <w:t>), fishery assessment report to PIRSA for Inland Waters Fishery</w:t>
      </w:r>
      <w:r>
        <w:rPr>
          <w:rFonts w:cs="AdvP4B2E3F"/>
        </w:rPr>
        <w:t xml:space="preserve"> </w:t>
      </w:r>
      <w:r w:rsidRPr="00153A77">
        <w:rPr>
          <w:rFonts w:cs="AdvP4B2E3F"/>
        </w:rPr>
        <w:t xml:space="preserve">Management Committee, South Australian Fisheries Assessment Series 2000/17. </w:t>
      </w:r>
      <w:proofErr w:type="gramStart"/>
      <w:r w:rsidRPr="00153A77">
        <w:rPr>
          <w:rFonts w:cs="AdvP41153C"/>
        </w:rPr>
        <w:t>SARDI, Adelaide, Australia.</w:t>
      </w:r>
      <w:proofErr w:type="gramEnd"/>
    </w:p>
    <w:p w:rsidR="00A23C60" w:rsidRDefault="00A23C60" w:rsidP="00A23C60">
      <w:pPr>
        <w:spacing w:after="240" w:line="240" w:lineRule="auto"/>
        <w:rPr>
          <w:rStyle w:val="maintitle"/>
          <w:rFonts w:cs="Calibri"/>
          <w:szCs w:val="22"/>
        </w:rPr>
      </w:pPr>
      <w:proofErr w:type="gramStart"/>
      <w:r w:rsidRPr="00C77793">
        <w:rPr>
          <w:rFonts w:cs="Calibri"/>
          <w:szCs w:val="22"/>
        </w:rPr>
        <w:t>Zampatti, B. and Leigh, S. (2013)</w:t>
      </w:r>
      <w:r w:rsidRPr="00C77793">
        <w:rPr>
          <w:rStyle w:val="maintitle"/>
          <w:rFonts w:cs="Calibri"/>
          <w:szCs w:val="22"/>
        </w:rPr>
        <w:t xml:space="preserve"> Effects of flooding on recruitment and abundance of Golden Perch (</w:t>
      </w:r>
      <w:r w:rsidRPr="00C77793">
        <w:rPr>
          <w:rStyle w:val="Emphasis"/>
          <w:rFonts w:cs="Calibri"/>
          <w:szCs w:val="22"/>
        </w:rPr>
        <w:t>Macquaria ambigua ambigua</w:t>
      </w:r>
      <w:r w:rsidRPr="00C77793">
        <w:rPr>
          <w:rStyle w:val="maintitle"/>
          <w:rFonts w:cs="Calibri"/>
          <w:szCs w:val="22"/>
        </w:rPr>
        <w:t>) in the lower River Murray</w:t>
      </w:r>
      <w:r w:rsidRPr="00C77793">
        <w:rPr>
          <w:rStyle w:val="maintitle"/>
          <w:rFonts w:cs="Calibri"/>
          <w:i/>
          <w:szCs w:val="22"/>
        </w:rPr>
        <w:t>.</w:t>
      </w:r>
      <w:proofErr w:type="gramEnd"/>
      <w:r w:rsidRPr="00C77793">
        <w:rPr>
          <w:rStyle w:val="maintitle"/>
          <w:rFonts w:cs="Calibri"/>
          <w:i/>
          <w:szCs w:val="22"/>
        </w:rPr>
        <w:t xml:space="preserve"> Ecological Management and Restoration</w:t>
      </w:r>
      <w:r w:rsidRPr="00C77793">
        <w:rPr>
          <w:rStyle w:val="maintitle"/>
          <w:rFonts w:cs="Calibri"/>
          <w:szCs w:val="22"/>
        </w:rPr>
        <w:t xml:space="preserve"> </w:t>
      </w:r>
      <w:r w:rsidRPr="00734CD6">
        <w:rPr>
          <w:rStyle w:val="maintitle"/>
          <w:rFonts w:cs="Calibri"/>
          <w:szCs w:val="22"/>
        </w:rPr>
        <w:t>14</w:t>
      </w:r>
      <w:r w:rsidRPr="00C77793">
        <w:rPr>
          <w:rStyle w:val="maintitle"/>
          <w:rFonts w:cs="Calibri"/>
          <w:szCs w:val="22"/>
        </w:rPr>
        <w:t>, 135-143.</w:t>
      </w:r>
    </w:p>
    <w:p w:rsidR="00A23C60" w:rsidRPr="00C77793" w:rsidRDefault="00A23C60" w:rsidP="00C77793">
      <w:pPr>
        <w:spacing w:after="240" w:line="240" w:lineRule="auto"/>
        <w:rPr>
          <w:rFonts w:asciiTheme="minorHAnsi" w:hAnsiTheme="minorHAnsi" w:cstheme="minorHAnsi"/>
          <w:noProof/>
          <w:szCs w:val="22"/>
        </w:rPr>
      </w:pPr>
    </w:p>
    <w:p w:rsidR="00343E95" w:rsidRDefault="00343E95">
      <w:pPr>
        <w:spacing w:after="0" w:line="240" w:lineRule="auto"/>
        <w:jc w:val="left"/>
        <w:rPr>
          <w:rFonts w:eastAsia="Times New Roman"/>
          <w:b/>
          <w:smallCaps/>
          <w:noProof/>
          <w:color w:val="4F6228"/>
          <w:spacing w:val="5"/>
          <w:sz w:val="40"/>
          <w:szCs w:val="40"/>
          <w:lang w:val="en-US" w:eastAsia="en-AU"/>
        </w:rPr>
      </w:pPr>
      <w:r>
        <w:br w:type="page"/>
      </w:r>
    </w:p>
    <w:p w:rsidR="00331CF8" w:rsidRDefault="00331CF8" w:rsidP="008903EB">
      <w:pPr>
        <w:pStyle w:val="MurrumH1"/>
      </w:pPr>
      <w:bookmarkStart w:id="52" w:name="_Toc405894046"/>
      <w:r>
        <w:t>Appendices</w:t>
      </w:r>
      <w:bookmarkEnd w:id="52"/>
    </w:p>
    <w:p w:rsidR="00AB076A" w:rsidRDefault="00AB076A" w:rsidP="00EA7FEE">
      <w:pPr>
        <w:rPr>
          <w:highlight w:val="yellow"/>
        </w:rPr>
      </w:pPr>
    </w:p>
    <w:p w:rsidR="00CC6A25" w:rsidRDefault="00CC6A25" w:rsidP="00CC6A25">
      <w:proofErr w:type="gramStart"/>
      <w:r w:rsidRPr="00026BF2">
        <w:rPr>
          <w:b/>
          <w:sz w:val="20"/>
        </w:rPr>
        <w:t>Appendix 1.</w:t>
      </w:r>
      <w:proofErr w:type="gramEnd"/>
      <w:r w:rsidRPr="00026BF2">
        <w:t xml:space="preserve"> </w:t>
      </w:r>
      <w:r w:rsidRPr="009408DF">
        <w:rPr>
          <w:sz w:val="20"/>
        </w:rPr>
        <w:t xml:space="preserve"> </w:t>
      </w:r>
      <w:r w:rsidRPr="008317A9">
        <w:rPr>
          <w:sz w:val="20"/>
        </w:rPr>
        <w:t xml:space="preserve">Statistical results for 2 </w:t>
      </w:r>
      <w:proofErr w:type="gramStart"/>
      <w:r w:rsidRPr="008317A9">
        <w:rPr>
          <w:sz w:val="20"/>
        </w:rPr>
        <w:t>way</w:t>
      </w:r>
      <w:proofErr w:type="gramEnd"/>
      <w:r w:rsidRPr="008317A9">
        <w:rPr>
          <w:sz w:val="20"/>
        </w:rPr>
        <w:t xml:space="preserve"> </w:t>
      </w:r>
      <w:r>
        <w:rPr>
          <w:sz w:val="20"/>
        </w:rPr>
        <w:t>Analysis of Variance (ANOVA) to examine differences across rivers.</w:t>
      </w:r>
    </w:p>
    <w:tbl>
      <w:tblPr>
        <w:tblW w:w="9322" w:type="dxa"/>
        <w:tblLayout w:type="fixed"/>
        <w:tblLook w:val="04A0"/>
      </w:tblPr>
      <w:tblGrid>
        <w:gridCol w:w="1340"/>
        <w:gridCol w:w="1229"/>
        <w:gridCol w:w="941"/>
        <w:gridCol w:w="567"/>
        <w:gridCol w:w="567"/>
        <w:gridCol w:w="567"/>
        <w:gridCol w:w="567"/>
        <w:gridCol w:w="709"/>
        <w:gridCol w:w="567"/>
        <w:gridCol w:w="567"/>
        <w:gridCol w:w="567"/>
        <w:gridCol w:w="567"/>
        <w:gridCol w:w="567"/>
      </w:tblGrid>
      <w:tr w:rsidR="00CC6A25" w:rsidRPr="009408DF" w:rsidTr="000813E3">
        <w:tc>
          <w:tcPr>
            <w:tcW w:w="1340" w:type="dxa"/>
            <w:tcBorders>
              <w:top w:val="single" w:sz="4" w:space="0" w:color="auto"/>
            </w:tcBorders>
          </w:tcPr>
          <w:p w:rsidR="00CC6A25" w:rsidRDefault="00CC6A25" w:rsidP="000813E3">
            <w:pPr>
              <w:spacing w:after="0" w:line="240" w:lineRule="auto"/>
              <w:ind w:left="-113" w:right="-113"/>
              <w:rPr>
                <w:szCs w:val="22"/>
              </w:rPr>
            </w:pPr>
          </w:p>
        </w:tc>
        <w:tc>
          <w:tcPr>
            <w:tcW w:w="1229" w:type="dxa"/>
            <w:tcBorders>
              <w:top w:val="single" w:sz="4" w:space="0" w:color="auto"/>
            </w:tcBorders>
          </w:tcPr>
          <w:p w:rsidR="00CC6A25" w:rsidRDefault="00CC6A25" w:rsidP="000813E3">
            <w:pPr>
              <w:spacing w:after="0" w:line="240" w:lineRule="auto"/>
              <w:ind w:left="-113" w:right="-113"/>
              <w:rPr>
                <w:szCs w:val="22"/>
              </w:rPr>
            </w:pPr>
          </w:p>
        </w:tc>
        <w:tc>
          <w:tcPr>
            <w:tcW w:w="941" w:type="dxa"/>
            <w:tcBorders>
              <w:top w:val="single" w:sz="4" w:space="0" w:color="auto"/>
            </w:tcBorders>
          </w:tcPr>
          <w:p w:rsidR="00CC6A25" w:rsidRDefault="00CC6A25" w:rsidP="000813E3">
            <w:pPr>
              <w:spacing w:after="0" w:line="240" w:lineRule="auto"/>
              <w:ind w:left="-113" w:right="-113"/>
              <w:rPr>
                <w:szCs w:val="22"/>
              </w:rPr>
            </w:pPr>
          </w:p>
        </w:tc>
        <w:tc>
          <w:tcPr>
            <w:tcW w:w="567" w:type="dxa"/>
            <w:tcBorders>
              <w:top w:val="single" w:sz="4" w:space="0" w:color="auto"/>
            </w:tcBorders>
          </w:tcPr>
          <w:p w:rsidR="00CC6A25" w:rsidRDefault="00CC6A25" w:rsidP="000813E3">
            <w:pPr>
              <w:spacing w:after="0" w:line="240" w:lineRule="auto"/>
              <w:ind w:left="-113" w:right="-113"/>
              <w:rPr>
                <w:szCs w:val="22"/>
              </w:rPr>
            </w:pPr>
          </w:p>
        </w:tc>
        <w:tc>
          <w:tcPr>
            <w:tcW w:w="5245" w:type="dxa"/>
            <w:gridSpan w:val="9"/>
            <w:tcBorders>
              <w:top w:val="single" w:sz="4" w:space="0" w:color="auto"/>
              <w:bottom w:val="single" w:sz="4" w:space="0" w:color="auto"/>
            </w:tcBorders>
          </w:tcPr>
          <w:p w:rsidR="00CC6A25" w:rsidRDefault="00CC6A25" w:rsidP="000813E3">
            <w:pPr>
              <w:spacing w:after="0" w:line="240" w:lineRule="auto"/>
              <w:ind w:left="-113" w:right="-113"/>
              <w:jc w:val="center"/>
              <w:rPr>
                <w:szCs w:val="22"/>
              </w:rPr>
            </w:pPr>
            <w:r w:rsidRPr="002C6099">
              <w:rPr>
                <w:i/>
                <w:szCs w:val="22"/>
              </w:rPr>
              <w:t>Factor</w:t>
            </w:r>
          </w:p>
        </w:tc>
      </w:tr>
      <w:tr w:rsidR="00CC6A25" w:rsidRPr="009408DF" w:rsidTr="000813E3">
        <w:tc>
          <w:tcPr>
            <w:tcW w:w="1340" w:type="dxa"/>
            <w:tcBorders>
              <w:bottom w:val="single" w:sz="4" w:space="0" w:color="auto"/>
            </w:tcBorders>
          </w:tcPr>
          <w:p w:rsidR="00CC6A25" w:rsidRDefault="00CC6A25" w:rsidP="000813E3">
            <w:pPr>
              <w:spacing w:after="0" w:line="240" w:lineRule="auto"/>
              <w:ind w:left="-113" w:right="-113"/>
              <w:rPr>
                <w:szCs w:val="22"/>
              </w:rPr>
            </w:pPr>
          </w:p>
        </w:tc>
        <w:tc>
          <w:tcPr>
            <w:tcW w:w="1229" w:type="dxa"/>
            <w:tcBorders>
              <w:bottom w:val="single" w:sz="4" w:space="0" w:color="auto"/>
            </w:tcBorders>
          </w:tcPr>
          <w:p w:rsidR="00CC6A25" w:rsidRDefault="00CC6A25" w:rsidP="000813E3">
            <w:pPr>
              <w:spacing w:after="0" w:line="240" w:lineRule="auto"/>
              <w:ind w:left="-113" w:right="-113"/>
              <w:rPr>
                <w:szCs w:val="22"/>
              </w:rPr>
            </w:pPr>
          </w:p>
        </w:tc>
        <w:tc>
          <w:tcPr>
            <w:tcW w:w="941" w:type="dxa"/>
            <w:tcBorders>
              <w:bottom w:val="single" w:sz="4" w:space="0" w:color="auto"/>
            </w:tcBorders>
          </w:tcPr>
          <w:p w:rsidR="00CC6A25" w:rsidRDefault="00CC6A25" w:rsidP="000813E3">
            <w:pPr>
              <w:spacing w:after="0" w:line="240" w:lineRule="auto"/>
              <w:ind w:left="-113" w:right="-113"/>
              <w:rPr>
                <w:szCs w:val="22"/>
              </w:rPr>
            </w:pPr>
          </w:p>
        </w:tc>
        <w:tc>
          <w:tcPr>
            <w:tcW w:w="567" w:type="dxa"/>
            <w:tcBorders>
              <w:bottom w:val="single" w:sz="4" w:space="0" w:color="auto"/>
            </w:tcBorders>
          </w:tcPr>
          <w:p w:rsidR="00CC6A25" w:rsidRDefault="00CC6A25" w:rsidP="000813E3">
            <w:pPr>
              <w:spacing w:after="0" w:line="240" w:lineRule="auto"/>
              <w:ind w:left="-113" w:right="-113"/>
              <w:rPr>
                <w:szCs w:val="22"/>
              </w:rPr>
            </w:pPr>
          </w:p>
        </w:tc>
        <w:tc>
          <w:tcPr>
            <w:tcW w:w="1701" w:type="dxa"/>
            <w:gridSpan w:val="3"/>
            <w:tcBorders>
              <w:top w:val="single" w:sz="4" w:space="0" w:color="auto"/>
              <w:bottom w:val="single" w:sz="4" w:space="0" w:color="auto"/>
            </w:tcBorders>
          </w:tcPr>
          <w:p w:rsidR="00CC6A25" w:rsidRDefault="00CC6A25" w:rsidP="000813E3">
            <w:pPr>
              <w:spacing w:after="0" w:line="240" w:lineRule="auto"/>
              <w:ind w:left="-113" w:right="-113"/>
              <w:jc w:val="center"/>
              <w:rPr>
                <w:szCs w:val="22"/>
              </w:rPr>
            </w:pPr>
            <w:r w:rsidRPr="002C6099">
              <w:rPr>
                <w:szCs w:val="22"/>
              </w:rPr>
              <w:t>River</w:t>
            </w:r>
          </w:p>
        </w:tc>
        <w:tc>
          <w:tcPr>
            <w:tcW w:w="1843" w:type="dxa"/>
            <w:gridSpan w:val="3"/>
            <w:tcBorders>
              <w:top w:val="single" w:sz="4" w:space="0" w:color="auto"/>
              <w:bottom w:val="single" w:sz="4" w:space="0" w:color="auto"/>
            </w:tcBorders>
          </w:tcPr>
          <w:p w:rsidR="00CC6A25" w:rsidRDefault="00CC6A25" w:rsidP="000813E3">
            <w:pPr>
              <w:spacing w:after="0" w:line="240" w:lineRule="auto"/>
              <w:ind w:left="-113" w:right="-113"/>
              <w:jc w:val="center"/>
              <w:rPr>
                <w:szCs w:val="22"/>
              </w:rPr>
            </w:pPr>
            <w:r w:rsidRPr="002C6099">
              <w:rPr>
                <w:szCs w:val="22"/>
              </w:rPr>
              <w:t>Time</w:t>
            </w:r>
          </w:p>
        </w:tc>
        <w:tc>
          <w:tcPr>
            <w:tcW w:w="1701" w:type="dxa"/>
            <w:gridSpan w:val="3"/>
            <w:tcBorders>
              <w:top w:val="single" w:sz="4" w:space="0" w:color="auto"/>
              <w:bottom w:val="single" w:sz="4" w:space="0" w:color="auto"/>
            </w:tcBorders>
          </w:tcPr>
          <w:p w:rsidR="00CC6A25" w:rsidRDefault="00CC6A25" w:rsidP="000813E3">
            <w:pPr>
              <w:spacing w:after="0" w:line="240" w:lineRule="auto"/>
              <w:ind w:left="-113" w:right="-113"/>
              <w:jc w:val="center"/>
              <w:rPr>
                <w:szCs w:val="22"/>
              </w:rPr>
            </w:pPr>
            <w:r w:rsidRPr="002C6099">
              <w:rPr>
                <w:szCs w:val="22"/>
              </w:rPr>
              <w:t>River x Time</w:t>
            </w:r>
          </w:p>
        </w:tc>
      </w:tr>
      <w:tr w:rsidR="00CC6A25" w:rsidRPr="009408DF" w:rsidTr="000813E3">
        <w:trPr>
          <w:cantSplit/>
          <w:trHeight w:val="1114"/>
        </w:trPr>
        <w:tc>
          <w:tcPr>
            <w:tcW w:w="1340" w:type="dxa"/>
            <w:tcBorders>
              <w:top w:val="single" w:sz="4" w:space="0" w:color="auto"/>
              <w:bottom w:val="single" w:sz="4" w:space="0" w:color="auto"/>
            </w:tcBorders>
          </w:tcPr>
          <w:p w:rsidR="00CC6A25" w:rsidRDefault="00CC6A25" w:rsidP="000813E3">
            <w:pPr>
              <w:spacing w:after="0" w:line="240" w:lineRule="auto"/>
              <w:ind w:left="-113" w:right="-113"/>
              <w:rPr>
                <w:szCs w:val="22"/>
              </w:rPr>
            </w:pPr>
            <w:r w:rsidRPr="002C6099">
              <w:rPr>
                <w:i/>
                <w:szCs w:val="22"/>
              </w:rPr>
              <w:t>Parameter</w:t>
            </w:r>
          </w:p>
        </w:tc>
        <w:tc>
          <w:tcPr>
            <w:tcW w:w="1229" w:type="dxa"/>
            <w:tcBorders>
              <w:top w:val="single" w:sz="4" w:space="0" w:color="auto"/>
              <w:bottom w:val="single" w:sz="4" w:space="0" w:color="auto"/>
            </w:tcBorders>
          </w:tcPr>
          <w:p w:rsidR="00CC6A25" w:rsidRDefault="00CC6A25" w:rsidP="000813E3">
            <w:pPr>
              <w:spacing w:after="0" w:line="240" w:lineRule="auto"/>
              <w:ind w:left="-113" w:right="-113"/>
              <w:rPr>
                <w:szCs w:val="22"/>
              </w:rPr>
            </w:pPr>
            <w:r w:rsidRPr="002C6099">
              <w:rPr>
                <w:i/>
                <w:szCs w:val="22"/>
              </w:rPr>
              <w:t>Response variable</w:t>
            </w:r>
          </w:p>
        </w:tc>
        <w:tc>
          <w:tcPr>
            <w:tcW w:w="941" w:type="dxa"/>
            <w:tcBorders>
              <w:top w:val="single" w:sz="4" w:space="0" w:color="auto"/>
              <w:bottom w:val="single" w:sz="4" w:space="0" w:color="auto"/>
            </w:tcBorders>
          </w:tcPr>
          <w:p w:rsidR="00CC6A25" w:rsidRDefault="00CC6A25" w:rsidP="000813E3">
            <w:pPr>
              <w:spacing w:after="0" w:line="240" w:lineRule="auto"/>
              <w:ind w:left="-113" w:right="-113"/>
              <w:rPr>
                <w:szCs w:val="22"/>
              </w:rPr>
            </w:pPr>
            <w:r w:rsidRPr="002C6099">
              <w:rPr>
                <w:i/>
                <w:szCs w:val="22"/>
              </w:rPr>
              <w:t>Size class</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i/>
                <w:szCs w:val="22"/>
              </w:rPr>
            </w:pPr>
            <w:r w:rsidRPr="002C6099">
              <w:rPr>
                <w:i/>
                <w:szCs w:val="22"/>
              </w:rPr>
              <w:t>Transform-</w:t>
            </w:r>
          </w:p>
          <w:p w:rsidR="00CC6A25" w:rsidRDefault="00CC6A25" w:rsidP="000813E3">
            <w:pPr>
              <w:spacing w:after="0" w:line="240" w:lineRule="auto"/>
              <w:rPr>
                <w:szCs w:val="22"/>
              </w:rPr>
            </w:pPr>
            <w:r w:rsidRPr="002C6099">
              <w:rPr>
                <w:i/>
                <w:szCs w:val="22"/>
              </w:rPr>
              <w:t>ation</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df</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F-test</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P value</w:t>
            </w:r>
          </w:p>
        </w:tc>
        <w:tc>
          <w:tcPr>
            <w:tcW w:w="709"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df</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F-test</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P value</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df</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F-test</w:t>
            </w:r>
          </w:p>
        </w:tc>
        <w:tc>
          <w:tcPr>
            <w:tcW w:w="567" w:type="dxa"/>
            <w:tcBorders>
              <w:top w:val="single" w:sz="4" w:space="0" w:color="auto"/>
              <w:bottom w:val="single" w:sz="4" w:space="0" w:color="auto"/>
            </w:tcBorders>
            <w:textDirection w:val="btLr"/>
          </w:tcPr>
          <w:p w:rsidR="00CC6A25" w:rsidRDefault="00CC6A25" w:rsidP="000813E3">
            <w:pPr>
              <w:spacing w:after="0" w:line="240" w:lineRule="auto"/>
              <w:rPr>
                <w:szCs w:val="22"/>
              </w:rPr>
            </w:pPr>
            <w:r w:rsidRPr="002C6099">
              <w:rPr>
                <w:szCs w:val="22"/>
              </w:rPr>
              <w:t>P value</w:t>
            </w:r>
          </w:p>
        </w:tc>
      </w:tr>
      <w:tr w:rsidR="00CC6A25" w:rsidRPr="00F75081" w:rsidTr="000813E3">
        <w:trPr>
          <w:trHeight w:val="781"/>
        </w:trPr>
        <w:tc>
          <w:tcPr>
            <w:tcW w:w="1340" w:type="dxa"/>
            <w:tcBorders>
              <w:top w:val="single" w:sz="4" w:space="0" w:color="auto"/>
            </w:tcBorders>
          </w:tcPr>
          <w:p w:rsidR="00CC6A25" w:rsidRDefault="00CC6A25" w:rsidP="000813E3">
            <w:pPr>
              <w:spacing w:after="0" w:line="240" w:lineRule="auto"/>
              <w:ind w:left="-113" w:right="-113"/>
              <w:rPr>
                <w:sz w:val="20"/>
              </w:rPr>
            </w:pPr>
            <w:r w:rsidRPr="005A78FC">
              <w:rPr>
                <w:sz w:val="20"/>
              </w:rPr>
              <w:t>Total zooplankton</w:t>
            </w:r>
          </w:p>
        </w:tc>
        <w:tc>
          <w:tcPr>
            <w:tcW w:w="1229" w:type="dxa"/>
            <w:tcBorders>
              <w:top w:val="single" w:sz="4" w:space="0" w:color="auto"/>
            </w:tcBorders>
          </w:tcPr>
          <w:p w:rsidR="00CC6A25" w:rsidRDefault="00CC6A25" w:rsidP="000813E3">
            <w:pPr>
              <w:spacing w:after="0" w:line="240" w:lineRule="auto"/>
              <w:ind w:left="-113" w:right="-113"/>
              <w:rPr>
                <w:sz w:val="20"/>
              </w:rPr>
            </w:pPr>
            <w:r w:rsidRPr="005A78FC">
              <w:rPr>
                <w:sz w:val="20"/>
              </w:rPr>
              <w:t>Density (animals</w:t>
            </w:r>
            <w:r>
              <w:rPr>
                <w:sz w:val="20"/>
              </w:rPr>
              <w:t>/L</w:t>
            </w:r>
            <w:r w:rsidRPr="005A78FC">
              <w:rPr>
                <w:sz w:val="20"/>
              </w:rPr>
              <w:t>)</w:t>
            </w:r>
          </w:p>
        </w:tc>
        <w:tc>
          <w:tcPr>
            <w:tcW w:w="941" w:type="dxa"/>
            <w:tcBorders>
              <w:top w:val="single" w:sz="4" w:space="0" w:color="auto"/>
            </w:tcBorders>
          </w:tcPr>
          <w:p w:rsidR="00CC6A25" w:rsidRDefault="00CC6A25" w:rsidP="000813E3">
            <w:pPr>
              <w:spacing w:after="0" w:line="240" w:lineRule="auto"/>
              <w:ind w:left="-113" w:right="-113"/>
              <w:rPr>
                <w:sz w:val="16"/>
                <w:szCs w:val="16"/>
              </w:rPr>
            </w:pPr>
            <w:r>
              <w:rPr>
                <w:sz w:val="16"/>
                <w:szCs w:val="16"/>
              </w:rPr>
              <w:t>Total</w:t>
            </w:r>
          </w:p>
        </w:tc>
        <w:tc>
          <w:tcPr>
            <w:tcW w:w="567" w:type="dxa"/>
            <w:tcBorders>
              <w:top w:val="single" w:sz="4" w:space="0" w:color="auto"/>
            </w:tcBorders>
          </w:tcPr>
          <w:p w:rsidR="00CC6A25" w:rsidRDefault="00CC6A25" w:rsidP="000813E3">
            <w:pPr>
              <w:spacing w:after="0" w:line="240" w:lineRule="auto"/>
              <w:ind w:left="-113" w:right="-113"/>
              <w:rPr>
                <w:sz w:val="16"/>
                <w:szCs w:val="16"/>
              </w:rPr>
            </w:pPr>
            <w:r w:rsidRPr="0004679E">
              <w:rPr>
                <w:sz w:val="16"/>
                <w:szCs w:val="16"/>
              </w:rPr>
              <w:t>Log 10</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Pr>
                <w:sz w:val="16"/>
                <w:szCs w:val="16"/>
              </w:rPr>
              <w:t>1.208</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Non sig</w:t>
            </w:r>
          </w:p>
        </w:tc>
        <w:tc>
          <w:tcPr>
            <w:tcW w:w="709" w:type="dxa"/>
            <w:tcBorders>
              <w:top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17</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Pr>
                <w:sz w:val="16"/>
                <w:szCs w:val="16"/>
              </w:rPr>
              <w:t>13.445</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66</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Pr>
                <w:sz w:val="16"/>
                <w:szCs w:val="16"/>
              </w:rPr>
              <w:t>1.076</w:t>
            </w:r>
          </w:p>
        </w:tc>
        <w:tc>
          <w:tcPr>
            <w:tcW w:w="567" w:type="dxa"/>
            <w:tcBorders>
              <w:top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Non sig</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sidRPr="005A78FC">
              <w:rPr>
                <w:sz w:val="20"/>
              </w:rPr>
              <w:t>Total zooplankton</w:t>
            </w:r>
          </w:p>
        </w:tc>
        <w:tc>
          <w:tcPr>
            <w:tcW w:w="1229" w:type="dxa"/>
          </w:tcPr>
          <w:p w:rsidR="00CC6A25" w:rsidRDefault="00CC6A25" w:rsidP="000813E3">
            <w:pPr>
              <w:spacing w:after="0" w:line="240" w:lineRule="auto"/>
              <w:ind w:left="-113" w:right="-113"/>
              <w:rPr>
                <w:sz w:val="20"/>
              </w:rPr>
            </w:pPr>
            <w:r w:rsidRPr="005A78FC">
              <w:rPr>
                <w:sz w:val="20"/>
              </w:rPr>
              <w:t>Density (animals</w:t>
            </w:r>
            <w:r>
              <w:rPr>
                <w:sz w:val="20"/>
              </w:rPr>
              <w:t>/L</w:t>
            </w: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53–106 µm</w:t>
            </w:r>
          </w:p>
        </w:tc>
        <w:tc>
          <w:tcPr>
            <w:tcW w:w="567" w:type="dxa"/>
          </w:tcPr>
          <w:p w:rsidR="00CC6A25" w:rsidRDefault="00CC6A25" w:rsidP="000813E3">
            <w:pPr>
              <w:spacing w:after="0" w:line="240" w:lineRule="auto"/>
              <w:ind w:left="-113" w:right="-113"/>
              <w:rPr>
                <w:sz w:val="16"/>
                <w:szCs w:val="16"/>
              </w:rPr>
            </w:pPr>
            <w:r w:rsidRPr="0004679E">
              <w:rPr>
                <w:sz w:val="16"/>
                <w:szCs w:val="16"/>
              </w:rPr>
              <w:t>Log 10</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14.232</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17</w:t>
            </w:r>
          </w:p>
        </w:tc>
        <w:tc>
          <w:tcPr>
            <w:tcW w:w="567" w:type="dxa"/>
          </w:tcPr>
          <w:p w:rsidR="00CC6A25" w:rsidRDefault="00CC6A25" w:rsidP="000813E3">
            <w:pPr>
              <w:spacing w:after="0" w:line="240" w:lineRule="auto"/>
              <w:ind w:left="-113" w:right="-113"/>
              <w:jc w:val="center"/>
              <w:rPr>
                <w:sz w:val="16"/>
                <w:szCs w:val="16"/>
              </w:rPr>
            </w:pPr>
            <w:r>
              <w:rPr>
                <w:sz w:val="16"/>
                <w:szCs w:val="16"/>
              </w:rPr>
              <w:t>29.942</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66</w:t>
            </w:r>
          </w:p>
        </w:tc>
        <w:tc>
          <w:tcPr>
            <w:tcW w:w="567" w:type="dxa"/>
          </w:tcPr>
          <w:p w:rsidR="00CC6A25" w:rsidRDefault="00CC6A25" w:rsidP="000813E3">
            <w:pPr>
              <w:spacing w:after="0" w:line="240" w:lineRule="auto"/>
              <w:ind w:left="-113" w:right="-113"/>
              <w:jc w:val="center"/>
              <w:rPr>
                <w:sz w:val="16"/>
                <w:szCs w:val="16"/>
              </w:rPr>
            </w:pPr>
            <w:r>
              <w:rPr>
                <w:sz w:val="16"/>
                <w:szCs w:val="16"/>
              </w:rPr>
              <w:t>3.840</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sidRPr="005A78FC">
              <w:rPr>
                <w:sz w:val="20"/>
              </w:rPr>
              <w:t>Total zooplankton</w:t>
            </w:r>
          </w:p>
        </w:tc>
        <w:tc>
          <w:tcPr>
            <w:tcW w:w="1229" w:type="dxa"/>
          </w:tcPr>
          <w:p w:rsidR="00CC6A25" w:rsidRDefault="00CC6A25" w:rsidP="000813E3">
            <w:pPr>
              <w:spacing w:after="0" w:line="240" w:lineRule="auto"/>
              <w:ind w:left="-113" w:right="-113"/>
              <w:rPr>
                <w:sz w:val="20"/>
              </w:rPr>
            </w:pPr>
            <w:r w:rsidRPr="005A78FC">
              <w:rPr>
                <w:sz w:val="20"/>
              </w:rPr>
              <w:t>Density (animals</w:t>
            </w:r>
            <w:r>
              <w:rPr>
                <w:sz w:val="20"/>
              </w:rPr>
              <w:t>/L</w:t>
            </w: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106–200 µm</w:t>
            </w:r>
          </w:p>
        </w:tc>
        <w:tc>
          <w:tcPr>
            <w:tcW w:w="567" w:type="dxa"/>
          </w:tcPr>
          <w:p w:rsidR="00CC6A25" w:rsidRDefault="00CC6A25" w:rsidP="000813E3">
            <w:pPr>
              <w:spacing w:after="0" w:line="240" w:lineRule="auto"/>
              <w:ind w:left="-113" w:right="-113"/>
              <w:rPr>
                <w:sz w:val="16"/>
                <w:szCs w:val="16"/>
              </w:rPr>
            </w:pPr>
            <w:r w:rsidRPr="0004679E">
              <w:rPr>
                <w:sz w:val="16"/>
                <w:szCs w:val="16"/>
              </w:rPr>
              <w:t>Log 10</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0.817</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Non sig</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17</w:t>
            </w:r>
          </w:p>
        </w:tc>
        <w:tc>
          <w:tcPr>
            <w:tcW w:w="567" w:type="dxa"/>
          </w:tcPr>
          <w:p w:rsidR="00CC6A25" w:rsidRDefault="00CC6A25" w:rsidP="000813E3">
            <w:pPr>
              <w:spacing w:after="0" w:line="240" w:lineRule="auto"/>
              <w:ind w:left="-113" w:right="-113"/>
              <w:jc w:val="center"/>
              <w:rPr>
                <w:sz w:val="16"/>
                <w:szCs w:val="16"/>
              </w:rPr>
            </w:pPr>
            <w:r>
              <w:rPr>
                <w:sz w:val="16"/>
                <w:szCs w:val="16"/>
              </w:rPr>
              <w:t>43.838</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66</w:t>
            </w:r>
          </w:p>
        </w:tc>
        <w:tc>
          <w:tcPr>
            <w:tcW w:w="567" w:type="dxa"/>
          </w:tcPr>
          <w:p w:rsidR="00CC6A25" w:rsidRDefault="00CC6A25" w:rsidP="000813E3">
            <w:pPr>
              <w:spacing w:after="0" w:line="240" w:lineRule="auto"/>
              <w:ind w:left="-113" w:right="-113"/>
              <w:jc w:val="center"/>
              <w:rPr>
                <w:sz w:val="16"/>
                <w:szCs w:val="16"/>
              </w:rPr>
            </w:pPr>
            <w:r>
              <w:rPr>
                <w:sz w:val="16"/>
                <w:szCs w:val="16"/>
              </w:rPr>
              <w:t>4.396</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sidRPr="005A78FC">
              <w:rPr>
                <w:sz w:val="20"/>
              </w:rPr>
              <w:t>Total zooplankton</w:t>
            </w:r>
          </w:p>
        </w:tc>
        <w:tc>
          <w:tcPr>
            <w:tcW w:w="1229" w:type="dxa"/>
          </w:tcPr>
          <w:p w:rsidR="00CC6A25" w:rsidRDefault="00CC6A25" w:rsidP="000813E3">
            <w:pPr>
              <w:spacing w:after="0" w:line="240" w:lineRule="auto"/>
              <w:ind w:left="-113" w:right="-113"/>
              <w:rPr>
                <w:sz w:val="20"/>
              </w:rPr>
            </w:pPr>
            <w:r w:rsidRPr="005A78FC">
              <w:rPr>
                <w:sz w:val="20"/>
              </w:rPr>
              <w:t>Density (animals</w:t>
            </w:r>
            <w:r>
              <w:rPr>
                <w:sz w:val="20"/>
              </w:rPr>
              <w:t>/L</w:t>
            </w:r>
            <w:r w:rsidRPr="005A78FC">
              <w:rPr>
                <w:sz w:val="20"/>
              </w:rPr>
              <w:t>)</w:t>
            </w:r>
          </w:p>
        </w:tc>
        <w:tc>
          <w:tcPr>
            <w:tcW w:w="941" w:type="dxa"/>
          </w:tcPr>
          <w:p w:rsidR="00CC6A25" w:rsidRDefault="00CC6A25" w:rsidP="000813E3">
            <w:pPr>
              <w:ind w:left="-113" w:right="-113"/>
              <w:rPr>
                <w:sz w:val="16"/>
                <w:szCs w:val="16"/>
              </w:rPr>
            </w:pPr>
            <w:r>
              <w:rPr>
                <w:sz w:val="16"/>
                <w:szCs w:val="16"/>
              </w:rPr>
              <w:t>200–500 µm</w:t>
            </w:r>
          </w:p>
        </w:tc>
        <w:tc>
          <w:tcPr>
            <w:tcW w:w="567" w:type="dxa"/>
          </w:tcPr>
          <w:p w:rsidR="00CC6A25" w:rsidRDefault="00CC6A25" w:rsidP="000813E3">
            <w:pPr>
              <w:spacing w:after="0" w:line="240" w:lineRule="auto"/>
              <w:ind w:left="-113" w:right="-113"/>
              <w:rPr>
                <w:sz w:val="16"/>
                <w:szCs w:val="16"/>
              </w:rPr>
            </w:pPr>
            <w:r w:rsidRPr="0004679E">
              <w:rPr>
                <w:sz w:val="16"/>
                <w:szCs w:val="16"/>
              </w:rPr>
              <w:t>Log 10</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31.566</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17</w:t>
            </w:r>
          </w:p>
        </w:tc>
        <w:tc>
          <w:tcPr>
            <w:tcW w:w="567" w:type="dxa"/>
          </w:tcPr>
          <w:p w:rsidR="00CC6A25" w:rsidRDefault="00CC6A25" w:rsidP="000813E3">
            <w:pPr>
              <w:spacing w:after="0" w:line="240" w:lineRule="auto"/>
              <w:ind w:left="-113" w:right="-113"/>
              <w:jc w:val="center"/>
              <w:rPr>
                <w:sz w:val="16"/>
                <w:szCs w:val="16"/>
              </w:rPr>
            </w:pPr>
            <w:r>
              <w:rPr>
                <w:sz w:val="16"/>
                <w:szCs w:val="16"/>
              </w:rPr>
              <w:t>55.805</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66</w:t>
            </w:r>
          </w:p>
        </w:tc>
        <w:tc>
          <w:tcPr>
            <w:tcW w:w="567" w:type="dxa"/>
          </w:tcPr>
          <w:p w:rsidR="00CC6A25" w:rsidRDefault="00CC6A25" w:rsidP="000813E3">
            <w:pPr>
              <w:spacing w:after="0" w:line="240" w:lineRule="auto"/>
              <w:ind w:left="-113" w:right="-113"/>
              <w:jc w:val="center"/>
              <w:rPr>
                <w:sz w:val="16"/>
                <w:szCs w:val="16"/>
              </w:rPr>
            </w:pPr>
            <w:r>
              <w:rPr>
                <w:sz w:val="16"/>
                <w:szCs w:val="16"/>
              </w:rPr>
              <w:t>3.874</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Pr>
                <w:sz w:val="20"/>
              </w:rPr>
              <w:t>Rotifers</w:t>
            </w:r>
          </w:p>
        </w:tc>
        <w:tc>
          <w:tcPr>
            <w:tcW w:w="1229" w:type="dxa"/>
          </w:tcPr>
          <w:p w:rsidR="00CC6A25" w:rsidRDefault="00CC6A25" w:rsidP="000813E3">
            <w:pPr>
              <w:spacing w:after="0" w:line="240" w:lineRule="auto"/>
              <w:ind w:left="-113" w:right="-113"/>
              <w:rPr>
                <w:sz w:val="20"/>
              </w:rPr>
            </w:pPr>
            <w:r w:rsidRPr="005A78FC">
              <w:rPr>
                <w:sz w:val="20"/>
              </w:rPr>
              <w:t>Density (animals</w:t>
            </w:r>
            <w:r>
              <w:rPr>
                <w:sz w:val="20"/>
              </w:rPr>
              <w:t>/L</w:t>
            </w: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Total</w:t>
            </w:r>
          </w:p>
          <w:p w:rsidR="00CC6A25" w:rsidRDefault="00CC6A25" w:rsidP="000813E3">
            <w:pPr>
              <w:spacing w:after="0" w:line="240" w:lineRule="auto"/>
              <w:ind w:left="-113" w:right="-113"/>
              <w:rPr>
                <w:sz w:val="16"/>
                <w:szCs w:val="16"/>
              </w:rPr>
            </w:pPr>
          </w:p>
        </w:tc>
        <w:tc>
          <w:tcPr>
            <w:tcW w:w="567" w:type="dxa"/>
          </w:tcPr>
          <w:p w:rsidR="00CC6A25" w:rsidRDefault="00CC6A25" w:rsidP="000813E3">
            <w:pPr>
              <w:spacing w:after="0" w:line="240" w:lineRule="auto"/>
              <w:ind w:left="-113" w:right="-113"/>
              <w:rPr>
                <w:sz w:val="16"/>
                <w:szCs w:val="16"/>
              </w:rPr>
            </w:pPr>
            <w:r w:rsidRPr="0004679E">
              <w:rPr>
                <w:sz w:val="16"/>
                <w:szCs w:val="16"/>
              </w:rPr>
              <w:t>Log 10</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3.714</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0.01</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17</w:t>
            </w:r>
          </w:p>
        </w:tc>
        <w:tc>
          <w:tcPr>
            <w:tcW w:w="567" w:type="dxa"/>
          </w:tcPr>
          <w:p w:rsidR="00CC6A25" w:rsidRDefault="00CC6A25" w:rsidP="000813E3">
            <w:pPr>
              <w:spacing w:after="0" w:line="240" w:lineRule="auto"/>
              <w:ind w:left="-113" w:right="-113"/>
              <w:jc w:val="center"/>
              <w:rPr>
                <w:sz w:val="16"/>
                <w:szCs w:val="16"/>
              </w:rPr>
            </w:pPr>
            <w:r>
              <w:rPr>
                <w:sz w:val="16"/>
                <w:szCs w:val="16"/>
              </w:rPr>
              <w:t>14.477</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66</w:t>
            </w:r>
          </w:p>
        </w:tc>
        <w:tc>
          <w:tcPr>
            <w:tcW w:w="567" w:type="dxa"/>
          </w:tcPr>
          <w:p w:rsidR="00CC6A25" w:rsidRDefault="00CC6A25" w:rsidP="000813E3">
            <w:pPr>
              <w:spacing w:after="0" w:line="240" w:lineRule="auto"/>
              <w:ind w:left="-113" w:right="-113"/>
              <w:jc w:val="center"/>
              <w:rPr>
                <w:sz w:val="16"/>
                <w:szCs w:val="16"/>
              </w:rPr>
            </w:pPr>
            <w:r>
              <w:rPr>
                <w:sz w:val="16"/>
                <w:szCs w:val="16"/>
              </w:rPr>
              <w:t>1.759</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sidRPr="005A78FC">
              <w:rPr>
                <w:sz w:val="20"/>
              </w:rPr>
              <w:t>Cladocera</w:t>
            </w:r>
          </w:p>
        </w:tc>
        <w:tc>
          <w:tcPr>
            <w:tcW w:w="1229" w:type="dxa"/>
          </w:tcPr>
          <w:p w:rsidR="00CC6A25" w:rsidRDefault="00CC6A25" w:rsidP="000813E3">
            <w:pPr>
              <w:spacing w:after="0" w:line="240" w:lineRule="auto"/>
              <w:ind w:left="-113" w:right="-113"/>
              <w:rPr>
                <w:sz w:val="20"/>
              </w:rPr>
            </w:pPr>
            <w:r w:rsidRPr="005A78FC">
              <w:rPr>
                <w:sz w:val="20"/>
              </w:rPr>
              <w:t>Density (animals</w:t>
            </w:r>
            <w:r>
              <w:rPr>
                <w:sz w:val="20"/>
              </w:rPr>
              <w:t>/L</w:t>
            </w: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Total</w:t>
            </w:r>
          </w:p>
          <w:p w:rsidR="00CC6A25" w:rsidRDefault="00CC6A25" w:rsidP="000813E3">
            <w:pPr>
              <w:spacing w:after="0" w:line="240" w:lineRule="auto"/>
              <w:ind w:left="-113" w:right="-113"/>
              <w:rPr>
                <w:sz w:val="16"/>
                <w:szCs w:val="16"/>
              </w:rPr>
            </w:pPr>
          </w:p>
        </w:tc>
        <w:tc>
          <w:tcPr>
            <w:tcW w:w="567" w:type="dxa"/>
          </w:tcPr>
          <w:p w:rsidR="00CC6A25" w:rsidRDefault="00CC6A25" w:rsidP="000813E3">
            <w:pPr>
              <w:spacing w:after="0" w:line="240" w:lineRule="auto"/>
              <w:ind w:left="-113" w:right="-113"/>
              <w:rPr>
                <w:sz w:val="16"/>
                <w:szCs w:val="16"/>
              </w:rPr>
            </w:pPr>
            <w:r w:rsidRPr="0004679E">
              <w:rPr>
                <w:sz w:val="16"/>
                <w:szCs w:val="16"/>
              </w:rPr>
              <w:t>Log 10*</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54.743</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17</w:t>
            </w:r>
          </w:p>
        </w:tc>
        <w:tc>
          <w:tcPr>
            <w:tcW w:w="567" w:type="dxa"/>
          </w:tcPr>
          <w:p w:rsidR="00CC6A25" w:rsidRDefault="00CC6A25" w:rsidP="000813E3">
            <w:pPr>
              <w:spacing w:after="0" w:line="240" w:lineRule="auto"/>
              <w:ind w:left="-113" w:right="-113"/>
              <w:jc w:val="center"/>
              <w:rPr>
                <w:sz w:val="16"/>
                <w:szCs w:val="16"/>
              </w:rPr>
            </w:pPr>
            <w:r>
              <w:rPr>
                <w:sz w:val="16"/>
                <w:szCs w:val="16"/>
              </w:rPr>
              <w:t>4.284</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66</w:t>
            </w:r>
          </w:p>
        </w:tc>
        <w:tc>
          <w:tcPr>
            <w:tcW w:w="567" w:type="dxa"/>
          </w:tcPr>
          <w:p w:rsidR="00CC6A25" w:rsidRDefault="00CC6A25" w:rsidP="000813E3">
            <w:pPr>
              <w:spacing w:after="0" w:line="240" w:lineRule="auto"/>
              <w:ind w:left="-113" w:right="-113"/>
              <w:jc w:val="center"/>
              <w:rPr>
                <w:sz w:val="16"/>
                <w:szCs w:val="16"/>
              </w:rPr>
            </w:pPr>
            <w:r>
              <w:rPr>
                <w:sz w:val="16"/>
                <w:szCs w:val="16"/>
              </w:rPr>
              <w:t>3.051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Pr>
                <w:sz w:val="20"/>
              </w:rPr>
              <w:t>Copepods</w:t>
            </w:r>
          </w:p>
        </w:tc>
        <w:tc>
          <w:tcPr>
            <w:tcW w:w="1229" w:type="dxa"/>
          </w:tcPr>
          <w:p w:rsidR="00CC6A25" w:rsidRDefault="00CC6A25" w:rsidP="000813E3">
            <w:pPr>
              <w:spacing w:after="0" w:line="240" w:lineRule="auto"/>
              <w:ind w:left="-113" w:right="-113"/>
              <w:rPr>
                <w:sz w:val="20"/>
              </w:rPr>
            </w:pPr>
            <w:r w:rsidRPr="005A78FC">
              <w:rPr>
                <w:sz w:val="20"/>
              </w:rPr>
              <w:t>Density (animals</w:t>
            </w:r>
            <w:r>
              <w:rPr>
                <w:sz w:val="20"/>
              </w:rPr>
              <w:t>/L</w:t>
            </w: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Total</w:t>
            </w:r>
          </w:p>
          <w:p w:rsidR="00CC6A25" w:rsidRDefault="00CC6A25" w:rsidP="000813E3">
            <w:pPr>
              <w:spacing w:after="0" w:line="240" w:lineRule="auto"/>
              <w:ind w:left="-113" w:right="-113"/>
              <w:rPr>
                <w:sz w:val="16"/>
                <w:szCs w:val="16"/>
              </w:rPr>
            </w:pPr>
          </w:p>
        </w:tc>
        <w:tc>
          <w:tcPr>
            <w:tcW w:w="567" w:type="dxa"/>
          </w:tcPr>
          <w:p w:rsidR="00CC6A25" w:rsidRDefault="00CC6A25" w:rsidP="000813E3">
            <w:pPr>
              <w:spacing w:after="0" w:line="240" w:lineRule="auto"/>
              <w:ind w:left="-113" w:right="-113"/>
              <w:rPr>
                <w:sz w:val="16"/>
                <w:szCs w:val="16"/>
              </w:rPr>
            </w:pPr>
            <w:r w:rsidRPr="0004679E">
              <w:rPr>
                <w:sz w:val="16"/>
                <w:szCs w:val="16"/>
              </w:rPr>
              <w:t>Log 10</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3.518</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0.01</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17</w:t>
            </w:r>
          </w:p>
        </w:tc>
        <w:tc>
          <w:tcPr>
            <w:tcW w:w="567" w:type="dxa"/>
          </w:tcPr>
          <w:p w:rsidR="00CC6A25" w:rsidRDefault="00CC6A25" w:rsidP="000813E3">
            <w:pPr>
              <w:spacing w:after="0" w:line="240" w:lineRule="auto"/>
              <w:ind w:left="-113" w:right="-113"/>
              <w:jc w:val="center"/>
              <w:rPr>
                <w:sz w:val="16"/>
                <w:szCs w:val="16"/>
              </w:rPr>
            </w:pPr>
            <w:r>
              <w:rPr>
                <w:sz w:val="16"/>
                <w:szCs w:val="16"/>
              </w:rPr>
              <w:t>18.918</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66</w:t>
            </w:r>
          </w:p>
        </w:tc>
        <w:tc>
          <w:tcPr>
            <w:tcW w:w="567" w:type="dxa"/>
          </w:tcPr>
          <w:p w:rsidR="00CC6A25" w:rsidRDefault="00CC6A25" w:rsidP="000813E3">
            <w:pPr>
              <w:spacing w:after="0" w:line="240" w:lineRule="auto"/>
              <w:ind w:left="-113" w:right="-113"/>
              <w:jc w:val="center"/>
              <w:rPr>
                <w:sz w:val="16"/>
                <w:szCs w:val="16"/>
              </w:rPr>
            </w:pPr>
            <w:r>
              <w:rPr>
                <w:sz w:val="16"/>
                <w:szCs w:val="16"/>
              </w:rPr>
              <w:t>2.781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CC6A25">
            <w:pPr>
              <w:spacing w:after="0" w:line="240" w:lineRule="auto"/>
              <w:ind w:left="-113" w:right="-113"/>
              <w:jc w:val="left"/>
              <w:rPr>
                <w:sz w:val="20"/>
              </w:rPr>
            </w:pPr>
            <w:r w:rsidRPr="005A78FC">
              <w:rPr>
                <w:sz w:val="20"/>
              </w:rPr>
              <w:t>Total ovigerous zooplankton</w:t>
            </w:r>
          </w:p>
        </w:tc>
        <w:tc>
          <w:tcPr>
            <w:tcW w:w="1229" w:type="dxa"/>
          </w:tcPr>
          <w:p w:rsidR="00CC6A25" w:rsidRDefault="00CC6A25" w:rsidP="00CC6A25">
            <w:pPr>
              <w:spacing w:after="0" w:line="240" w:lineRule="auto"/>
              <w:ind w:left="-113" w:right="-113"/>
              <w:jc w:val="left"/>
              <w:rPr>
                <w:sz w:val="20"/>
              </w:rPr>
            </w:pP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Total</w:t>
            </w:r>
          </w:p>
          <w:p w:rsidR="00CC6A25" w:rsidRDefault="00CC6A25" w:rsidP="000813E3">
            <w:pPr>
              <w:spacing w:after="0" w:line="240" w:lineRule="auto"/>
              <w:ind w:left="-113" w:right="-113"/>
              <w:rPr>
                <w:sz w:val="16"/>
                <w:szCs w:val="16"/>
              </w:rPr>
            </w:pPr>
          </w:p>
        </w:tc>
        <w:tc>
          <w:tcPr>
            <w:tcW w:w="567" w:type="dxa"/>
          </w:tcPr>
          <w:p w:rsidR="00CC6A25" w:rsidRDefault="00CC6A25" w:rsidP="000813E3">
            <w:pPr>
              <w:spacing w:after="0" w:line="240" w:lineRule="auto"/>
              <w:ind w:left="-113" w:right="-113"/>
              <w:rPr>
                <w:sz w:val="16"/>
                <w:szCs w:val="16"/>
              </w:rPr>
            </w:pPr>
            <w:r>
              <w:rPr>
                <w:sz w:val="16"/>
                <w:szCs w:val="16"/>
              </w:rPr>
              <w:t>A</w:t>
            </w:r>
            <w:r w:rsidRPr="0004679E">
              <w:rPr>
                <w:sz w:val="16"/>
                <w:szCs w:val="16"/>
              </w:rPr>
              <w:t>rcsine</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9.079</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16</w:t>
            </w:r>
          </w:p>
        </w:tc>
        <w:tc>
          <w:tcPr>
            <w:tcW w:w="567" w:type="dxa"/>
          </w:tcPr>
          <w:p w:rsidR="00CC6A25" w:rsidRDefault="00CC6A25" w:rsidP="000813E3">
            <w:pPr>
              <w:spacing w:after="0" w:line="240" w:lineRule="auto"/>
              <w:ind w:left="-113" w:right="-113"/>
              <w:jc w:val="center"/>
              <w:rPr>
                <w:sz w:val="16"/>
                <w:szCs w:val="16"/>
              </w:rPr>
            </w:pPr>
            <w:r>
              <w:rPr>
                <w:sz w:val="16"/>
                <w:szCs w:val="16"/>
              </w:rPr>
              <w:t>50.63</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63</w:t>
            </w:r>
          </w:p>
        </w:tc>
        <w:tc>
          <w:tcPr>
            <w:tcW w:w="567" w:type="dxa"/>
          </w:tcPr>
          <w:p w:rsidR="00CC6A25" w:rsidRDefault="00CC6A25" w:rsidP="000813E3">
            <w:pPr>
              <w:spacing w:after="0" w:line="240" w:lineRule="auto"/>
              <w:ind w:left="-113" w:right="-113"/>
              <w:jc w:val="center"/>
              <w:rPr>
                <w:sz w:val="16"/>
                <w:szCs w:val="16"/>
              </w:rPr>
            </w:pPr>
            <w:r>
              <w:rPr>
                <w:sz w:val="16"/>
                <w:szCs w:val="16"/>
              </w:rPr>
              <w:t>2.732</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sidRPr="005A78FC">
              <w:rPr>
                <w:sz w:val="20"/>
              </w:rPr>
              <w:t>Ovigerous rotifers</w:t>
            </w:r>
          </w:p>
        </w:tc>
        <w:tc>
          <w:tcPr>
            <w:tcW w:w="1229" w:type="dxa"/>
          </w:tcPr>
          <w:p w:rsidR="00CC6A25" w:rsidRDefault="00CC6A25" w:rsidP="000813E3">
            <w:pPr>
              <w:spacing w:after="0" w:line="240" w:lineRule="auto"/>
              <w:ind w:left="-113" w:right="-113"/>
              <w:rPr>
                <w:sz w:val="20"/>
              </w:rPr>
            </w:pP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Total</w:t>
            </w:r>
          </w:p>
          <w:p w:rsidR="00CC6A25" w:rsidRDefault="00CC6A25" w:rsidP="000813E3">
            <w:pPr>
              <w:spacing w:after="0" w:line="240" w:lineRule="auto"/>
              <w:ind w:left="-113" w:right="-113"/>
              <w:rPr>
                <w:sz w:val="16"/>
                <w:szCs w:val="16"/>
              </w:rPr>
            </w:pPr>
          </w:p>
        </w:tc>
        <w:tc>
          <w:tcPr>
            <w:tcW w:w="567" w:type="dxa"/>
          </w:tcPr>
          <w:p w:rsidR="00CC6A25" w:rsidRDefault="00CC6A25" w:rsidP="000813E3">
            <w:pPr>
              <w:spacing w:after="0" w:line="240" w:lineRule="auto"/>
              <w:ind w:left="-113" w:right="-113"/>
              <w:rPr>
                <w:sz w:val="16"/>
                <w:szCs w:val="16"/>
              </w:rPr>
            </w:pPr>
            <w:r>
              <w:rPr>
                <w:sz w:val="16"/>
                <w:szCs w:val="16"/>
              </w:rPr>
              <w:t>A</w:t>
            </w:r>
            <w:r w:rsidRPr="0004679E">
              <w:rPr>
                <w:sz w:val="16"/>
                <w:szCs w:val="16"/>
              </w:rPr>
              <w:t>rcsine</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3.918</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0.01</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16</w:t>
            </w:r>
          </w:p>
        </w:tc>
        <w:tc>
          <w:tcPr>
            <w:tcW w:w="567" w:type="dxa"/>
          </w:tcPr>
          <w:p w:rsidR="00CC6A25" w:rsidRDefault="00CC6A25" w:rsidP="000813E3">
            <w:pPr>
              <w:spacing w:after="0" w:line="240" w:lineRule="auto"/>
              <w:ind w:left="-113" w:right="-113"/>
              <w:jc w:val="center"/>
              <w:rPr>
                <w:sz w:val="16"/>
                <w:szCs w:val="16"/>
              </w:rPr>
            </w:pPr>
            <w:r>
              <w:rPr>
                <w:sz w:val="16"/>
                <w:szCs w:val="16"/>
              </w:rPr>
              <w:t>36.475</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63</w:t>
            </w:r>
          </w:p>
        </w:tc>
        <w:tc>
          <w:tcPr>
            <w:tcW w:w="567" w:type="dxa"/>
          </w:tcPr>
          <w:p w:rsidR="00CC6A25" w:rsidRDefault="00CC6A25" w:rsidP="000813E3">
            <w:pPr>
              <w:spacing w:after="0" w:line="240" w:lineRule="auto"/>
              <w:ind w:left="-113" w:right="-113"/>
              <w:jc w:val="center"/>
              <w:rPr>
                <w:sz w:val="16"/>
                <w:szCs w:val="16"/>
              </w:rPr>
            </w:pPr>
            <w:r>
              <w:rPr>
                <w:sz w:val="16"/>
                <w:szCs w:val="16"/>
              </w:rPr>
              <w:t>2.033</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r>
      <w:tr w:rsidR="00CC6A25" w:rsidRPr="00F75081" w:rsidTr="000813E3">
        <w:trPr>
          <w:trHeight w:val="781"/>
        </w:trPr>
        <w:tc>
          <w:tcPr>
            <w:tcW w:w="1340" w:type="dxa"/>
          </w:tcPr>
          <w:p w:rsidR="00CC6A25" w:rsidRDefault="00CC6A25" w:rsidP="000813E3">
            <w:pPr>
              <w:spacing w:after="0" w:line="240" w:lineRule="auto"/>
              <w:ind w:left="-113" w:right="-113"/>
              <w:rPr>
                <w:sz w:val="20"/>
              </w:rPr>
            </w:pPr>
            <w:r w:rsidRPr="005A78FC">
              <w:rPr>
                <w:sz w:val="20"/>
              </w:rPr>
              <w:t>Ovigerous cladocera</w:t>
            </w:r>
          </w:p>
        </w:tc>
        <w:tc>
          <w:tcPr>
            <w:tcW w:w="1229" w:type="dxa"/>
          </w:tcPr>
          <w:p w:rsidR="00CC6A25" w:rsidRDefault="00CC6A25" w:rsidP="000813E3">
            <w:pPr>
              <w:spacing w:after="0" w:line="240" w:lineRule="auto"/>
              <w:ind w:left="-113" w:right="-113"/>
              <w:rPr>
                <w:sz w:val="20"/>
              </w:rPr>
            </w:pPr>
            <w:r w:rsidRPr="005A78FC">
              <w:rPr>
                <w:sz w:val="20"/>
              </w:rPr>
              <w:t>%</w:t>
            </w:r>
          </w:p>
        </w:tc>
        <w:tc>
          <w:tcPr>
            <w:tcW w:w="941" w:type="dxa"/>
          </w:tcPr>
          <w:p w:rsidR="00CC6A25" w:rsidRDefault="00CC6A25" w:rsidP="000813E3">
            <w:pPr>
              <w:spacing w:after="0" w:line="240" w:lineRule="auto"/>
              <w:ind w:left="-113" w:right="-113"/>
              <w:rPr>
                <w:sz w:val="16"/>
                <w:szCs w:val="16"/>
              </w:rPr>
            </w:pPr>
            <w:r>
              <w:rPr>
                <w:sz w:val="16"/>
                <w:szCs w:val="16"/>
              </w:rPr>
              <w:t>Total</w:t>
            </w:r>
          </w:p>
          <w:p w:rsidR="00CC6A25" w:rsidRDefault="00CC6A25" w:rsidP="000813E3">
            <w:pPr>
              <w:spacing w:after="0" w:line="240" w:lineRule="auto"/>
              <w:ind w:left="-113" w:right="-113"/>
              <w:rPr>
                <w:sz w:val="16"/>
                <w:szCs w:val="16"/>
              </w:rPr>
            </w:pPr>
          </w:p>
        </w:tc>
        <w:tc>
          <w:tcPr>
            <w:tcW w:w="567" w:type="dxa"/>
          </w:tcPr>
          <w:p w:rsidR="00CC6A25" w:rsidRDefault="00CC6A25" w:rsidP="000813E3">
            <w:pPr>
              <w:spacing w:after="0" w:line="240" w:lineRule="auto"/>
              <w:ind w:left="-113" w:right="-113"/>
              <w:rPr>
                <w:sz w:val="16"/>
                <w:szCs w:val="16"/>
              </w:rPr>
            </w:pPr>
            <w:r w:rsidRPr="0004679E">
              <w:rPr>
                <w:sz w:val="16"/>
                <w:szCs w:val="16"/>
              </w:rPr>
              <w:t>Arcsine*</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Pr>
          <w:p w:rsidR="00CC6A25" w:rsidRDefault="00CC6A25" w:rsidP="000813E3">
            <w:pPr>
              <w:spacing w:after="0" w:line="240" w:lineRule="auto"/>
              <w:ind w:left="-113" w:right="-113"/>
              <w:jc w:val="center"/>
              <w:rPr>
                <w:sz w:val="16"/>
                <w:szCs w:val="16"/>
              </w:rPr>
            </w:pPr>
            <w:r>
              <w:rPr>
                <w:sz w:val="16"/>
                <w:szCs w:val="16"/>
              </w:rPr>
              <w:t>0.269</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Non sig</w:t>
            </w:r>
          </w:p>
        </w:tc>
        <w:tc>
          <w:tcPr>
            <w:tcW w:w="709" w:type="dxa"/>
          </w:tcPr>
          <w:p w:rsidR="00CC6A25" w:rsidRDefault="00CC6A25" w:rsidP="000813E3">
            <w:pPr>
              <w:spacing w:after="0" w:line="240" w:lineRule="auto"/>
              <w:ind w:left="-113" w:right="-113"/>
              <w:jc w:val="center"/>
              <w:rPr>
                <w:sz w:val="16"/>
                <w:szCs w:val="16"/>
              </w:rPr>
            </w:pPr>
            <w:r w:rsidRPr="0004679E">
              <w:rPr>
                <w:sz w:val="16"/>
                <w:szCs w:val="16"/>
              </w:rPr>
              <w:t>16</w:t>
            </w:r>
          </w:p>
        </w:tc>
        <w:tc>
          <w:tcPr>
            <w:tcW w:w="567" w:type="dxa"/>
          </w:tcPr>
          <w:p w:rsidR="00CC6A25" w:rsidRDefault="00CC6A25" w:rsidP="000813E3">
            <w:pPr>
              <w:spacing w:after="0" w:line="240" w:lineRule="auto"/>
              <w:ind w:left="-113" w:right="-113"/>
              <w:jc w:val="center"/>
              <w:rPr>
                <w:sz w:val="16"/>
                <w:szCs w:val="16"/>
              </w:rPr>
            </w:pPr>
            <w:r>
              <w:rPr>
                <w:sz w:val="16"/>
                <w:szCs w:val="16"/>
              </w:rPr>
              <w:t>4.201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&lt; 0.001</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63</w:t>
            </w:r>
          </w:p>
        </w:tc>
        <w:tc>
          <w:tcPr>
            <w:tcW w:w="567" w:type="dxa"/>
          </w:tcPr>
          <w:p w:rsidR="00CC6A25" w:rsidRDefault="00CC6A25" w:rsidP="000813E3">
            <w:pPr>
              <w:spacing w:after="0" w:line="240" w:lineRule="auto"/>
              <w:ind w:left="-113" w:right="-113"/>
              <w:jc w:val="center"/>
              <w:rPr>
                <w:sz w:val="16"/>
                <w:szCs w:val="16"/>
              </w:rPr>
            </w:pPr>
            <w:r>
              <w:rPr>
                <w:sz w:val="16"/>
                <w:szCs w:val="16"/>
              </w:rPr>
              <w:t>0.659</w:t>
            </w:r>
          </w:p>
        </w:tc>
        <w:tc>
          <w:tcPr>
            <w:tcW w:w="567" w:type="dxa"/>
          </w:tcPr>
          <w:p w:rsidR="00CC6A25" w:rsidRDefault="00CC6A25" w:rsidP="000813E3">
            <w:pPr>
              <w:spacing w:after="0" w:line="240" w:lineRule="auto"/>
              <w:ind w:left="-113" w:right="-113"/>
              <w:jc w:val="center"/>
              <w:rPr>
                <w:sz w:val="16"/>
                <w:szCs w:val="16"/>
              </w:rPr>
            </w:pPr>
            <w:r w:rsidRPr="0004679E">
              <w:rPr>
                <w:sz w:val="16"/>
                <w:szCs w:val="16"/>
              </w:rPr>
              <w:t>Non sig</w:t>
            </w:r>
          </w:p>
        </w:tc>
      </w:tr>
      <w:tr w:rsidR="00CC6A25" w:rsidRPr="00F75081" w:rsidTr="000813E3">
        <w:trPr>
          <w:trHeight w:val="781"/>
        </w:trPr>
        <w:tc>
          <w:tcPr>
            <w:tcW w:w="1340" w:type="dxa"/>
            <w:tcBorders>
              <w:bottom w:val="single" w:sz="4" w:space="0" w:color="auto"/>
            </w:tcBorders>
          </w:tcPr>
          <w:p w:rsidR="00CC6A25" w:rsidRDefault="00CC6A25" w:rsidP="000813E3">
            <w:pPr>
              <w:spacing w:after="0" w:line="240" w:lineRule="auto"/>
              <w:ind w:left="-113" w:right="-113"/>
              <w:rPr>
                <w:sz w:val="20"/>
              </w:rPr>
            </w:pPr>
            <w:r w:rsidRPr="005A78FC">
              <w:rPr>
                <w:sz w:val="20"/>
              </w:rPr>
              <w:t>Ovigerous copepods</w:t>
            </w:r>
          </w:p>
        </w:tc>
        <w:tc>
          <w:tcPr>
            <w:tcW w:w="1229" w:type="dxa"/>
            <w:tcBorders>
              <w:bottom w:val="single" w:sz="4" w:space="0" w:color="auto"/>
            </w:tcBorders>
          </w:tcPr>
          <w:p w:rsidR="00CC6A25" w:rsidRDefault="00CC6A25" w:rsidP="000813E3">
            <w:pPr>
              <w:spacing w:after="0" w:line="240" w:lineRule="auto"/>
              <w:ind w:left="-113" w:right="-113"/>
              <w:rPr>
                <w:sz w:val="20"/>
              </w:rPr>
            </w:pPr>
            <w:r w:rsidRPr="005A78FC">
              <w:rPr>
                <w:sz w:val="20"/>
              </w:rPr>
              <w:t>%</w:t>
            </w:r>
          </w:p>
        </w:tc>
        <w:tc>
          <w:tcPr>
            <w:tcW w:w="941" w:type="dxa"/>
            <w:tcBorders>
              <w:bottom w:val="single" w:sz="4" w:space="0" w:color="auto"/>
            </w:tcBorders>
          </w:tcPr>
          <w:p w:rsidR="00CC6A25" w:rsidRDefault="00CC6A25" w:rsidP="000813E3">
            <w:pPr>
              <w:spacing w:after="0" w:line="240" w:lineRule="auto"/>
              <w:ind w:left="-113" w:right="-113"/>
              <w:rPr>
                <w:sz w:val="16"/>
                <w:szCs w:val="16"/>
              </w:rPr>
            </w:pPr>
            <w:r>
              <w:rPr>
                <w:sz w:val="16"/>
                <w:szCs w:val="16"/>
              </w:rPr>
              <w:t>Total</w:t>
            </w:r>
          </w:p>
        </w:tc>
        <w:tc>
          <w:tcPr>
            <w:tcW w:w="567" w:type="dxa"/>
            <w:tcBorders>
              <w:bottom w:val="single" w:sz="4" w:space="0" w:color="auto"/>
            </w:tcBorders>
          </w:tcPr>
          <w:p w:rsidR="00CC6A25" w:rsidRDefault="00CC6A25" w:rsidP="000813E3">
            <w:pPr>
              <w:spacing w:after="0" w:line="240" w:lineRule="auto"/>
              <w:ind w:left="-113" w:right="-113"/>
              <w:rPr>
                <w:sz w:val="16"/>
                <w:szCs w:val="16"/>
              </w:rPr>
            </w:pPr>
            <w:r w:rsidRPr="0004679E">
              <w:rPr>
                <w:sz w:val="16"/>
                <w:szCs w:val="16"/>
              </w:rPr>
              <w:t>Arcsine*</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4</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Pr>
                <w:sz w:val="16"/>
                <w:szCs w:val="16"/>
              </w:rPr>
              <w:t>5.186</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&lt; 0.001</w:t>
            </w:r>
          </w:p>
        </w:tc>
        <w:tc>
          <w:tcPr>
            <w:tcW w:w="709" w:type="dxa"/>
            <w:tcBorders>
              <w:bottom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16</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Pr>
                <w:sz w:val="16"/>
                <w:szCs w:val="16"/>
              </w:rPr>
              <w:t>1.674</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&lt; 0.05</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63</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Pr>
                <w:sz w:val="16"/>
                <w:szCs w:val="16"/>
              </w:rPr>
              <w:t>0.959</w:t>
            </w:r>
          </w:p>
        </w:tc>
        <w:tc>
          <w:tcPr>
            <w:tcW w:w="567" w:type="dxa"/>
            <w:tcBorders>
              <w:bottom w:val="single" w:sz="4" w:space="0" w:color="auto"/>
            </w:tcBorders>
          </w:tcPr>
          <w:p w:rsidR="00CC6A25" w:rsidRDefault="00CC6A25" w:rsidP="000813E3">
            <w:pPr>
              <w:spacing w:after="0" w:line="240" w:lineRule="auto"/>
              <w:ind w:left="-113" w:right="-113"/>
              <w:jc w:val="center"/>
              <w:rPr>
                <w:sz w:val="16"/>
                <w:szCs w:val="16"/>
              </w:rPr>
            </w:pPr>
            <w:r w:rsidRPr="0004679E">
              <w:rPr>
                <w:sz w:val="16"/>
                <w:szCs w:val="16"/>
              </w:rPr>
              <w:t>Non sig</w:t>
            </w:r>
          </w:p>
        </w:tc>
      </w:tr>
    </w:tbl>
    <w:p w:rsidR="00CC6A25" w:rsidRPr="008317A9" w:rsidRDefault="00A60B61" w:rsidP="00CC6A25">
      <w:pPr>
        <w:spacing w:after="120" w:line="240" w:lineRule="auto"/>
        <w:rPr>
          <w:sz w:val="20"/>
        </w:rPr>
      </w:pPr>
      <w:r>
        <w:rPr>
          <w:b/>
          <w:sz w:val="20"/>
          <w:highlight w:val="yellow"/>
        </w:rPr>
        <w:br w:type="page"/>
      </w:r>
      <w:proofErr w:type="gramStart"/>
      <w:r w:rsidR="00CC6A25" w:rsidRPr="00CC6A25">
        <w:rPr>
          <w:b/>
          <w:sz w:val="20"/>
        </w:rPr>
        <w:t>Appendix 2.</w:t>
      </w:r>
      <w:proofErr w:type="gramEnd"/>
      <w:r w:rsidR="00CC6A25" w:rsidRPr="00CC6A25">
        <w:rPr>
          <w:b/>
          <w:sz w:val="20"/>
        </w:rPr>
        <w:t xml:space="preserve"> </w:t>
      </w:r>
      <w:r w:rsidR="00CC6A25" w:rsidRPr="008317A9">
        <w:rPr>
          <w:sz w:val="20"/>
        </w:rPr>
        <w:t>Statistical results for 2 way mixed-effect</w:t>
      </w:r>
      <w:r w:rsidR="00CC6A25">
        <w:rPr>
          <w:sz w:val="20"/>
        </w:rPr>
        <w:t>s Analysis of Variance (ANOVA)</w:t>
      </w:r>
      <w:r w:rsidR="00CC6A25" w:rsidRPr="008317A9">
        <w:rPr>
          <w:sz w:val="20"/>
        </w:rPr>
        <w:t>.</w:t>
      </w:r>
      <w:r w:rsidR="00CC6A25" w:rsidRPr="008317A9">
        <w:rPr>
          <w:b/>
          <w:sz w:val="20"/>
        </w:rPr>
        <w:t xml:space="preserve"> </w:t>
      </w:r>
      <w:r w:rsidR="00CC6A25" w:rsidRPr="008317A9">
        <w:rPr>
          <w:sz w:val="20"/>
        </w:rPr>
        <w:t xml:space="preserve">A significant interaction between the two fixed factors: Period (before, during, after) and CI (control rivers, impact rivers) indicates that the mean abundance of </w:t>
      </w:r>
      <w:r w:rsidR="00CC6A25">
        <w:rPr>
          <w:sz w:val="20"/>
        </w:rPr>
        <w:t>zooplankton</w:t>
      </w:r>
      <w:r w:rsidR="00CC6A25" w:rsidRPr="008317A9">
        <w:rPr>
          <w:sz w:val="20"/>
        </w:rPr>
        <w:t xml:space="preserve"> within Impact Rivers was significantly different to changes that occurred over the same period of time within the Control Rivers. </w:t>
      </w:r>
      <w:r w:rsidR="00CC6A25">
        <w:rPr>
          <w:sz w:val="20"/>
        </w:rPr>
        <w:t>Significant interactions are in bold.</w:t>
      </w:r>
    </w:p>
    <w:tbl>
      <w:tblPr>
        <w:tblW w:w="0" w:type="auto"/>
        <w:tblLayout w:type="fixed"/>
        <w:tblLook w:val="04A0"/>
      </w:tblPr>
      <w:tblGrid>
        <w:gridCol w:w="2518"/>
        <w:gridCol w:w="1885"/>
        <w:gridCol w:w="1517"/>
        <w:gridCol w:w="876"/>
        <w:gridCol w:w="882"/>
        <w:gridCol w:w="1134"/>
      </w:tblGrid>
      <w:tr w:rsidR="00CC6A25" w:rsidRPr="004D3C0F" w:rsidTr="000813E3">
        <w:trPr>
          <w:tblHeader/>
        </w:trPr>
        <w:tc>
          <w:tcPr>
            <w:tcW w:w="2518" w:type="dxa"/>
            <w:tcBorders>
              <w:top w:val="single" w:sz="4" w:space="0" w:color="auto"/>
              <w:bottom w:val="single" w:sz="4" w:space="0" w:color="auto"/>
            </w:tcBorders>
            <w:vAlign w:val="center"/>
          </w:tcPr>
          <w:p w:rsidR="00CC6A25" w:rsidRPr="004D3C0F" w:rsidRDefault="00CC6A25" w:rsidP="000813E3">
            <w:pPr>
              <w:spacing w:after="0" w:line="240" w:lineRule="auto"/>
              <w:rPr>
                <w:b/>
                <w:sz w:val="20"/>
              </w:rPr>
            </w:pPr>
            <w:r w:rsidRPr="004D3C0F">
              <w:rPr>
                <w:b/>
                <w:sz w:val="20"/>
              </w:rPr>
              <w:t>Environmental flow</w:t>
            </w:r>
          </w:p>
        </w:tc>
        <w:tc>
          <w:tcPr>
            <w:tcW w:w="1885" w:type="dxa"/>
            <w:tcBorders>
              <w:top w:val="single" w:sz="4" w:space="0" w:color="auto"/>
              <w:bottom w:val="single" w:sz="4" w:space="0" w:color="auto"/>
            </w:tcBorders>
            <w:vAlign w:val="center"/>
          </w:tcPr>
          <w:p w:rsidR="00CC6A25" w:rsidRPr="004D3C0F" w:rsidRDefault="00CC6A25" w:rsidP="000813E3">
            <w:pPr>
              <w:spacing w:after="0" w:line="240" w:lineRule="auto"/>
              <w:rPr>
                <w:b/>
                <w:sz w:val="20"/>
              </w:rPr>
            </w:pPr>
            <w:r>
              <w:rPr>
                <w:b/>
                <w:sz w:val="20"/>
              </w:rPr>
              <w:t>Parameter</w:t>
            </w:r>
          </w:p>
        </w:tc>
        <w:tc>
          <w:tcPr>
            <w:tcW w:w="1517" w:type="dxa"/>
            <w:tcBorders>
              <w:top w:val="single" w:sz="4" w:space="0" w:color="auto"/>
              <w:bottom w:val="single" w:sz="4" w:space="0" w:color="auto"/>
            </w:tcBorders>
          </w:tcPr>
          <w:p w:rsidR="00CC6A25" w:rsidRPr="004D3C0F" w:rsidRDefault="00CC6A25" w:rsidP="000813E3">
            <w:pPr>
              <w:spacing w:after="0" w:line="240" w:lineRule="auto"/>
              <w:rPr>
                <w:b/>
                <w:sz w:val="20"/>
              </w:rPr>
            </w:pPr>
            <w:r>
              <w:rPr>
                <w:b/>
                <w:sz w:val="20"/>
              </w:rPr>
              <w:t>Main effect</w:t>
            </w:r>
          </w:p>
        </w:tc>
        <w:tc>
          <w:tcPr>
            <w:tcW w:w="876" w:type="dxa"/>
            <w:tcBorders>
              <w:top w:val="single" w:sz="4" w:space="0" w:color="auto"/>
              <w:bottom w:val="single" w:sz="4" w:space="0" w:color="auto"/>
            </w:tcBorders>
            <w:vAlign w:val="center"/>
          </w:tcPr>
          <w:p w:rsidR="00CC6A25" w:rsidRPr="004D3C0F" w:rsidRDefault="00CC6A25" w:rsidP="000813E3">
            <w:pPr>
              <w:spacing w:after="0" w:line="240" w:lineRule="auto"/>
              <w:rPr>
                <w:b/>
                <w:sz w:val="20"/>
              </w:rPr>
            </w:pPr>
            <w:r w:rsidRPr="004D3C0F">
              <w:rPr>
                <w:b/>
                <w:sz w:val="20"/>
              </w:rPr>
              <w:t>d.f</w:t>
            </w:r>
          </w:p>
        </w:tc>
        <w:tc>
          <w:tcPr>
            <w:tcW w:w="882" w:type="dxa"/>
            <w:tcBorders>
              <w:top w:val="single" w:sz="4" w:space="0" w:color="auto"/>
              <w:bottom w:val="single" w:sz="4" w:space="0" w:color="auto"/>
            </w:tcBorders>
            <w:vAlign w:val="center"/>
          </w:tcPr>
          <w:p w:rsidR="00CC6A25" w:rsidRPr="004D3C0F" w:rsidRDefault="00CC6A25" w:rsidP="000813E3">
            <w:pPr>
              <w:spacing w:after="0" w:line="240" w:lineRule="auto"/>
              <w:rPr>
                <w:b/>
                <w:sz w:val="20"/>
              </w:rPr>
            </w:pPr>
            <w:r w:rsidRPr="004D3C0F">
              <w:rPr>
                <w:b/>
                <w:sz w:val="20"/>
              </w:rPr>
              <w:t>F-test</w:t>
            </w:r>
          </w:p>
        </w:tc>
        <w:tc>
          <w:tcPr>
            <w:tcW w:w="1134" w:type="dxa"/>
            <w:tcBorders>
              <w:top w:val="single" w:sz="4" w:space="0" w:color="auto"/>
              <w:bottom w:val="single" w:sz="4" w:space="0" w:color="auto"/>
            </w:tcBorders>
            <w:vAlign w:val="center"/>
          </w:tcPr>
          <w:p w:rsidR="00CC6A25" w:rsidRPr="004D3C0F" w:rsidRDefault="00CC6A25" w:rsidP="000813E3">
            <w:pPr>
              <w:spacing w:after="0" w:line="240" w:lineRule="auto"/>
              <w:rPr>
                <w:b/>
                <w:sz w:val="20"/>
              </w:rPr>
            </w:pPr>
            <w:r w:rsidRPr="004D3C0F">
              <w:rPr>
                <w:b/>
                <w:sz w:val="20"/>
              </w:rPr>
              <w:t>p-value</w:t>
            </w:r>
          </w:p>
        </w:tc>
      </w:tr>
      <w:tr w:rsidR="00CC6A25" w:rsidRPr="004D3C0F" w:rsidTr="000813E3">
        <w:tc>
          <w:tcPr>
            <w:tcW w:w="2518" w:type="dxa"/>
            <w:tcBorders>
              <w:top w:val="single" w:sz="4" w:space="0" w:color="auto"/>
            </w:tcBorders>
          </w:tcPr>
          <w:p w:rsidR="00CC6A25" w:rsidRPr="004D3C0F" w:rsidRDefault="00CC6A25" w:rsidP="000813E3">
            <w:pPr>
              <w:spacing w:after="0" w:line="240" w:lineRule="auto"/>
              <w:rPr>
                <w:sz w:val="4"/>
                <w:szCs w:val="4"/>
              </w:rPr>
            </w:pPr>
          </w:p>
        </w:tc>
        <w:tc>
          <w:tcPr>
            <w:tcW w:w="1885" w:type="dxa"/>
            <w:tcBorders>
              <w:top w:val="single" w:sz="4" w:space="0" w:color="auto"/>
            </w:tcBorders>
          </w:tcPr>
          <w:p w:rsidR="00CC6A25" w:rsidRPr="004D3C0F" w:rsidRDefault="00CC6A25" w:rsidP="000813E3">
            <w:pPr>
              <w:spacing w:after="0" w:line="240" w:lineRule="auto"/>
              <w:rPr>
                <w:sz w:val="4"/>
                <w:szCs w:val="4"/>
              </w:rPr>
            </w:pPr>
          </w:p>
        </w:tc>
        <w:tc>
          <w:tcPr>
            <w:tcW w:w="1517" w:type="dxa"/>
            <w:tcBorders>
              <w:top w:val="single" w:sz="4" w:space="0" w:color="auto"/>
            </w:tcBorders>
          </w:tcPr>
          <w:p w:rsidR="00CC6A25" w:rsidRPr="004D3C0F" w:rsidRDefault="00CC6A25" w:rsidP="000813E3">
            <w:pPr>
              <w:spacing w:after="0" w:line="240" w:lineRule="auto"/>
              <w:rPr>
                <w:sz w:val="4"/>
                <w:szCs w:val="4"/>
              </w:rPr>
            </w:pPr>
          </w:p>
        </w:tc>
        <w:tc>
          <w:tcPr>
            <w:tcW w:w="876" w:type="dxa"/>
            <w:tcBorders>
              <w:top w:val="single" w:sz="4" w:space="0" w:color="auto"/>
            </w:tcBorders>
          </w:tcPr>
          <w:p w:rsidR="00CC6A25" w:rsidRPr="004D3C0F" w:rsidRDefault="00CC6A25" w:rsidP="000813E3">
            <w:pPr>
              <w:spacing w:after="0" w:line="240" w:lineRule="auto"/>
              <w:rPr>
                <w:sz w:val="4"/>
                <w:szCs w:val="4"/>
              </w:rPr>
            </w:pPr>
          </w:p>
        </w:tc>
        <w:tc>
          <w:tcPr>
            <w:tcW w:w="882" w:type="dxa"/>
            <w:tcBorders>
              <w:top w:val="single" w:sz="4" w:space="0" w:color="auto"/>
            </w:tcBorders>
          </w:tcPr>
          <w:p w:rsidR="00CC6A25" w:rsidRPr="004D3C0F" w:rsidRDefault="00CC6A25" w:rsidP="000813E3">
            <w:pPr>
              <w:spacing w:after="0" w:line="240" w:lineRule="auto"/>
              <w:rPr>
                <w:sz w:val="4"/>
                <w:szCs w:val="4"/>
              </w:rPr>
            </w:pPr>
          </w:p>
        </w:tc>
        <w:tc>
          <w:tcPr>
            <w:tcW w:w="1134" w:type="dxa"/>
            <w:tcBorders>
              <w:top w:val="single" w:sz="4" w:space="0" w:color="auto"/>
            </w:tcBorders>
          </w:tcPr>
          <w:p w:rsidR="00CC6A25" w:rsidRPr="004D3C0F" w:rsidRDefault="00CC6A25" w:rsidP="000813E3">
            <w:pPr>
              <w:spacing w:after="0" w:line="240" w:lineRule="auto"/>
              <w:rPr>
                <w:sz w:val="4"/>
                <w:szCs w:val="4"/>
              </w:rPr>
            </w:pPr>
          </w:p>
        </w:tc>
      </w:tr>
      <w:tr w:rsidR="00CC6A25" w:rsidRPr="004D3C0F" w:rsidTr="000813E3">
        <w:tc>
          <w:tcPr>
            <w:tcW w:w="4403" w:type="dxa"/>
            <w:gridSpan w:val="2"/>
          </w:tcPr>
          <w:p w:rsidR="00CC6A25" w:rsidRPr="005E70B4" w:rsidRDefault="00CC6A25" w:rsidP="000813E3">
            <w:pPr>
              <w:spacing w:after="0" w:line="240" w:lineRule="auto"/>
              <w:rPr>
                <w:i/>
                <w:sz w:val="18"/>
                <w:szCs w:val="18"/>
              </w:rPr>
            </w:pPr>
            <w:r>
              <w:rPr>
                <w:i/>
                <w:sz w:val="18"/>
                <w:szCs w:val="18"/>
              </w:rPr>
              <w:t>Nov 2012 – Colligen Creek fresh #1</w:t>
            </w:r>
          </w:p>
        </w:tc>
        <w:tc>
          <w:tcPr>
            <w:tcW w:w="1517" w:type="dxa"/>
          </w:tcPr>
          <w:p w:rsidR="00CC6A25" w:rsidRPr="005E70B4" w:rsidRDefault="00CC6A25" w:rsidP="000813E3">
            <w:pPr>
              <w:spacing w:after="0" w:line="240" w:lineRule="auto"/>
              <w:rPr>
                <w:sz w:val="18"/>
                <w:szCs w:val="18"/>
              </w:rPr>
            </w:pPr>
          </w:p>
        </w:tc>
        <w:tc>
          <w:tcPr>
            <w:tcW w:w="876" w:type="dxa"/>
          </w:tcPr>
          <w:p w:rsidR="00CC6A25" w:rsidRPr="005E70B4" w:rsidRDefault="00CC6A25" w:rsidP="000813E3">
            <w:pPr>
              <w:spacing w:after="0" w:line="240" w:lineRule="auto"/>
              <w:rPr>
                <w:sz w:val="18"/>
                <w:szCs w:val="18"/>
              </w:rPr>
            </w:pPr>
          </w:p>
        </w:tc>
        <w:tc>
          <w:tcPr>
            <w:tcW w:w="882" w:type="dxa"/>
          </w:tcPr>
          <w:p w:rsidR="00CC6A25" w:rsidRPr="005E70B4" w:rsidRDefault="00CC6A25" w:rsidP="000813E3">
            <w:pPr>
              <w:spacing w:after="0" w:line="240" w:lineRule="auto"/>
              <w:rPr>
                <w:sz w:val="18"/>
                <w:szCs w:val="18"/>
              </w:rPr>
            </w:pPr>
          </w:p>
        </w:tc>
        <w:tc>
          <w:tcPr>
            <w:tcW w:w="1134" w:type="dxa"/>
          </w:tcPr>
          <w:p w:rsidR="00CC6A25" w:rsidRPr="005E70B4" w:rsidRDefault="00CC6A25" w:rsidP="000813E3">
            <w:pPr>
              <w:spacing w:after="0" w:line="240" w:lineRule="auto"/>
              <w:rPr>
                <w:sz w:val="18"/>
                <w:szCs w:val="18"/>
              </w:rPr>
            </w:pP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Total zooplankton</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AF51B3" w:rsidRDefault="00CC6A25" w:rsidP="000813E3">
            <w:pPr>
              <w:spacing w:after="0" w:line="240" w:lineRule="auto"/>
              <w:rPr>
                <w:sz w:val="18"/>
                <w:szCs w:val="18"/>
              </w:rPr>
            </w:pPr>
            <w:r>
              <w:rPr>
                <w:sz w:val="18"/>
                <w:szCs w:val="18"/>
              </w:rPr>
              <w:t>2,54</w:t>
            </w:r>
          </w:p>
        </w:tc>
        <w:tc>
          <w:tcPr>
            <w:tcW w:w="882" w:type="dxa"/>
          </w:tcPr>
          <w:p w:rsidR="00CC6A25" w:rsidRPr="00AF51B3" w:rsidRDefault="00CC6A25" w:rsidP="000813E3">
            <w:pPr>
              <w:spacing w:after="0" w:line="240" w:lineRule="auto"/>
              <w:rPr>
                <w:sz w:val="18"/>
                <w:szCs w:val="18"/>
              </w:rPr>
            </w:pPr>
            <w:r>
              <w:rPr>
                <w:sz w:val="18"/>
                <w:szCs w:val="18"/>
              </w:rPr>
              <w:t>0.380</w:t>
            </w:r>
          </w:p>
        </w:tc>
        <w:tc>
          <w:tcPr>
            <w:tcW w:w="1134" w:type="dxa"/>
          </w:tcPr>
          <w:p w:rsidR="00CC6A25" w:rsidRPr="00AF51B3" w:rsidRDefault="00CC6A25" w:rsidP="000813E3">
            <w:pPr>
              <w:spacing w:after="0" w:line="240" w:lineRule="auto"/>
              <w:rPr>
                <w:sz w:val="18"/>
                <w:szCs w:val="18"/>
              </w:rPr>
            </w:pPr>
            <w:r>
              <w:rPr>
                <w:sz w:val="18"/>
                <w:szCs w:val="18"/>
              </w:rPr>
              <w:t>0.686</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0.0405</w:t>
            </w:r>
          </w:p>
        </w:tc>
        <w:tc>
          <w:tcPr>
            <w:tcW w:w="1134" w:type="dxa"/>
          </w:tcPr>
          <w:p w:rsidR="00CC6A25" w:rsidRPr="005E70B4" w:rsidRDefault="00CC6A25" w:rsidP="000813E3">
            <w:pPr>
              <w:spacing w:after="0" w:line="240" w:lineRule="auto"/>
              <w:rPr>
                <w:sz w:val="18"/>
                <w:szCs w:val="18"/>
              </w:rPr>
            </w:pPr>
            <w:r>
              <w:rPr>
                <w:sz w:val="18"/>
                <w:szCs w:val="18"/>
              </w:rPr>
              <w:t>0.841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sidRPr="002C6099">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1.7151</w:t>
            </w:r>
          </w:p>
        </w:tc>
        <w:tc>
          <w:tcPr>
            <w:tcW w:w="1134" w:type="dxa"/>
          </w:tcPr>
          <w:p w:rsidR="00CC6A25" w:rsidRPr="005E70B4" w:rsidRDefault="00CC6A25" w:rsidP="000813E3">
            <w:pPr>
              <w:spacing w:after="0" w:line="240" w:lineRule="auto"/>
              <w:rPr>
                <w:sz w:val="18"/>
                <w:szCs w:val="18"/>
              </w:rPr>
            </w:pPr>
            <w:r>
              <w:rPr>
                <w:sz w:val="18"/>
                <w:szCs w:val="18"/>
              </w:rPr>
              <w:t>0.189</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53 – 106 µm</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0.453</w:t>
            </w:r>
          </w:p>
        </w:tc>
        <w:tc>
          <w:tcPr>
            <w:tcW w:w="1134" w:type="dxa"/>
          </w:tcPr>
          <w:p w:rsidR="00CC6A25" w:rsidRPr="005E70B4" w:rsidRDefault="00CC6A25" w:rsidP="000813E3">
            <w:pPr>
              <w:spacing w:after="0" w:line="240" w:lineRule="auto"/>
              <w:rPr>
                <w:sz w:val="18"/>
                <w:szCs w:val="18"/>
              </w:rPr>
            </w:pPr>
            <w:r>
              <w:rPr>
                <w:sz w:val="18"/>
                <w:szCs w:val="18"/>
              </w:rPr>
              <w:t>0.638</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0.0236</w:t>
            </w:r>
          </w:p>
        </w:tc>
        <w:tc>
          <w:tcPr>
            <w:tcW w:w="1134" w:type="dxa"/>
          </w:tcPr>
          <w:p w:rsidR="00CC6A25" w:rsidRPr="005E70B4" w:rsidRDefault="00CC6A25" w:rsidP="000813E3">
            <w:pPr>
              <w:spacing w:after="0" w:line="240" w:lineRule="auto"/>
              <w:rPr>
                <w:sz w:val="18"/>
                <w:szCs w:val="18"/>
              </w:rPr>
            </w:pPr>
            <w:r>
              <w:rPr>
                <w:sz w:val="18"/>
                <w:szCs w:val="18"/>
              </w:rPr>
              <w:t>0.879</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1.1573</w:t>
            </w:r>
          </w:p>
        </w:tc>
        <w:tc>
          <w:tcPr>
            <w:tcW w:w="1134" w:type="dxa"/>
          </w:tcPr>
          <w:p w:rsidR="00CC6A25" w:rsidRPr="005E70B4" w:rsidRDefault="00CC6A25" w:rsidP="000813E3">
            <w:pPr>
              <w:spacing w:after="0" w:line="240" w:lineRule="auto"/>
              <w:rPr>
                <w:sz w:val="18"/>
                <w:szCs w:val="18"/>
              </w:rPr>
            </w:pPr>
            <w:r>
              <w:rPr>
                <w:sz w:val="18"/>
                <w:szCs w:val="18"/>
              </w:rPr>
              <w:t>0.322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106 - 200 µm</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0.1326</w:t>
            </w:r>
          </w:p>
        </w:tc>
        <w:tc>
          <w:tcPr>
            <w:tcW w:w="1134" w:type="dxa"/>
          </w:tcPr>
          <w:p w:rsidR="00CC6A25" w:rsidRPr="005E70B4" w:rsidRDefault="00CC6A25" w:rsidP="000813E3">
            <w:pPr>
              <w:spacing w:after="0" w:line="240" w:lineRule="auto"/>
              <w:rPr>
                <w:sz w:val="18"/>
                <w:szCs w:val="18"/>
              </w:rPr>
            </w:pPr>
            <w:r>
              <w:rPr>
                <w:sz w:val="18"/>
                <w:szCs w:val="18"/>
              </w:rPr>
              <w:t>0.876</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0.0044</w:t>
            </w:r>
          </w:p>
        </w:tc>
        <w:tc>
          <w:tcPr>
            <w:tcW w:w="1134" w:type="dxa"/>
          </w:tcPr>
          <w:p w:rsidR="00CC6A25" w:rsidRPr="005E70B4" w:rsidRDefault="00CC6A25" w:rsidP="000813E3">
            <w:pPr>
              <w:spacing w:after="0" w:line="240" w:lineRule="auto"/>
              <w:rPr>
                <w:sz w:val="18"/>
                <w:szCs w:val="18"/>
              </w:rPr>
            </w:pPr>
            <w:r>
              <w:rPr>
                <w:sz w:val="18"/>
                <w:szCs w:val="18"/>
              </w:rPr>
              <w:t>0.947</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2.1156</w:t>
            </w:r>
          </w:p>
        </w:tc>
        <w:tc>
          <w:tcPr>
            <w:tcW w:w="1134" w:type="dxa"/>
          </w:tcPr>
          <w:p w:rsidR="00CC6A25" w:rsidRPr="005E70B4" w:rsidRDefault="00CC6A25" w:rsidP="000813E3">
            <w:pPr>
              <w:spacing w:after="0" w:line="240" w:lineRule="auto"/>
              <w:rPr>
                <w:sz w:val="18"/>
                <w:szCs w:val="18"/>
              </w:rPr>
            </w:pPr>
            <w:r>
              <w:rPr>
                <w:sz w:val="18"/>
                <w:szCs w:val="18"/>
              </w:rPr>
              <w:t>0.130</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200 - 500 µm</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0.2757</w:t>
            </w:r>
          </w:p>
        </w:tc>
        <w:tc>
          <w:tcPr>
            <w:tcW w:w="1134" w:type="dxa"/>
          </w:tcPr>
          <w:p w:rsidR="00CC6A25" w:rsidRPr="005E70B4" w:rsidRDefault="00CC6A25" w:rsidP="000813E3">
            <w:pPr>
              <w:spacing w:after="0" w:line="240" w:lineRule="auto"/>
              <w:rPr>
                <w:sz w:val="18"/>
                <w:szCs w:val="18"/>
              </w:rPr>
            </w:pPr>
            <w:r>
              <w:rPr>
                <w:sz w:val="18"/>
                <w:szCs w:val="18"/>
              </w:rPr>
              <w:t>0.760</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0.2581</w:t>
            </w:r>
          </w:p>
        </w:tc>
        <w:tc>
          <w:tcPr>
            <w:tcW w:w="1134" w:type="dxa"/>
          </w:tcPr>
          <w:p w:rsidR="00CC6A25" w:rsidRPr="005E70B4" w:rsidRDefault="00CC6A25" w:rsidP="000813E3">
            <w:pPr>
              <w:spacing w:after="0" w:line="240" w:lineRule="auto"/>
              <w:rPr>
                <w:sz w:val="18"/>
                <w:szCs w:val="18"/>
              </w:rPr>
            </w:pPr>
            <w:r>
              <w:rPr>
                <w:sz w:val="18"/>
                <w:szCs w:val="18"/>
              </w:rPr>
              <w:t>0.614</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sidRPr="002C6099">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1.189</w:t>
            </w:r>
          </w:p>
        </w:tc>
        <w:tc>
          <w:tcPr>
            <w:tcW w:w="1134" w:type="dxa"/>
          </w:tcPr>
          <w:p w:rsidR="00CC6A25" w:rsidRPr="005E70B4" w:rsidRDefault="00CC6A25" w:rsidP="000813E3">
            <w:pPr>
              <w:spacing w:after="0" w:line="240" w:lineRule="auto"/>
              <w:rPr>
                <w:sz w:val="18"/>
                <w:szCs w:val="18"/>
              </w:rPr>
            </w:pPr>
            <w:r>
              <w:rPr>
                <w:sz w:val="18"/>
                <w:szCs w:val="18"/>
              </w:rPr>
              <w:t>0.312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Total ovigerous zoops</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5.369</w:t>
            </w:r>
          </w:p>
        </w:tc>
        <w:tc>
          <w:tcPr>
            <w:tcW w:w="1134" w:type="dxa"/>
          </w:tcPr>
          <w:p w:rsidR="00CC6A25" w:rsidRPr="005E70B4" w:rsidRDefault="00CC6A25" w:rsidP="000813E3">
            <w:pPr>
              <w:spacing w:after="0" w:line="240" w:lineRule="auto"/>
              <w:rPr>
                <w:sz w:val="18"/>
                <w:szCs w:val="18"/>
              </w:rPr>
            </w:pPr>
            <w:r>
              <w:rPr>
                <w:sz w:val="18"/>
                <w:szCs w:val="18"/>
              </w:rPr>
              <w:t>0.007</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0.3549</w:t>
            </w:r>
          </w:p>
        </w:tc>
        <w:tc>
          <w:tcPr>
            <w:tcW w:w="1134" w:type="dxa"/>
          </w:tcPr>
          <w:p w:rsidR="00CC6A25" w:rsidRPr="005E70B4" w:rsidRDefault="00CC6A25" w:rsidP="000813E3">
            <w:pPr>
              <w:spacing w:after="0" w:line="240" w:lineRule="auto"/>
              <w:rPr>
                <w:sz w:val="18"/>
                <w:szCs w:val="18"/>
              </w:rPr>
            </w:pPr>
            <w:r>
              <w:rPr>
                <w:sz w:val="18"/>
                <w:szCs w:val="18"/>
              </w:rPr>
              <w:t>0.554</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0.655</w:t>
            </w:r>
          </w:p>
        </w:tc>
        <w:tc>
          <w:tcPr>
            <w:tcW w:w="1134" w:type="dxa"/>
          </w:tcPr>
          <w:p w:rsidR="00CC6A25" w:rsidRPr="005E70B4" w:rsidRDefault="00CC6A25" w:rsidP="000813E3">
            <w:pPr>
              <w:spacing w:after="0" w:line="240" w:lineRule="auto"/>
              <w:rPr>
                <w:sz w:val="18"/>
                <w:szCs w:val="18"/>
              </w:rPr>
            </w:pPr>
            <w:r>
              <w:rPr>
                <w:sz w:val="18"/>
                <w:szCs w:val="18"/>
              </w:rPr>
              <w:t>0.524</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Ovigerous rotifers</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7.329</w:t>
            </w:r>
          </w:p>
        </w:tc>
        <w:tc>
          <w:tcPr>
            <w:tcW w:w="1134" w:type="dxa"/>
          </w:tcPr>
          <w:p w:rsidR="00CC6A25" w:rsidRPr="005E70B4" w:rsidRDefault="00CC6A25" w:rsidP="000813E3">
            <w:pPr>
              <w:spacing w:after="0" w:line="240" w:lineRule="auto"/>
              <w:rPr>
                <w:sz w:val="18"/>
                <w:szCs w:val="18"/>
              </w:rPr>
            </w:pPr>
            <w:r>
              <w:rPr>
                <w:sz w:val="18"/>
                <w:szCs w:val="18"/>
              </w:rPr>
              <w:t>0.002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2.205</w:t>
            </w:r>
          </w:p>
        </w:tc>
        <w:tc>
          <w:tcPr>
            <w:tcW w:w="1134" w:type="dxa"/>
          </w:tcPr>
          <w:p w:rsidR="00CC6A25" w:rsidRPr="005E70B4" w:rsidRDefault="00CC6A25" w:rsidP="000813E3">
            <w:pPr>
              <w:spacing w:after="0" w:line="240" w:lineRule="auto"/>
              <w:rPr>
                <w:sz w:val="18"/>
                <w:szCs w:val="18"/>
              </w:rPr>
            </w:pPr>
            <w:r>
              <w:rPr>
                <w:sz w:val="18"/>
                <w:szCs w:val="18"/>
              </w:rPr>
              <w:t>0.143</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0.275</w:t>
            </w:r>
          </w:p>
        </w:tc>
        <w:tc>
          <w:tcPr>
            <w:tcW w:w="1134" w:type="dxa"/>
          </w:tcPr>
          <w:p w:rsidR="00CC6A25" w:rsidRPr="005E70B4" w:rsidRDefault="00CC6A25" w:rsidP="000813E3">
            <w:pPr>
              <w:spacing w:after="0" w:line="240" w:lineRule="auto"/>
              <w:rPr>
                <w:sz w:val="18"/>
                <w:szCs w:val="18"/>
              </w:rPr>
            </w:pPr>
            <w:r>
              <w:rPr>
                <w:sz w:val="18"/>
                <w:szCs w:val="18"/>
              </w:rPr>
              <w:t>0.761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Ovigerous cladocera</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0.0848</w:t>
            </w:r>
          </w:p>
        </w:tc>
        <w:tc>
          <w:tcPr>
            <w:tcW w:w="1134" w:type="dxa"/>
          </w:tcPr>
          <w:p w:rsidR="00CC6A25" w:rsidRPr="005E70B4" w:rsidRDefault="00CC6A25" w:rsidP="000813E3">
            <w:pPr>
              <w:spacing w:after="0" w:line="240" w:lineRule="auto"/>
              <w:rPr>
                <w:sz w:val="18"/>
                <w:szCs w:val="18"/>
              </w:rPr>
            </w:pPr>
            <w:r>
              <w:rPr>
                <w:sz w:val="18"/>
                <w:szCs w:val="18"/>
              </w:rPr>
              <w:t>0.919</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0.958</w:t>
            </w:r>
          </w:p>
        </w:tc>
        <w:tc>
          <w:tcPr>
            <w:tcW w:w="1134" w:type="dxa"/>
          </w:tcPr>
          <w:p w:rsidR="00CC6A25" w:rsidRPr="005E70B4" w:rsidRDefault="00CC6A25" w:rsidP="000813E3">
            <w:pPr>
              <w:spacing w:after="0" w:line="240" w:lineRule="auto"/>
              <w:rPr>
                <w:sz w:val="18"/>
                <w:szCs w:val="18"/>
              </w:rPr>
            </w:pPr>
            <w:r>
              <w:rPr>
                <w:sz w:val="18"/>
                <w:szCs w:val="18"/>
              </w:rPr>
              <w:t>0.332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0.9172</w:t>
            </w:r>
          </w:p>
        </w:tc>
        <w:tc>
          <w:tcPr>
            <w:tcW w:w="1134" w:type="dxa"/>
          </w:tcPr>
          <w:p w:rsidR="00CC6A25" w:rsidRPr="005E70B4" w:rsidRDefault="00CC6A25" w:rsidP="000813E3">
            <w:pPr>
              <w:spacing w:after="0" w:line="240" w:lineRule="auto"/>
              <w:rPr>
                <w:sz w:val="18"/>
                <w:szCs w:val="18"/>
              </w:rPr>
            </w:pPr>
            <w:r>
              <w:rPr>
                <w:sz w:val="18"/>
                <w:szCs w:val="18"/>
              </w:rPr>
              <w:t>0.406</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Ovigerous copepods</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0.0677</w:t>
            </w:r>
          </w:p>
        </w:tc>
        <w:tc>
          <w:tcPr>
            <w:tcW w:w="1134" w:type="dxa"/>
          </w:tcPr>
          <w:p w:rsidR="00CC6A25" w:rsidRPr="005E70B4" w:rsidRDefault="00CC6A25" w:rsidP="000813E3">
            <w:pPr>
              <w:spacing w:after="0" w:line="240" w:lineRule="auto"/>
              <w:rPr>
                <w:sz w:val="18"/>
                <w:szCs w:val="18"/>
              </w:rPr>
            </w:pPr>
            <w:r>
              <w:rPr>
                <w:sz w:val="18"/>
                <w:szCs w:val="18"/>
              </w:rPr>
              <w:t>0.935</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1,54</w:t>
            </w:r>
          </w:p>
        </w:tc>
        <w:tc>
          <w:tcPr>
            <w:tcW w:w="882" w:type="dxa"/>
          </w:tcPr>
          <w:p w:rsidR="00CC6A25" w:rsidRPr="005E70B4" w:rsidRDefault="00CC6A25" w:rsidP="000813E3">
            <w:pPr>
              <w:spacing w:after="0" w:line="240" w:lineRule="auto"/>
              <w:rPr>
                <w:sz w:val="18"/>
                <w:szCs w:val="18"/>
              </w:rPr>
            </w:pPr>
            <w:r>
              <w:rPr>
                <w:sz w:val="18"/>
                <w:szCs w:val="18"/>
              </w:rPr>
              <w:t>0.461</w:t>
            </w:r>
          </w:p>
        </w:tc>
        <w:tc>
          <w:tcPr>
            <w:tcW w:w="1134" w:type="dxa"/>
          </w:tcPr>
          <w:p w:rsidR="00CC6A25" w:rsidRPr="005E70B4" w:rsidRDefault="00CC6A25" w:rsidP="000813E3">
            <w:pPr>
              <w:spacing w:after="0" w:line="240" w:lineRule="auto"/>
              <w:rPr>
                <w:sz w:val="18"/>
                <w:szCs w:val="18"/>
              </w:rPr>
            </w:pPr>
            <w:r>
              <w:rPr>
                <w:sz w:val="18"/>
                <w:szCs w:val="18"/>
              </w:rPr>
              <w:t>0.500</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Pr>
                <w:sz w:val="18"/>
                <w:szCs w:val="18"/>
              </w:rPr>
              <w:t>2,54</w:t>
            </w:r>
          </w:p>
        </w:tc>
        <w:tc>
          <w:tcPr>
            <w:tcW w:w="882" w:type="dxa"/>
          </w:tcPr>
          <w:p w:rsidR="00CC6A25" w:rsidRPr="005E70B4" w:rsidRDefault="00CC6A25" w:rsidP="000813E3">
            <w:pPr>
              <w:spacing w:after="0" w:line="240" w:lineRule="auto"/>
              <w:rPr>
                <w:sz w:val="18"/>
                <w:szCs w:val="18"/>
              </w:rPr>
            </w:pPr>
            <w:r>
              <w:rPr>
                <w:sz w:val="18"/>
                <w:szCs w:val="18"/>
              </w:rPr>
              <w:t>0.4174</w:t>
            </w:r>
          </w:p>
        </w:tc>
        <w:tc>
          <w:tcPr>
            <w:tcW w:w="1134" w:type="dxa"/>
          </w:tcPr>
          <w:p w:rsidR="00CC6A25" w:rsidRPr="005E70B4" w:rsidRDefault="00CC6A25" w:rsidP="000813E3">
            <w:pPr>
              <w:spacing w:after="0" w:line="240" w:lineRule="auto"/>
              <w:rPr>
                <w:sz w:val="18"/>
                <w:szCs w:val="18"/>
              </w:rPr>
            </w:pPr>
            <w:r>
              <w:rPr>
                <w:sz w:val="18"/>
                <w:szCs w:val="18"/>
              </w:rPr>
              <w:t>0.661</w:t>
            </w:r>
          </w:p>
        </w:tc>
      </w:tr>
      <w:tr w:rsidR="00CC6A25" w:rsidRPr="004D3C0F" w:rsidTr="000813E3">
        <w:tc>
          <w:tcPr>
            <w:tcW w:w="4403" w:type="dxa"/>
            <w:gridSpan w:val="2"/>
          </w:tcPr>
          <w:p w:rsidR="00CC6A25" w:rsidRPr="005E70B4" w:rsidRDefault="00CC6A25" w:rsidP="000813E3">
            <w:pPr>
              <w:spacing w:after="0" w:line="240" w:lineRule="auto"/>
              <w:rPr>
                <w:sz w:val="18"/>
                <w:szCs w:val="18"/>
              </w:rPr>
            </w:pPr>
            <w:r>
              <w:rPr>
                <w:i/>
                <w:sz w:val="18"/>
                <w:szCs w:val="18"/>
              </w:rPr>
              <w:t>Nov 2012 – Colligen Creek fresh #2</w:t>
            </w:r>
          </w:p>
        </w:tc>
        <w:tc>
          <w:tcPr>
            <w:tcW w:w="1517" w:type="dxa"/>
          </w:tcPr>
          <w:p w:rsidR="00CC6A25" w:rsidRPr="005E70B4" w:rsidRDefault="00CC6A25" w:rsidP="000813E3">
            <w:pPr>
              <w:spacing w:after="0" w:line="240" w:lineRule="auto"/>
              <w:rPr>
                <w:sz w:val="18"/>
                <w:szCs w:val="18"/>
              </w:rPr>
            </w:pPr>
          </w:p>
        </w:tc>
        <w:tc>
          <w:tcPr>
            <w:tcW w:w="876" w:type="dxa"/>
          </w:tcPr>
          <w:p w:rsidR="00CC6A25" w:rsidRPr="005E70B4" w:rsidRDefault="00CC6A25" w:rsidP="000813E3">
            <w:pPr>
              <w:spacing w:after="0" w:line="240" w:lineRule="auto"/>
              <w:rPr>
                <w:sz w:val="18"/>
                <w:szCs w:val="18"/>
              </w:rPr>
            </w:pPr>
          </w:p>
        </w:tc>
        <w:tc>
          <w:tcPr>
            <w:tcW w:w="882" w:type="dxa"/>
          </w:tcPr>
          <w:p w:rsidR="00CC6A25" w:rsidRPr="005E70B4" w:rsidRDefault="00CC6A25" w:rsidP="000813E3">
            <w:pPr>
              <w:spacing w:after="0" w:line="240" w:lineRule="auto"/>
              <w:rPr>
                <w:sz w:val="18"/>
                <w:szCs w:val="18"/>
              </w:rPr>
            </w:pPr>
          </w:p>
        </w:tc>
        <w:tc>
          <w:tcPr>
            <w:tcW w:w="1134" w:type="dxa"/>
          </w:tcPr>
          <w:p w:rsidR="00CC6A25" w:rsidRPr="005E70B4" w:rsidRDefault="00CC6A25" w:rsidP="000813E3">
            <w:pPr>
              <w:spacing w:after="0" w:line="240" w:lineRule="auto"/>
              <w:rPr>
                <w:sz w:val="18"/>
                <w:szCs w:val="18"/>
              </w:rPr>
            </w:pPr>
          </w:p>
        </w:tc>
      </w:tr>
      <w:tr w:rsidR="00CC6A25" w:rsidRPr="004D3C0F" w:rsidTr="000813E3">
        <w:tc>
          <w:tcPr>
            <w:tcW w:w="2518" w:type="dxa"/>
          </w:tcPr>
          <w:p w:rsidR="00CC6A25" w:rsidRPr="005E70B4" w:rsidRDefault="00CC6A25" w:rsidP="000813E3">
            <w:pPr>
              <w:spacing w:after="0" w:line="240" w:lineRule="auto"/>
              <w:rPr>
                <w:sz w:val="4"/>
                <w:szCs w:val="4"/>
              </w:rPr>
            </w:pPr>
          </w:p>
        </w:tc>
        <w:tc>
          <w:tcPr>
            <w:tcW w:w="1885" w:type="dxa"/>
          </w:tcPr>
          <w:p w:rsidR="00CC6A25" w:rsidRPr="005E70B4" w:rsidRDefault="00CC6A25" w:rsidP="000813E3">
            <w:pPr>
              <w:spacing w:after="0" w:line="240" w:lineRule="auto"/>
              <w:rPr>
                <w:sz w:val="4"/>
                <w:szCs w:val="4"/>
              </w:rPr>
            </w:pPr>
          </w:p>
        </w:tc>
        <w:tc>
          <w:tcPr>
            <w:tcW w:w="1517" w:type="dxa"/>
          </w:tcPr>
          <w:p w:rsidR="00CC6A25" w:rsidRPr="005E70B4" w:rsidRDefault="00CC6A25" w:rsidP="000813E3">
            <w:pPr>
              <w:spacing w:after="0" w:line="240" w:lineRule="auto"/>
              <w:rPr>
                <w:sz w:val="4"/>
                <w:szCs w:val="4"/>
              </w:rPr>
            </w:pPr>
          </w:p>
        </w:tc>
        <w:tc>
          <w:tcPr>
            <w:tcW w:w="876" w:type="dxa"/>
          </w:tcPr>
          <w:p w:rsidR="00CC6A25" w:rsidRPr="005E70B4" w:rsidRDefault="00CC6A25" w:rsidP="000813E3">
            <w:pPr>
              <w:spacing w:after="0" w:line="240" w:lineRule="auto"/>
              <w:rPr>
                <w:sz w:val="4"/>
                <w:szCs w:val="4"/>
              </w:rPr>
            </w:pPr>
          </w:p>
        </w:tc>
        <w:tc>
          <w:tcPr>
            <w:tcW w:w="882" w:type="dxa"/>
          </w:tcPr>
          <w:p w:rsidR="00CC6A25" w:rsidRPr="005E70B4" w:rsidRDefault="00CC6A25" w:rsidP="000813E3">
            <w:pPr>
              <w:spacing w:after="0" w:line="240" w:lineRule="auto"/>
              <w:rPr>
                <w:sz w:val="4"/>
                <w:szCs w:val="4"/>
              </w:rPr>
            </w:pPr>
          </w:p>
        </w:tc>
        <w:tc>
          <w:tcPr>
            <w:tcW w:w="1134" w:type="dxa"/>
          </w:tcPr>
          <w:p w:rsidR="00CC6A25" w:rsidRPr="005E70B4" w:rsidRDefault="00CC6A25" w:rsidP="000813E3">
            <w:pPr>
              <w:spacing w:after="0" w:line="240" w:lineRule="auto"/>
              <w:rPr>
                <w:sz w:val="4"/>
                <w:szCs w:val="4"/>
              </w:rPr>
            </w:pP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Total zooplankton</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21.263</w:t>
            </w:r>
          </w:p>
        </w:tc>
        <w:tc>
          <w:tcPr>
            <w:tcW w:w="1134" w:type="dxa"/>
          </w:tcPr>
          <w:p w:rsidR="00CC6A25" w:rsidRPr="005E70B4" w:rsidRDefault="00CC6A25" w:rsidP="000813E3">
            <w:pPr>
              <w:spacing w:after="0" w:line="240" w:lineRule="auto"/>
              <w:rPr>
                <w:sz w:val="18"/>
                <w:szCs w:val="18"/>
              </w:rPr>
            </w:pPr>
            <w:r>
              <w:rPr>
                <w:sz w:val="18"/>
                <w:szCs w:val="18"/>
              </w:rPr>
              <w:t>&lt;0.0001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1,1,</w:t>
            </w:r>
          </w:p>
        </w:tc>
        <w:tc>
          <w:tcPr>
            <w:tcW w:w="882" w:type="dxa"/>
          </w:tcPr>
          <w:p w:rsidR="00CC6A25" w:rsidRPr="005E70B4" w:rsidRDefault="00CC6A25" w:rsidP="000813E3">
            <w:pPr>
              <w:spacing w:after="0" w:line="240" w:lineRule="auto"/>
              <w:rPr>
                <w:sz w:val="18"/>
                <w:szCs w:val="18"/>
              </w:rPr>
            </w:pPr>
            <w:r>
              <w:rPr>
                <w:sz w:val="18"/>
                <w:szCs w:val="18"/>
              </w:rPr>
              <w:t>1.141</w:t>
            </w:r>
          </w:p>
        </w:tc>
        <w:tc>
          <w:tcPr>
            <w:tcW w:w="1134" w:type="dxa"/>
          </w:tcPr>
          <w:p w:rsidR="00CC6A25" w:rsidRPr="005E70B4" w:rsidRDefault="00CC6A25" w:rsidP="000813E3">
            <w:pPr>
              <w:spacing w:after="0" w:line="240" w:lineRule="auto"/>
              <w:rPr>
                <w:sz w:val="18"/>
                <w:szCs w:val="18"/>
              </w:rPr>
            </w:pPr>
            <w:r>
              <w:rPr>
                <w:sz w:val="18"/>
                <w:szCs w:val="18"/>
              </w:rPr>
              <w:t>0.479</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sidRPr="002C6099">
              <w:rPr>
                <w:sz w:val="18"/>
                <w:szCs w:val="18"/>
              </w:rPr>
              <w:t>Period*CI</w:t>
            </w:r>
          </w:p>
        </w:tc>
        <w:tc>
          <w:tcPr>
            <w:tcW w:w="876" w:type="dxa"/>
          </w:tcPr>
          <w:p w:rsidR="00CC6A25" w:rsidRPr="005E70B4" w:rsidRDefault="00CC6A25" w:rsidP="000813E3">
            <w:pPr>
              <w:spacing w:after="0" w:line="240" w:lineRule="auto"/>
              <w:rPr>
                <w:sz w:val="18"/>
                <w:szCs w:val="18"/>
              </w:rPr>
            </w:pPr>
            <w:r w:rsidRPr="002C6099">
              <w:rPr>
                <w:sz w:val="18"/>
                <w:szCs w:val="18"/>
              </w:rPr>
              <w:t>2,38</w:t>
            </w:r>
          </w:p>
        </w:tc>
        <w:tc>
          <w:tcPr>
            <w:tcW w:w="882" w:type="dxa"/>
          </w:tcPr>
          <w:p w:rsidR="00CC6A25" w:rsidRPr="005E70B4" w:rsidRDefault="00CC6A25" w:rsidP="000813E3">
            <w:pPr>
              <w:spacing w:after="0" w:line="240" w:lineRule="auto"/>
              <w:rPr>
                <w:sz w:val="18"/>
                <w:szCs w:val="18"/>
              </w:rPr>
            </w:pPr>
            <w:r w:rsidRPr="002C6099">
              <w:rPr>
                <w:sz w:val="18"/>
                <w:szCs w:val="18"/>
              </w:rPr>
              <w:t>1.947</w:t>
            </w:r>
          </w:p>
        </w:tc>
        <w:tc>
          <w:tcPr>
            <w:tcW w:w="1134" w:type="dxa"/>
          </w:tcPr>
          <w:p w:rsidR="00CC6A25" w:rsidRPr="005E70B4" w:rsidRDefault="00CC6A25" w:rsidP="000813E3">
            <w:pPr>
              <w:spacing w:after="0" w:line="240" w:lineRule="auto"/>
              <w:rPr>
                <w:sz w:val="18"/>
                <w:szCs w:val="18"/>
              </w:rPr>
            </w:pPr>
            <w:r w:rsidRPr="002C6099">
              <w:rPr>
                <w:sz w:val="18"/>
                <w:szCs w:val="18"/>
              </w:rPr>
              <w:t>0.157</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53 – 106 µm</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9.753</w:t>
            </w:r>
          </w:p>
        </w:tc>
        <w:tc>
          <w:tcPr>
            <w:tcW w:w="1134" w:type="dxa"/>
          </w:tcPr>
          <w:p w:rsidR="00CC6A25" w:rsidRPr="005E70B4" w:rsidRDefault="00CC6A25" w:rsidP="000813E3">
            <w:pPr>
              <w:spacing w:after="0" w:line="240" w:lineRule="auto"/>
              <w:rPr>
                <w:sz w:val="18"/>
                <w:szCs w:val="18"/>
              </w:rPr>
            </w:pPr>
            <w:r>
              <w:rPr>
                <w:sz w:val="18"/>
                <w:szCs w:val="18"/>
              </w:rPr>
              <w:t>0.004</w:t>
            </w:r>
          </w:p>
        </w:tc>
      </w:tr>
      <w:tr w:rsidR="00CC6A25" w:rsidRPr="004D3C0F" w:rsidTr="00CC6A25">
        <w:trPr>
          <w:trHeight w:val="149"/>
        </w:trPr>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1,1,</w:t>
            </w:r>
          </w:p>
        </w:tc>
        <w:tc>
          <w:tcPr>
            <w:tcW w:w="882" w:type="dxa"/>
          </w:tcPr>
          <w:p w:rsidR="00CC6A25" w:rsidRPr="005E70B4" w:rsidRDefault="00CC6A25" w:rsidP="00CC6A25">
            <w:pPr>
              <w:spacing w:after="0" w:line="240" w:lineRule="auto"/>
              <w:rPr>
                <w:sz w:val="18"/>
                <w:szCs w:val="18"/>
              </w:rPr>
            </w:pPr>
            <w:r>
              <w:rPr>
                <w:sz w:val="18"/>
                <w:szCs w:val="18"/>
              </w:rPr>
              <w:t>0.263</w:t>
            </w:r>
          </w:p>
        </w:tc>
        <w:tc>
          <w:tcPr>
            <w:tcW w:w="1134" w:type="dxa"/>
          </w:tcPr>
          <w:p w:rsidR="00CC6A25" w:rsidRPr="005E70B4" w:rsidRDefault="00CC6A25" w:rsidP="00CC6A25">
            <w:pPr>
              <w:spacing w:after="0" w:line="240" w:lineRule="auto"/>
              <w:rPr>
                <w:sz w:val="18"/>
                <w:szCs w:val="18"/>
              </w:rPr>
            </w:pPr>
            <w:r>
              <w:rPr>
                <w:sz w:val="18"/>
                <w:szCs w:val="18"/>
              </w:rPr>
              <w:t>0.696</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sidRPr="002C6099">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1.947</w:t>
            </w:r>
          </w:p>
        </w:tc>
        <w:tc>
          <w:tcPr>
            <w:tcW w:w="1134" w:type="dxa"/>
          </w:tcPr>
          <w:p w:rsidR="00CC6A25" w:rsidRPr="005E70B4" w:rsidRDefault="00CC6A25" w:rsidP="000813E3">
            <w:pPr>
              <w:spacing w:after="0" w:line="240" w:lineRule="auto"/>
              <w:rPr>
                <w:sz w:val="18"/>
                <w:szCs w:val="18"/>
              </w:rPr>
            </w:pPr>
            <w:r>
              <w:rPr>
                <w:sz w:val="18"/>
                <w:szCs w:val="18"/>
              </w:rPr>
              <w:t>0.157</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106 - 200 µm</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20.321</w:t>
            </w:r>
          </w:p>
        </w:tc>
        <w:tc>
          <w:tcPr>
            <w:tcW w:w="1134" w:type="dxa"/>
          </w:tcPr>
          <w:p w:rsidR="00CC6A25" w:rsidRPr="005E70B4" w:rsidRDefault="00CC6A25" w:rsidP="000813E3">
            <w:pPr>
              <w:spacing w:after="0" w:line="240" w:lineRule="auto"/>
              <w:rPr>
                <w:sz w:val="18"/>
                <w:szCs w:val="18"/>
              </w:rPr>
            </w:pPr>
            <w:r>
              <w:rPr>
                <w:sz w:val="18"/>
                <w:szCs w:val="18"/>
              </w:rPr>
              <w:t>&lt;.0001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1,1,</w:t>
            </w:r>
          </w:p>
        </w:tc>
        <w:tc>
          <w:tcPr>
            <w:tcW w:w="882" w:type="dxa"/>
          </w:tcPr>
          <w:p w:rsidR="00CC6A25" w:rsidRPr="005E70B4" w:rsidRDefault="00CC6A25" w:rsidP="000813E3">
            <w:pPr>
              <w:spacing w:after="0" w:line="240" w:lineRule="auto"/>
              <w:rPr>
                <w:sz w:val="18"/>
                <w:szCs w:val="18"/>
              </w:rPr>
            </w:pPr>
            <w:r>
              <w:rPr>
                <w:sz w:val="18"/>
                <w:szCs w:val="18"/>
              </w:rPr>
              <w:t>9.457</w:t>
            </w:r>
          </w:p>
        </w:tc>
        <w:tc>
          <w:tcPr>
            <w:tcW w:w="1134" w:type="dxa"/>
          </w:tcPr>
          <w:p w:rsidR="00CC6A25" w:rsidRPr="005E70B4" w:rsidRDefault="00CC6A25" w:rsidP="000813E3">
            <w:pPr>
              <w:spacing w:after="0" w:line="240" w:lineRule="auto"/>
              <w:rPr>
                <w:sz w:val="18"/>
                <w:szCs w:val="18"/>
              </w:rPr>
            </w:pPr>
            <w:r>
              <w:rPr>
                <w:sz w:val="18"/>
                <w:szCs w:val="18"/>
              </w:rPr>
              <w:t>0.2002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sidRPr="002C6099">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6.715</w:t>
            </w:r>
          </w:p>
        </w:tc>
        <w:tc>
          <w:tcPr>
            <w:tcW w:w="1134" w:type="dxa"/>
          </w:tcPr>
          <w:p w:rsidR="00CC6A25" w:rsidRPr="005E70B4" w:rsidRDefault="00CC6A25" w:rsidP="000813E3">
            <w:pPr>
              <w:spacing w:after="0" w:line="240" w:lineRule="auto"/>
              <w:rPr>
                <w:sz w:val="18"/>
                <w:szCs w:val="18"/>
              </w:rPr>
            </w:pPr>
            <w:r>
              <w:rPr>
                <w:sz w:val="18"/>
                <w:szCs w:val="18"/>
              </w:rPr>
              <w:t>0.0032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200 - 500 µm</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Pr>
                <w:sz w:val="18"/>
                <w:szCs w:val="18"/>
              </w:rPr>
              <w:t>2,38</w:t>
            </w:r>
          </w:p>
        </w:tc>
        <w:tc>
          <w:tcPr>
            <w:tcW w:w="882" w:type="dxa"/>
          </w:tcPr>
          <w:p w:rsidR="00CC6A25" w:rsidRDefault="00CC6A25" w:rsidP="000813E3">
            <w:pPr>
              <w:spacing w:after="0" w:line="240" w:lineRule="auto"/>
              <w:rPr>
                <w:sz w:val="18"/>
                <w:szCs w:val="18"/>
              </w:rPr>
            </w:pPr>
            <w:r>
              <w:rPr>
                <w:sz w:val="18"/>
                <w:szCs w:val="18"/>
              </w:rPr>
              <w:t>60.4503</w:t>
            </w:r>
          </w:p>
        </w:tc>
        <w:tc>
          <w:tcPr>
            <w:tcW w:w="1134" w:type="dxa"/>
          </w:tcPr>
          <w:p w:rsidR="00CC6A25" w:rsidRPr="005E70B4" w:rsidRDefault="00CC6A25" w:rsidP="000813E3">
            <w:pPr>
              <w:spacing w:after="0" w:line="240" w:lineRule="auto"/>
              <w:rPr>
                <w:sz w:val="18"/>
                <w:szCs w:val="18"/>
              </w:rPr>
            </w:pPr>
            <w:r w:rsidRPr="005E70B4">
              <w:rPr>
                <w:sz w:val="18"/>
                <w:szCs w:val="18"/>
              </w:rPr>
              <w:t>&lt;.0001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Pr>
                <w:sz w:val="18"/>
                <w:szCs w:val="18"/>
              </w:rPr>
              <w:t>1,1,</w:t>
            </w:r>
          </w:p>
        </w:tc>
        <w:tc>
          <w:tcPr>
            <w:tcW w:w="882" w:type="dxa"/>
          </w:tcPr>
          <w:p w:rsidR="00CC6A25" w:rsidRPr="005E70B4" w:rsidRDefault="00CC6A25" w:rsidP="000813E3">
            <w:pPr>
              <w:spacing w:after="0" w:line="240" w:lineRule="auto"/>
              <w:rPr>
                <w:sz w:val="18"/>
                <w:szCs w:val="18"/>
              </w:rPr>
            </w:pPr>
            <w:r>
              <w:rPr>
                <w:sz w:val="18"/>
                <w:szCs w:val="18"/>
              </w:rPr>
              <w:t>19.719</w:t>
            </w:r>
          </w:p>
        </w:tc>
        <w:tc>
          <w:tcPr>
            <w:tcW w:w="1134" w:type="dxa"/>
          </w:tcPr>
          <w:p w:rsidR="00CC6A25" w:rsidRPr="005E70B4" w:rsidRDefault="00CC6A25" w:rsidP="000813E3">
            <w:pPr>
              <w:spacing w:after="0" w:line="240" w:lineRule="auto"/>
              <w:rPr>
                <w:sz w:val="18"/>
                <w:szCs w:val="18"/>
              </w:rPr>
            </w:pPr>
            <w:r>
              <w:rPr>
                <w:sz w:val="18"/>
                <w:szCs w:val="18"/>
              </w:rPr>
              <w:t>0.141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sidRPr="002C6099">
              <w:rPr>
                <w:sz w:val="18"/>
                <w:szCs w:val="18"/>
              </w:rPr>
              <w:t>Period*CI</w:t>
            </w:r>
          </w:p>
        </w:tc>
        <w:tc>
          <w:tcPr>
            <w:tcW w:w="876" w:type="dxa"/>
          </w:tcPr>
          <w:p w:rsidR="00CC6A25" w:rsidRPr="005E70B4" w:rsidRDefault="00CC6A25" w:rsidP="000813E3">
            <w:pPr>
              <w:spacing w:after="0" w:line="240" w:lineRule="auto"/>
              <w:rPr>
                <w:sz w:val="18"/>
                <w:szCs w:val="18"/>
              </w:rPr>
            </w:pPr>
            <w:r w:rsidRPr="002C6099">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10.844</w:t>
            </w:r>
          </w:p>
        </w:tc>
        <w:tc>
          <w:tcPr>
            <w:tcW w:w="1134" w:type="dxa"/>
          </w:tcPr>
          <w:p w:rsidR="00CC6A25" w:rsidRPr="005E70B4" w:rsidRDefault="00CC6A25" w:rsidP="000813E3">
            <w:pPr>
              <w:spacing w:after="0" w:line="240" w:lineRule="auto"/>
              <w:rPr>
                <w:sz w:val="18"/>
                <w:szCs w:val="18"/>
              </w:rPr>
            </w:pPr>
            <w:r>
              <w:rPr>
                <w:sz w:val="18"/>
                <w:szCs w:val="18"/>
              </w:rPr>
              <w:t>0.0002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Total ovigerous zoops</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sidRPr="005E70B4">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34.383</w:t>
            </w:r>
          </w:p>
        </w:tc>
        <w:tc>
          <w:tcPr>
            <w:tcW w:w="1134" w:type="dxa"/>
          </w:tcPr>
          <w:p w:rsidR="00CC6A25" w:rsidRPr="005E70B4" w:rsidRDefault="00CC6A25" w:rsidP="000813E3">
            <w:pPr>
              <w:spacing w:after="0" w:line="240" w:lineRule="auto"/>
              <w:rPr>
                <w:sz w:val="18"/>
                <w:szCs w:val="18"/>
              </w:rPr>
            </w:pPr>
            <w:r>
              <w:rPr>
                <w:sz w:val="18"/>
                <w:szCs w:val="18"/>
              </w:rPr>
              <w:t>&lt;0.0001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sidRPr="005E70B4">
              <w:rPr>
                <w:sz w:val="18"/>
                <w:szCs w:val="18"/>
              </w:rPr>
              <w:t>1,1,</w:t>
            </w:r>
          </w:p>
        </w:tc>
        <w:tc>
          <w:tcPr>
            <w:tcW w:w="882" w:type="dxa"/>
          </w:tcPr>
          <w:p w:rsidR="00CC6A25" w:rsidRPr="005E70B4" w:rsidRDefault="00CC6A25" w:rsidP="000813E3">
            <w:pPr>
              <w:spacing w:after="0" w:line="240" w:lineRule="auto"/>
              <w:rPr>
                <w:sz w:val="18"/>
                <w:szCs w:val="18"/>
              </w:rPr>
            </w:pPr>
            <w:r>
              <w:rPr>
                <w:sz w:val="18"/>
                <w:szCs w:val="18"/>
              </w:rPr>
              <w:t>1.328</w:t>
            </w:r>
          </w:p>
        </w:tc>
        <w:tc>
          <w:tcPr>
            <w:tcW w:w="1134" w:type="dxa"/>
          </w:tcPr>
          <w:p w:rsidR="00CC6A25" w:rsidRPr="005E70B4" w:rsidRDefault="00CC6A25" w:rsidP="000813E3">
            <w:pPr>
              <w:spacing w:after="0" w:line="240" w:lineRule="auto"/>
              <w:rPr>
                <w:sz w:val="18"/>
                <w:szCs w:val="18"/>
              </w:rPr>
            </w:pPr>
            <w:r>
              <w:rPr>
                <w:sz w:val="18"/>
                <w:szCs w:val="18"/>
              </w:rPr>
              <w:t>0.455</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sidRPr="005E70B4">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2.221</w:t>
            </w:r>
          </w:p>
        </w:tc>
        <w:tc>
          <w:tcPr>
            <w:tcW w:w="1134" w:type="dxa"/>
          </w:tcPr>
          <w:p w:rsidR="00CC6A25" w:rsidRPr="005E70B4" w:rsidRDefault="00CC6A25" w:rsidP="000813E3">
            <w:pPr>
              <w:spacing w:after="0" w:line="240" w:lineRule="auto"/>
              <w:rPr>
                <w:sz w:val="18"/>
                <w:szCs w:val="18"/>
              </w:rPr>
            </w:pPr>
            <w:r>
              <w:rPr>
                <w:sz w:val="18"/>
                <w:szCs w:val="18"/>
              </w:rPr>
              <w:t>0.1224</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Ovigerous rotifers</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sidRPr="005E70B4">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23.054</w:t>
            </w:r>
          </w:p>
        </w:tc>
        <w:tc>
          <w:tcPr>
            <w:tcW w:w="1134" w:type="dxa"/>
          </w:tcPr>
          <w:p w:rsidR="00CC6A25" w:rsidRPr="005E70B4" w:rsidRDefault="00CC6A25" w:rsidP="000813E3">
            <w:pPr>
              <w:spacing w:after="0" w:line="240" w:lineRule="auto"/>
              <w:rPr>
                <w:sz w:val="18"/>
                <w:szCs w:val="18"/>
              </w:rPr>
            </w:pPr>
            <w:r>
              <w:rPr>
                <w:sz w:val="18"/>
                <w:szCs w:val="18"/>
              </w:rPr>
              <w:t>&lt;0.0001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sidRPr="005E70B4">
              <w:rPr>
                <w:sz w:val="18"/>
                <w:szCs w:val="18"/>
              </w:rPr>
              <w:t>1,1,</w:t>
            </w:r>
          </w:p>
        </w:tc>
        <w:tc>
          <w:tcPr>
            <w:tcW w:w="882" w:type="dxa"/>
          </w:tcPr>
          <w:p w:rsidR="00CC6A25" w:rsidRPr="005E70B4" w:rsidRDefault="00CC6A25" w:rsidP="000813E3">
            <w:pPr>
              <w:spacing w:after="0" w:line="240" w:lineRule="auto"/>
              <w:rPr>
                <w:sz w:val="18"/>
                <w:szCs w:val="18"/>
              </w:rPr>
            </w:pPr>
            <w:r>
              <w:rPr>
                <w:sz w:val="18"/>
                <w:szCs w:val="18"/>
              </w:rPr>
              <w:t>1.520</w:t>
            </w:r>
          </w:p>
        </w:tc>
        <w:tc>
          <w:tcPr>
            <w:tcW w:w="1134" w:type="dxa"/>
          </w:tcPr>
          <w:p w:rsidR="00CC6A25" w:rsidRPr="005E70B4" w:rsidRDefault="00CC6A25" w:rsidP="000813E3">
            <w:pPr>
              <w:spacing w:after="0" w:line="240" w:lineRule="auto"/>
              <w:rPr>
                <w:sz w:val="18"/>
                <w:szCs w:val="18"/>
              </w:rPr>
            </w:pPr>
            <w:r>
              <w:rPr>
                <w:sz w:val="18"/>
                <w:szCs w:val="18"/>
              </w:rPr>
              <w:t>0.4338</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sidRPr="005E70B4">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4.334</w:t>
            </w:r>
          </w:p>
        </w:tc>
        <w:tc>
          <w:tcPr>
            <w:tcW w:w="1134" w:type="dxa"/>
          </w:tcPr>
          <w:p w:rsidR="00CC6A25" w:rsidRPr="005E70B4" w:rsidRDefault="00CC6A25" w:rsidP="000813E3">
            <w:pPr>
              <w:spacing w:after="0" w:line="240" w:lineRule="auto"/>
              <w:rPr>
                <w:sz w:val="18"/>
                <w:szCs w:val="18"/>
              </w:rPr>
            </w:pPr>
            <w:r>
              <w:rPr>
                <w:sz w:val="18"/>
                <w:szCs w:val="18"/>
              </w:rPr>
              <w:t>0.0202</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Ovigerous cladocera</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sidRPr="005E70B4">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13.473</w:t>
            </w:r>
          </w:p>
        </w:tc>
        <w:tc>
          <w:tcPr>
            <w:tcW w:w="1134" w:type="dxa"/>
          </w:tcPr>
          <w:p w:rsidR="00CC6A25" w:rsidRPr="005E70B4" w:rsidRDefault="00CC6A25" w:rsidP="000813E3">
            <w:pPr>
              <w:spacing w:after="0" w:line="240" w:lineRule="auto"/>
              <w:rPr>
                <w:sz w:val="18"/>
                <w:szCs w:val="18"/>
              </w:rPr>
            </w:pPr>
            <w:r>
              <w:rPr>
                <w:sz w:val="18"/>
                <w:szCs w:val="18"/>
              </w:rPr>
              <w:t>&lt;0.0001</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sidRPr="005E70B4">
              <w:rPr>
                <w:sz w:val="18"/>
                <w:szCs w:val="18"/>
              </w:rPr>
              <w:t>1,1,</w:t>
            </w:r>
          </w:p>
        </w:tc>
        <w:tc>
          <w:tcPr>
            <w:tcW w:w="882" w:type="dxa"/>
          </w:tcPr>
          <w:p w:rsidR="00CC6A25" w:rsidRPr="005E70B4" w:rsidRDefault="00CC6A25" w:rsidP="000813E3">
            <w:pPr>
              <w:spacing w:after="0" w:line="240" w:lineRule="auto"/>
              <w:rPr>
                <w:sz w:val="18"/>
                <w:szCs w:val="18"/>
              </w:rPr>
            </w:pPr>
            <w:r>
              <w:rPr>
                <w:sz w:val="18"/>
                <w:szCs w:val="18"/>
              </w:rPr>
              <w:t>1.683</w:t>
            </w:r>
          </w:p>
        </w:tc>
        <w:tc>
          <w:tcPr>
            <w:tcW w:w="1134" w:type="dxa"/>
          </w:tcPr>
          <w:p w:rsidR="00CC6A25" w:rsidRPr="005E70B4" w:rsidRDefault="00CC6A25" w:rsidP="000813E3">
            <w:pPr>
              <w:spacing w:after="0" w:line="240" w:lineRule="auto"/>
              <w:rPr>
                <w:sz w:val="18"/>
                <w:szCs w:val="18"/>
              </w:rPr>
            </w:pPr>
            <w:r>
              <w:rPr>
                <w:sz w:val="18"/>
                <w:szCs w:val="18"/>
              </w:rPr>
              <w:t>0.418</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Period*CI</w:t>
            </w:r>
          </w:p>
        </w:tc>
        <w:tc>
          <w:tcPr>
            <w:tcW w:w="876" w:type="dxa"/>
          </w:tcPr>
          <w:p w:rsidR="00CC6A25" w:rsidRPr="005E70B4" w:rsidRDefault="00CC6A25" w:rsidP="000813E3">
            <w:pPr>
              <w:spacing w:after="0" w:line="240" w:lineRule="auto"/>
              <w:rPr>
                <w:sz w:val="18"/>
                <w:szCs w:val="18"/>
              </w:rPr>
            </w:pPr>
            <w:r w:rsidRPr="005E70B4">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0.0668</w:t>
            </w:r>
          </w:p>
        </w:tc>
        <w:tc>
          <w:tcPr>
            <w:tcW w:w="1134" w:type="dxa"/>
          </w:tcPr>
          <w:p w:rsidR="00CC6A25" w:rsidRPr="005E70B4" w:rsidRDefault="00CC6A25" w:rsidP="000813E3">
            <w:pPr>
              <w:spacing w:after="0" w:line="240" w:lineRule="auto"/>
              <w:rPr>
                <w:sz w:val="18"/>
                <w:szCs w:val="18"/>
              </w:rPr>
            </w:pPr>
            <w:r>
              <w:rPr>
                <w:sz w:val="18"/>
                <w:szCs w:val="18"/>
              </w:rPr>
              <w:t>0.9355</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r>
              <w:rPr>
                <w:sz w:val="18"/>
                <w:szCs w:val="18"/>
              </w:rPr>
              <w:t>Ovigerous copepods</w:t>
            </w:r>
          </w:p>
        </w:tc>
        <w:tc>
          <w:tcPr>
            <w:tcW w:w="1517" w:type="dxa"/>
          </w:tcPr>
          <w:p w:rsidR="00CC6A25" w:rsidRPr="005E70B4" w:rsidRDefault="00CC6A25" w:rsidP="000813E3">
            <w:pPr>
              <w:spacing w:after="0" w:line="240" w:lineRule="auto"/>
              <w:rPr>
                <w:sz w:val="18"/>
                <w:szCs w:val="18"/>
              </w:rPr>
            </w:pPr>
            <w:r>
              <w:rPr>
                <w:sz w:val="18"/>
                <w:szCs w:val="18"/>
              </w:rPr>
              <w:t>Period (B-D-A)</w:t>
            </w:r>
          </w:p>
        </w:tc>
        <w:tc>
          <w:tcPr>
            <w:tcW w:w="876" w:type="dxa"/>
          </w:tcPr>
          <w:p w:rsidR="00CC6A25" w:rsidRPr="005E70B4" w:rsidRDefault="00CC6A25" w:rsidP="000813E3">
            <w:pPr>
              <w:spacing w:after="0" w:line="240" w:lineRule="auto"/>
              <w:rPr>
                <w:sz w:val="18"/>
                <w:szCs w:val="18"/>
              </w:rPr>
            </w:pPr>
            <w:r w:rsidRPr="005E70B4">
              <w:rPr>
                <w:sz w:val="18"/>
                <w:szCs w:val="18"/>
              </w:rPr>
              <w:t>2,38</w:t>
            </w:r>
          </w:p>
        </w:tc>
        <w:tc>
          <w:tcPr>
            <w:tcW w:w="882" w:type="dxa"/>
          </w:tcPr>
          <w:p w:rsidR="00CC6A25" w:rsidRPr="005E70B4" w:rsidRDefault="00CC6A25" w:rsidP="000813E3">
            <w:pPr>
              <w:spacing w:after="0" w:line="240" w:lineRule="auto"/>
              <w:rPr>
                <w:sz w:val="18"/>
                <w:szCs w:val="18"/>
              </w:rPr>
            </w:pPr>
            <w:r>
              <w:rPr>
                <w:sz w:val="18"/>
                <w:szCs w:val="18"/>
              </w:rPr>
              <w:t>1.2815</w:t>
            </w:r>
          </w:p>
        </w:tc>
        <w:tc>
          <w:tcPr>
            <w:tcW w:w="1134" w:type="dxa"/>
          </w:tcPr>
          <w:p w:rsidR="00CC6A25" w:rsidRPr="005E70B4" w:rsidRDefault="00CC6A25" w:rsidP="000813E3">
            <w:pPr>
              <w:spacing w:after="0" w:line="240" w:lineRule="auto"/>
              <w:rPr>
                <w:sz w:val="18"/>
                <w:szCs w:val="18"/>
              </w:rPr>
            </w:pPr>
            <w:r>
              <w:rPr>
                <w:sz w:val="18"/>
                <w:szCs w:val="18"/>
              </w:rPr>
              <w:t>0.2893</w:t>
            </w:r>
          </w:p>
        </w:tc>
      </w:tr>
      <w:tr w:rsidR="00CC6A25" w:rsidRPr="004D3C0F" w:rsidTr="000813E3">
        <w:tc>
          <w:tcPr>
            <w:tcW w:w="2518" w:type="dxa"/>
          </w:tcPr>
          <w:p w:rsidR="00CC6A25" w:rsidRPr="005E70B4" w:rsidRDefault="00CC6A25" w:rsidP="000813E3">
            <w:pPr>
              <w:spacing w:after="0" w:line="240" w:lineRule="auto"/>
              <w:rPr>
                <w:sz w:val="18"/>
                <w:szCs w:val="18"/>
              </w:rPr>
            </w:pPr>
          </w:p>
        </w:tc>
        <w:tc>
          <w:tcPr>
            <w:tcW w:w="1885" w:type="dxa"/>
          </w:tcPr>
          <w:p w:rsidR="00CC6A25" w:rsidRPr="005E70B4" w:rsidRDefault="00CC6A25" w:rsidP="000813E3">
            <w:pPr>
              <w:spacing w:after="0" w:line="240" w:lineRule="auto"/>
              <w:rPr>
                <w:sz w:val="18"/>
                <w:szCs w:val="18"/>
              </w:rPr>
            </w:pPr>
          </w:p>
        </w:tc>
        <w:tc>
          <w:tcPr>
            <w:tcW w:w="1517" w:type="dxa"/>
          </w:tcPr>
          <w:p w:rsidR="00CC6A25" w:rsidRPr="005E70B4" w:rsidRDefault="00CC6A25" w:rsidP="000813E3">
            <w:pPr>
              <w:spacing w:after="0" w:line="240" w:lineRule="auto"/>
              <w:rPr>
                <w:sz w:val="18"/>
                <w:szCs w:val="18"/>
              </w:rPr>
            </w:pPr>
            <w:r>
              <w:rPr>
                <w:sz w:val="18"/>
                <w:szCs w:val="18"/>
              </w:rPr>
              <w:t>CI (C-I)</w:t>
            </w:r>
          </w:p>
        </w:tc>
        <w:tc>
          <w:tcPr>
            <w:tcW w:w="876" w:type="dxa"/>
          </w:tcPr>
          <w:p w:rsidR="00CC6A25" w:rsidRPr="005E70B4" w:rsidRDefault="00CC6A25" w:rsidP="000813E3">
            <w:pPr>
              <w:spacing w:after="0" w:line="240" w:lineRule="auto"/>
              <w:rPr>
                <w:sz w:val="18"/>
                <w:szCs w:val="18"/>
              </w:rPr>
            </w:pPr>
            <w:r w:rsidRPr="005E70B4">
              <w:rPr>
                <w:sz w:val="18"/>
                <w:szCs w:val="18"/>
              </w:rPr>
              <w:t>1,1,</w:t>
            </w:r>
          </w:p>
        </w:tc>
        <w:tc>
          <w:tcPr>
            <w:tcW w:w="882" w:type="dxa"/>
          </w:tcPr>
          <w:p w:rsidR="00CC6A25" w:rsidRPr="005E70B4" w:rsidRDefault="00CC6A25" w:rsidP="000813E3">
            <w:pPr>
              <w:spacing w:after="0" w:line="240" w:lineRule="auto"/>
              <w:rPr>
                <w:sz w:val="18"/>
                <w:szCs w:val="18"/>
              </w:rPr>
            </w:pPr>
            <w:r>
              <w:rPr>
                <w:sz w:val="18"/>
                <w:szCs w:val="18"/>
              </w:rPr>
              <w:t>2.626</w:t>
            </w:r>
          </w:p>
        </w:tc>
        <w:tc>
          <w:tcPr>
            <w:tcW w:w="1134" w:type="dxa"/>
          </w:tcPr>
          <w:p w:rsidR="00CC6A25" w:rsidRPr="005E70B4" w:rsidRDefault="00CC6A25" w:rsidP="000813E3">
            <w:pPr>
              <w:spacing w:after="0" w:line="240" w:lineRule="auto"/>
              <w:rPr>
                <w:sz w:val="18"/>
                <w:szCs w:val="18"/>
              </w:rPr>
            </w:pPr>
            <w:r>
              <w:rPr>
                <w:sz w:val="18"/>
                <w:szCs w:val="18"/>
              </w:rPr>
              <w:t>0.352</w:t>
            </w:r>
          </w:p>
        </w:tc>
      </w:tr>
      <w:tr w:rsidR="00CC6A25" w:rsidRPr="004D3C0F" w:rsidTr="000813E3">
        <w:tc>
          <w:tcPr>
            <w:tcW w:w="2518" w:type="dxa"/>
            <w:tcBorders>
              <w:bottom w:val="single" w:sz="4" w:space="0" w:color="auto"/>
            </w:tcBorders>
          </w:tcPr>
          <w:p w:rsidR="00CC6A25" w:rsidRPr="005E70B4" w:rsidRDefault="00CC6A25" w:rsidP="000813E3">
            <w:pPr>
              <w:spacing w:after="0" w:line="240" w:lineRule="auto"/>
              <w:rPr>
                <w:sz w:val="18"/>
                <w:szCs w:val="18"/>
              </w:rPr>
            </w:pPr>
          </w:p>
        </w:tc>
        <w:tc>
          <w:tcPr>
            <w:tcW w:w="1885" w:type="dxa"/>
            <w:tcBorders>
              <w:bottom w:val="single" w:sz="4" w:space="0" w:color="auto"/>
            </w:tcBorders>
          </w:tcPr>
          <w:p w:rsidR="00CC6A25" w:rsidRPr="005E70B4" w:rsidRDefault="00CC6A25" w:rsidP="000813E3">
            <w:pPr>
              <w:spacing w:after="0" w:line="240" w:lineRule="auto"/>
              <w:rPr>
                <w:sz w:val="18"/>
                <w:szCs w:val="18"/>
              </w:rPr>
            </w:pPr>
          </w:p>
        </w:tc>
        <w:tc>
          <w:tcPr>
            <w:tcW w:w="1517" w:type="dxa"/>
            <w:tcBorders>
              <w:bottom w:val="single" w:sz="4" w:space="0" w:color="auto"/>
            </w:tcBorders>
          </w:tcPr>
          <w:p w:rsidR="00CC6A25" w:rsidRPr="005E70B4" w:rsidRDefault="00CC6A25" w:rsidP="000813E3">
            <w:pPr>
              <w:spacing w:after="0" w:line="240" w:lineRule="auto"/>
              <w:rPr>
                <w:sz w:val="18"/>
                <w:szCs w:val="18"/>
              </w:rPr>
            </w:pPr>
            <w:r>
              <w:rPr>
                <w:sz w:val="18"/>
                <w:szCs w:val="18"/>
              </w:rPr>
              <w:t>Period*CI</w:t>
            </w:r>
          </w:p>
        </w:tc>
        <w:tc>
          <w:tcPr>
            <w:tcW w:w="876" w:type="dxa"/>
            <w:tcBorders>
              <w:bottom w:val="single" w:sz="4" w:space="0" w:color="auto"/>
            </w:tcBorders>
          </w:tcPr>
          <w:p w:rsidR="00CC6A25" w:rsidRPr="005E70B4" w:rsidRDefault="00CC6A25" w:rsidP="000813E3">
            <w:pPr>
              <w:spacing w:after="0" w:line="240" w:lineRule="auto"/>
              <w:rPr>
                <w:sz w:val="18"/>
                <w:szCs w:val="18"/>
              </w:rPr>
            </w:pPr>
            <w:r w:rsidRPr="005E70B4">
              <w:rPr>
                <w:sz w:val="18"/>
                <w:szCs w:val="18"/>
              </w:rPr>
              <w:t>2,38</w:t>
            </w:r>
          </w:p>
        </w:tc>
        <w:tc>
          <w:tcPr>
            <w:tcW w:w="882" w:type="dxa"/>
            <w:tcBorders>
              <w:bottom w:val="single" w:sz="4" w:space="0" w:color="auto"/>
            </w:tcBorders>
          </w:tcPr>
          <w:p w:rsidR="00CC6A25" w:rsidRPr="005E70B4" w:rsidRDefault="00CC6A25" w:rsidP="000813E3">
            <w:pPr>
              <w:spacing w:after="0" w:line="240" w:lineRule="auto"/>
              <w:rPr>
                <w:sz w:val="18"/>
                <w:szCs w:val="18"/>
              </w:rPr>
            </w:pPr>
            <w:r>
              <w:rPr>
                <w:sz w:val="18"/>
                <w:szCs w:val="18"/>
              </w:rPr>
              <w:t>0.165</w:t>
            </w:r>
          </w:p>
        </w:tc>
        <w:tc>
          <w:tcPr>
            <w:tcW w:w="1134" w:type="dxa"/>
            <w:tcBorders>
              <w:bottom w:val="single" w:sz="4" w:space="0" w:color="auto"/>
            </w:tcBorders>
          </w:tcPr>
          <w:p w:rsidR="00CC6A25" w:rsidRPr="005E70B4" w:rsidRDefault="00CC6A25" w:rsidP="000813E3">
            <w:pPr>
              <w:spacing w:after="0" w:line="240" w:lineRule="auto"/>
              <w:rPr>
                <w:sz w:val="18"/>
                <w:szCs w:val="18"/>
              </w:rPr>
            </w:pPr>
            <w:r>
              <w:rPr>
                <w:sz w:val="18"/>
                <w:szCs w:val="18"/>
              </w:rPr>
              <w:t>0.848</w:t>
            </w:r>
          </w:p>
        </w:tc>
      </w:tr>
    </w:tbl>
    <w:p w:rsidR="00A60B61" w:rsidRDefault="00A60B61">
      <w:pPr>
        <w:spacing w:after="0" w:line="240" w:lineRule="auto"/>
        <w:jc w:val="left"/>
        <w:rPr>
          <w:b/>
          <w:sz w:val="20"/>
          <w:highlight w:val="yellow"/>
        </w:rPr>
      </w:pPr>
    </w:p>
    <w:sectPr w:rsidR="00A60B61" w:rsidSect="00116BE4">
      <w:pgSz w:w="11906" w:h="16838"/>
      <w:pgMar w:top="1247" w:right="1134"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1975" w:rsidRDefault="00311975" w:rsidP="003D4358">
      <w:pPr>
        <w:spacing w:after="0" w:line="240" w:lineRule="auto"/>
      </w:pPr>
      <w:r>
        <w:separator/>
      </w:r>
    </w:p>
  </w:endnote>
  <w:endnote w:type="continuationSeparator" w:id="0">
    <w:p w:rsidR="00311975" w:rsidRDefault="00311975" w:rsidP="003D4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Helv">
    <w:panose1 w:val="020B0604020202030204"/>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dvPSPH-R">
    <w:panose1 w:val="00000000000000000000"/>
    <w:charset w:val="00"/>
    <w:family w:val="roman"/>
    <w:notTrueType/>
    <w:pitch w:val="default"/>
    <w:sig w:usb0="00000003" w:usb1="00000000" w:usb2="00000000" w:usb3="00000000" w:csb0="00000001" w:csb1="00000000"/>
  </w:font>
  <w:font w:name="AdvP41153C">
    <w:panose1 w:val="00000000000000000000"/>
    <w:charset w:val="00"/>
    <w:family w:val="roman"/>
    <w:notTrueType/>
    <w:pitch w:val="default"/>
    <w:sig w:usb0="00000003" w:usb1="00000000" w:usb2="00000000" w:usb3="00000000" w:csb0="00000001" w:csb1="00000000"/>
  </w:font>
  <w:font w:name="AdvP4B2E3F">
    <w:panose1 w:val="00000000000000000000"/>
    <w:charset w:val="00"/>
    <w:family w:val="roman"/>
    <w:notTrueType/>
    <w:pitch w:val="default"/>
    <w:sig w:usb0="00000003" w:usb1="00000000" w:usb2="00000000" w:usb3="00000000" w:csb0="00000001" w:csb1="00000000"/>
  </w:font>
  <w:font w:name="AdvTimes">
    <w:panose1 w:val="00000000000000000000"/>
    <w:charset w:val="00"/>
    <w:family w:val="auto"/>
    <w:notTrueType/>
    <w:pitch w:val="default"/>
    <w:sig w:usb0="00000003" w:usb1="00000000" w:usb2="00000000" w:usb3="00000000" w:csb0="00000001" w:csb1="00000000"/>
  </w:font>
  <w:font w:name="AdvPTime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975" w:rsidRDefault="00A349E3">
    <w:pPr>
      <w:pStyle w:val="Footer"/>
      <w:jc w:val="right"/>
    </w:pPr>
    <w:fldSimple w:instr=" PAGE   \* MERGEFORMAT ">
      <w:r w:rsidR="00311975">
        <w:rPr>
          <w:noProof/>
        </w:rPr>
        <w:t>1</w:t>
      </w:r>
    </w:fldSimple>
  </w:p>
  <w:p w:rsidR="00311975" w:rsidRDefault="0031197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975" w:rsidRDefault="00311975" w:rsidP="007E0E29">
    <w:pPr>
      <w:pStyle w:val="Footer"/>
      <w:tabs>
        <w:tab w:val="right" w:pos="9071"/>
      </w:tabs>
    </w:pPr>
    <w:r>
      <w:tab/>
    </w:r>
    <w:r>
      <w:tab/>
    </w:r>
    <w:fldSimple w:instr=" PAGE   \* MERGEFORMAT ">
      <w:r w:rsidR="002E3ECF">
        <w:rPr>
          <w:noProof/>
        </w:rPr>
        <w:t>iii</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509" w:rsidRDefault="006E650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975" w:rsidRDefault="00A349E3" w:rsidP="00023981">
    <w:pPr>
      <w:pStyle w:val="Footer"/>
      <w:pBdr>
        <w:top w:val="single" w:sz="4" w:space="1" w:color="auto"/>
      </w:pBdr>
      <w:jc w:val="right"/>
    </w:pPr>
    <w:fldSimple w:instr=" PAGE   \* MERGEFORMAT ">
      <w:r w:rsidR="002E3ECF">
        <w:rPr>
          <w:noProof/>
        </w:rPr>
        <w:t>4</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975" w:rsidRDefault="00A349E3" w:rsidP="00023981">
    <w:pPr>
      <w:pStyle w:val="Footer"/>
      <w:pBdr>
        <w:top w:val="single" w:sz="4" w:space="1" w:color="auto"/>
      </w:pBdr>
      <w:jc w:val="right"/>
    </w:pPr>
    <w:fldSimple w:instr=" PAGE   \* MERGEFORMAT ">
      <w:r w:rsidR="002E3ECF">
        <w:rPr>
          <w:noProof/>
        </w:rPr>
        <w:t>72</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975" w:rsidRDefault="00A349E3" w:rsidP="00023981">
    <w:pPr>
      <w:pStyle w:val="Footer"/>
      <w:pBdr>
        <w:top w:val="single" w:sz="4" w:space="1" w:color="auto"/>
      </w:pBdr>
      <w:jc w:val="right"/>
    </w:pPr>
    <w:fldSimple w:instr=" PAGE   \* MERGEFORMAT ">
      <w:r w:rsidR="002E3ECF">
        <w:rPr>
          <w:noProof/>
        </w:rPr>
        <w:t>123</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1975" w:rsidRDefault="00311975" w:rsidP="003D4358">
      <w:pPr>
        <w:spacing w:after="0" w:line="240" w:lineRule="auto"/>
      </w:pPr>
      <w:r>
        <w:separator/>
      </w:r>
    </w:p>
  </w:footnote>
  <w:footnote w:type="continuationSeparator" w:id="0">
    <w:p w:rsidR="00311975" w:rsidRDefault="00311975" w:rsidP="003D4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509" w:rsidRDefault="006E650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975" w:rsidRPr="00A15430" w:rsidRDefault="00311975" w:rsidP="005C2416">
    <w:pPr>
      <w:pBdr>
        <w:bottom w:val="single" w:sz="4" w:space="1" w:color="auto"/>
      </w:pBdr>
      <w:spacing w:line="240" w:lineRule="auto"/>
      <w:rPr>
        <w:b/>
        <w:bCs/>
        <w:i/>
        <w:sz w:val="20"/>
      </w:rPr>
    </w:pPr>
    <w:r>
      <w:rPr>
        <w:b/>
        <w:bCs/>
        <w:i/>
        <w:sz w:val="20"/>
      </w:rPr>
      <w:t>Watts, R.J</w:t>
    </w:r>
    <w:r w:rsidRPr="00A15430">
      <w:rPr>
        <w:b/>
        <w:bCs/>
        <w:i/>
        <w:sz w:val="20"/>
      </w:rPr>
      <w:t xml:space="preserve">. </w:t>
    </w:r>
    <w:r>
      <w:rPr>
        <w:b/>
        <w:bCs/>
        <w:i/>
        <w:sz w:val="20"/>
      </w:rPr>
      <w:t>et al. (2013</w:t>
    </w:r>
    <w:r w:rsidRPr="00A15430">
      <w:rPr>
        <w:b/>
        <w:bCs/>
        <w:i/>
        <w:sz w:val="20"/>
      </w:rPr>
      <w:t>)</w:t>
    </w:r>
    <w:r>
      <w:rPr>
        <w:b/>
        <w:bCs/>
        <w:i/>
        <w:sz w:val="20"/>
      </w:rPr>
      <w:t>.</w:t>
    </w:r>
    <w:r w:rsidRPr="00A15430">
      <w:rPr>
        <w:b/>
        <w:bCs/>
        <w:i/>
        <w:sz w:val="20"/>
      </w:rPr>
      <w:t xml:space="preserve"> Monitoring of ecosystem responses to the delivery of environmental water in the </w:t>
    </w:r>
    <w:r>
      <w:rPr>
        <w:b/>
        <w:bCs/>
        <w:i/>
        <w:sz w:val="20"/>
      </w:rPr>
      <w:t>Edward-Wakool</w:t>
    </w:r>
    <w:r w:rsidRPr="00A15430">
      <w:rPr>
        <w:b/>
        <w:bCs/>
        <w:i/>
        <w:sz w:val="20"/>
      </w:rPr>
      <w:t xml:space="preserve"> system</w:t>
    </w:r>
    <w:r>
      <w:rPr>
        <w:b/>
        <w:bCs/>
        <w:i/>
        <w:sz w:val="20"/>
      </w:rPr>
      <w:t>, 2012-2013. Institute for Land, Water and Society.</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975" w:rsidRDefault="00311975" w:rsidP="00D63BA5">
    <w:pPr>
      <w:pStyle w:val="Header"/>
      <w:ind w:left="-70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
    <w:nsid w:val="024B24D0"/>
    <w:multiLevelType w:val="hybridMultilevel"/>
    <w:tmpl w:val="0FCA33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4AC6298"/>
    <w:multiLevelType w:val="hybridMultilevel"/>
    <w:tmpl w:val="0E4A81C0"/>
    <w:lvl w:ilvl="0" w:tplc="1C6A79F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5251412"/>
    <w:multiLevelType w:val="hybridMultilevel"/>
    <w:tmpl w:val="31669BA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10815853"/>
    <w:multiLevelType w:val="hybridMultilevel"/>
    <w:tmpl w:val="41EC4D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19CE3AAB"/>
    <w:multiLevelType w:val="hybridMultilevel"/>
    <w:tmpl w:val="81924EA4"/>
    <w:lvl w:ilvl="0" w:tplc="1F1E350C">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FE07B0B"/>
    <w:multiLevelType w:val="hybridMultilevel"/>
    <w:tmpl w:val="ECF07066"/>
    <w:lvl w:ilvl="0" w:tplc="B4887604">
      <w:start w:val="1"/>
      <w:numFmt w:val="bullet"/>
      <w:lvlText w:val=""/>
      <w:lvlJc w:val="left"/>
      <w:pPr>
        <w:tabs>
          <w:tab w:val="num" w:pos="357"/>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069015D"/>
    <w:multiLevelType w:val="hybridMultilevel"/>
    <w:tmpl w:val="07EC41DE"/>
    <w:lvl w:ilvl="0" w:tplc="D2DE16FC">
      <w:start w:val="10"/>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26431C9C"/>
    <w:multiLevelType w:val="hybridMultilevel"/>
    <w:tmpl w:val="EF94B16E"/>
    <w:lvl w:ilvl="0" w:tplc="0C090001">
      <w:start w:val="1"/>
      <w:numFmt w:val="bullet"/>
      <w:lvlText w:val=""/>
      <w:lvlJc w:val="left"/>
      <w:pPr>
        <w:ind w:left="753" w:hanging="360"/>
      </w:pPr>
      <w:rPr>
        <w:rFonts w:ascii="Symbol" w:hAnsi="Symbol" w:hint="default"/>
      </w:rPr>
    </w:lvl>
    <w:lvl w:ilvl="1" w:tplc="0C090003" w:tentative="1">
      <w:start w:val="1"/>
      <w:numFmt w:val="bullet"/>
      <w:lvlText w:val="o"/>
      <w:lvlJc w:val="left"/>
      <w:pPr>
        <w:ind w:left="1473" w:hanging="360"/>
      </w:pPr>
      <w:rPr>
        <w:rFonts w:ascii="Courier New" w:hAnsi="Courier New" w:cs="Courier New" w:hint="default"/>
      </w:rPr>
    </w:lvl>
    <w:lvl w:ilvl="2" w:tplc="0C090005" w:tentative="1">
      <w:start w:val="1"/>
      <w:numFmt w:val="bullet"/>
      <w:lvlText w:val=""/>
      <w:lvlJc w:val="left"/>
      <w:pPr>
        <w:ind w:left="2193" w:hanging="360"/>
      </w:pPr>
      <w:rPr>
        <w:rFonts w:ascii="Wingdings" w:hAnsi="Wingdings" w:hint="default"/>
      </w:rPr>
    </w:lvl>
    <w:lvl w:ilvl="3" w:tplc="0C090001" w:tentative="1">
      <w:start w:val="1"/>
      <w:numFmt w:val="bullet"/>
      <w:lvlText w:val=""/>
      <w:lvlJc w:val="left"/>
      <w:pPr>
        <w:ind w:left="2913" w:hanging="360"/>
      </w:pPr>
      <w:rPr>
        <w:rFonts w:ascii="Symbol" w:hAnsi="Symbol" w:hint="default"/>
      </w:rPr>
    </w:lvl>
    <w:lvl w:ilvl="4" w:tplc="0C090003" w:tentative="1">
      <w:start w:val="1"/>
      <w:numFmt w:val="bullet"/>
      <w:lvlText w:val="o"/>
      <w:lvlJc w:val="left"/>
      <w:pPr>
        <w:ind w:left="3633" w:hanging="360"/>
      </w:pPr>
      <w:rPr>
        <w:rFonts w:ascii="Courier New" w:hAnsi="Courier New" w:cs="Courier New" w:hint="default"/>
      </w:rPr>
    </w:lvl>
    <w:lvl w:ilvl="5" w:tplc="0C090005" w:tentative="1">
      <w:start w:val="1"/>
      <w:numFmt w:val="bullet"/>
      <w:lvlText w:val=""/>
      <w:lvlJc w:val="left"/>
      <w:pPr>
        <w:ind w:left="4353" w:hanging="360"/>
      </w:pPr>
      <w:rPr>
        <w:rFonts w:ascii="Wingdings" w:hAnsi="Wingdings" w:hint="default"/>
      </w:rPr>
    </w:lvl>
    <w:lvl w:ilvl="6" w:tplc="0C090001" w:tentative="1">
      <w:start w:val="1"/>
      <w:numFmt w:val="bullet"/>
      <w:lvlText w:val=""/>
      <w:lvlJc w:val="left"/>
      <w:pPr>
        <w:ind w:left="5073" w:hanging="360"/>
      </w:pPr>
      <w:rPr>
        <w:rFonts w:ascii="Symbol" w:hAnsi="Symbol" w:hint="default"/>
      </w:rPr>
    </w:lvl>
    <w:lvl w:ilvl="7" w:tplc="0C090003" w:tentative="1">
      <w:start w:val="1"/>
      <w:numFmt w:val="bullet"/>
      <w:lvlText w:val="o"/>
      <w:lvlJc w:val="left"/>
      <w:pPr>
        <w:ind w:left="5793" w:hanging="360"/>
      </w:pPr>
      <w:rPr>
        <w:rFonts w:ascii="Courier New" w:hAnsi="Courier New" w:cs="Courier New" w:hint="default"/>
      </w:rPr>
    </w:lvl>
    <w:lvl w:ilvl="8" w:tplc="0C090005" w:tentative="1">
      <w:start w:val="1"/>
      <w:numFmt w:val="bullet"/>
      <w:lvlText w:val=""/>
      <w:lvlJc w:val="left"/>
      <w:pPr>
        <w:ind w:left="6513" w:hanging="360"/>
      </w:pPr>
      <w:rPr>
        <w:rFonts w:ascii="Wingdings" w:hAnsi="Wingdings" w:hint="default"/>
      </w:rPr>
    </w:lvl>
  </w:abstractNum>
  <w:abstractNum w:abstractNumId="10">
    <w:nsid w:val="29BD65B9"/>
    <w:multiLevelType w:val="hybridMultilevel"/>
    <w:tmpl w:val="876E18F6"/>
    <w:lvl w:ilvl="0" w:tplc="59DA5EAC">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nsid w:val="2FE21FFB"/>
    <w:multiLevelType w:val="hybridMultilevel"/>
    <w:tmpl w:val="3DA2F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56D51BA"/>
    <w:multiLevelType w:val="multilevel"/>
    <w:tmpl w:val="295054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4">
    <w:nsid w:val="3C9863B4"/>
    <w:multiLevelType w:val="hybridMultilevel"/>
    <w:tmpl w:val="49D4C6B8"/>
    <w:lvl w:ilvl="0" w:tplc="ADB6A69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3D9A0CF2"/>
    <w:multiLevelType w:val="hybridMultilevel"/>
    <w:tmpl w:val="B5F28C0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3DE42204"/>
    <w:multiLevelType w:val="multilevel"/>
    <w:tmpl w:val="739C9E4C"/>
    <w:styleLink w:val="MurrumListStyle"/>
    <w:lvl w:ilvl="0">
      <w:start w:val="1"/>
      <w:numFmt w:val="decimal"/>
      <w:suff w:val="space"/>
      <w:lvlText w:val="%1."/>
      <w:lvlJc w:val="left"/>
      <w:pPr>
        <w:ind w:left="785" w:hanging="360"/>
      </w:pPr>
      <w:rPr>
        <w:rFonts w:cs="Times New Roman" w:hint="default"/>
      </w:rPr>
    </w:lvl>
    <w:lvl w:ilvl="1">
      <w:start w:val="1"/>
      <w:numFmt w:val="decimal"/>
      <w:lvlText w:val="%1.%2."/>
      <w:lvlJc w:val="left"/>
      <w:pPr>
        <w:ind w:left="432" w:hanging="432"/>
      </w:pPr>
      <w:rPr>
        <w:rFonts w:cs="Times New Roman" w:hint="default"/>
      </w:rPr>
    </w:lvl>
    <w:lvl w:ilvl="2">
      <w:start w:val="1"/>
      <w:numFmt w:val="decimal"/>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17">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8">
    <w:nsid w:val="4C367099"/>
    <w:multiLevelType w:val="multilevel"/>
    <w:tmpl w:val="001EBA1A"/>
    <w:lvl w:ilvl="0">
      <w:start w:val="1"/>
      <w:numFmt w:val="decimal"/>
      <w:pStyle w:val="MurrumH1"/>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19">
    <w:nsid w:val="56A96C00"/>
    <w:multiLevelType w:val="multilevel"/>
    <w:tmpl w:val="FF8AE154"/>
    <w:lvl w:ilvl="0">
      <w:start w:val="1"/>
      <w:numFmt w:val="decimal"/>
      <w:lvlText w:val="%1."/>
      <w:lvlJc w:val="left"/>
      <w:pPr>
        <w:ind w:left="360" w:hanging="360"/>
      </w:pPr>
      <w:rPr>
        <w:rFonts w:cs="Times New Roman"/>
      </w:rPr>
    </w:lvl>
    <w:lvl w:ilvl="1">
      <w:start w:val="3"/>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200" w:hanging="1440"/>
      </w:pPr>
      <w:rPr>
        <w:rFonts w:hint="default"/>
      </w:rPr>
    </w:lvl>
  </w:abstractNum>
  <w:abstractNum w:abstractNumId="20">
    <w:nsid w:val="57C01F3C"/>
    <w:multiLevelType w:val="hybridMultilevel"/>
    <w:tmpl w:val="F228B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B977EF2"/>
    <w:multiLevelType w:val="hybridMultilevel"/>
    <w:tmpl w:val="C5A263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608632F2"/>
    <w:multiLevelType w:val="hybridMultilevel"/>
    <w:tmpl w:val="6C44D5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67AB6363"/>
    <w:multiLevelType w:val="hybridMultilevel"/>
    <w:tmpl w:val="611E17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69B0442B"/>
    <w:multiLevelType w:val="hybridMultilevel"/>
    <w:tmpl w:val="C36236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6E614A3A"/>
    <w:multiLevelType w:val="hybridMultilevel"/>
    <w:tmpl w:val="3FD4392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EEB757B"/>
    <w:multiLevelType w:val="hybridMultilevel"/>
    <w:tmpl w:val="68363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75CF57AA"/>
    <w:multiLevelType w:val="hybridMultilevel"/>
    <w:tmpl w:val="55340A70"/>
    <w:lvl w:ilvl="0" w:tplc="CB1C771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76F27792"/>
    <w:multiLevelType w:val="hybridMultilevel"/>
    <w:tmpl w:val="D46E25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77984203"/>
    <w:multiLevelType w:val="hybridMultilevel"/>
    <w:tmpl w:val="3F007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DC671DD"/>
    <w:multiLevelType w:val="hybridMultilevel"/>
    <w:tmpl w:val="E1BC65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1"/>
  </w:num>
  <w:num w:numId="3">
    <w:abstractNumId w:val="18"/>
  </w:num>
  <w:num w:numId="4">
    <w:abstractNumId w:val="20"/>
  </w:num>
  <w:num w:numId="5">
    <w:abstractNumId w:val="7"/>
  </w:num>
  <w:num w:numId="6">
    <w:abstractNumId w:val="11"/>
  </w:num>
  <w:num w:numId="7">
    <w:abstractNumId w:val="9"/>
  </w:num>
  <w:num w:numId="8">
    <w:abstractNumId w:val="12"/>
  </w:num>
  <w:num w:numId="9">
    <w:abstractNumId w:val="5"/>
  </w:num>
  <w:num w:numId="10">
    <w:abstractNumId w:val="22"/>
  </w:num>
  <w:num w:numId="11">
    <w:abstractNumId w:val="27"/>
  </w:num>
  <w:num w:numId="12">
    <w:abstractNumId w:val="13"/>
  </w:num>
  <w:num w:numId="13">
    <w:abstractNumId w:val="17"/>
  </w:num>
  <w:num w:numId="14">
    <w:abstractNumId w:val="0"/>
  </w:num>
  <w:num w:numId="15">
    <w:abstractNumId w:val="30"/>
  </w:num>
  <w:num w:numId="16">
    <w:abstractNumId w:val="14"/>
  </w:num>
  <w:num w:numId="17">
    <w:abstractNumId w:val="19"/>
  </w:num>
  <w:num w:numId="18">
    <w:abstractNumId w:val="21"/>
  </w:num>
  <w:num w:numId="19">
    <w:abstractNumId w:val="15"/>
  </w:num>
  <w:num w:numId="20">
    <w:abstractNumId w:val="4"/>
  </w:num>
  <w:num w:numId="21">
    <w:abstractNumId w:val="10"/>
  </w:num>
  <w:num w:numId="22">
    <w:abstractNumId w:val="28"/>
  </w:num>
  <w:num w:numId="23">
    <w:abstractNumId w:val="24"/>
  </w:num>
  <w:num w:numId="24">
    <w:abstractNumId w:val="23"/>
  </w:num>
  <w:num w:numId="25">
    <w:abstractNumId w:val="2"/>
  </w:num>
  <w:num w:numId="26">
    <w:abstractNumId w:val="25"/>
  </w:num>
  <w:num w:numId="27">
    <w:abstractNumId w:val="29"/>
  </w:num>
  <w:num w:numId="28">
    <w:abstractNumId w:val="6"/>
  </w:num>
  <w:num w:numId="29">
    <w:abstractNumId w:val="8"/>
  </w:num>
  <w:num w:numId="30">
    <w:abstractNumId w:val="3"/>
  </w:num>
  <w:num w:numId="31">
    <w:abstractNumId w:val="26"/>
  </w:num>
  <w:num w:numId="32">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7"/>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removePersonalInformation/>
  <w:removeDateAndTime/>
  <w:embedSystemFonts/>
  <w:hideSpellingErrors/>
  <w:hideGrammaticalErrors/>
  <w:proofState w:grammar="clean"/>
  <w:stylePaneFormatFilter w:val="3F01"/>
  <w:defaultTabStop w:val="720"/>
  <w:doNotHyphenateCaps/>
  <w:drawingGridHorizontalSpacing w:val="110"/>
  <w:displayHorizontalDrawingGridEvery w:val="2"/>
  <w:characterSpacingControl w:val="doNotCompress"/>
  <w:doNotValidateAgainstSchema/>
  <w:doNotDemarcateInvalidXml/>
  <w:hdrShapeDefaults>
    <o:shapedefaults v:ext="edit" spidmax="303105">
      <o:colormenu v:ext="edit" fillcolor="none" strokecolor="red"/>
    </o:shapedefaults>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xvsda2b05fxpeaw2dp552mtrd5trxdrf0s&quot;&gt;main database&lt;record-ids&gt;&lt;item&gt;906&lt;/item&gt;&lt;item&gt;1147&lt;/item&gt;&lt;item&gt;1259&lt;/item&gt;&lt;item&gt;1326&lt;/item&gt;&lt;item&gt;1337&lt;/item&gt;&lt;item&gt;1696&lt;/item&gt;&lt;item&gt;1754&lt;/item&gt;&lt;item&gt;2473&lt;/item&gt;&lt;item&gt;2531&lt;/item&gt;&lt;item&gt;2647&lt;/item&gt;&lt;item&gt;2733&lt;/item&gt;&lt;item&gt;2755&lt;/item&gt;&lt;item&gt;2791&lt;/item&gt;&lt;item&gt;2834&lt;/item&gt;&lt;item&gt;2935&lt;/item&gt;&lt;item&gt;2951&lt;/item&gt;&lt;item&gt;2955&lt;/item&gt;&lt;item&gt;2983&lt;/item&gt;&lt;item&gt;3062&lt;/item&gt;&lt;item&gt;3063&lt;/item&gt;&lt;item&gt;3094&lt;/item&gt;&lt;item&gt;3106&lt;/item&gt;&lt;item&gt;3124&lt;/item&gt;&lt;item&gt;3161&lt;/item&gt;&lt;item&gt;3162&lt;/item&gt;&lt;item&gt;3163&lt;/item&gt;&lt;item&gt;3164&lt;/item&gt;&lt;item&gt;3165&lt;/item&gt;&lt;item&gt;3166&lt;/item&gt;&lt;item&gt;3168&lt;/item&gt;&lt;item&gt;3171&lt;/item&gt;&lt;item&gt;3172&lt;/item&gt;&lt;item&gt;3177&lt;/item&gt;&lt;item&gt;3178&lt;/item&gt;&lt;item&gt;3179&lt;/item&gt;&lt;item&gt;3181&lt;/item&gt;&lt;item&gt;3182&lt;/item&gt;&lt;item&gt;3184&lt;/item&gt;&lt;item&gt;3185&lt;/item&gt;&lt;item&gt;3186&lt;/item&gt;&lt;item&gt;3199&lt;/item&gt;&lt;item&gt;3205&lt;/item&gt;&lt;item&gt;3208&lt;/item&gt;&lt;item&gt;3216&lt;/item&gt;&lt;item&gt;3217&lt;/item&gt;&lt;item&gt;3218&lt;/item&gt;&lt;item&gt;3219&lt;/item&gt;&lt;item&gt;3220&lt;/item&gt;&lt;item&gt;3222&lt;/item&gt;&lt;item&gt;3223&lt;/item&gt;&lt;item&gt;3248&lt;/item&gt;&lt;item&gt;3249&lt;/item&gt;&lt;item&gt;3250&lt;/item&gt;&lt;item&gt;3251&lt;/item&gt;&lt;item&gt;3252&lt;/item&gt;&lt;item&gt;3253&lt;/item&gt;&lt;item&gt;3254&lt;/item&gt;&lt;item&gt;3255&lt;/item&gt;&lt;item&gt;3256&lt;/item&gt;&lt;item&gt;3257&lt;/item&gt;&lt;item&gt;3258&lt;/item&gt;&lt;item&gt;3259&lt;/item&gt;&lt;item&gt;3260&lt;/item&gt;&lt;item&gt;3261&lt;/item&gt;&lt;item&gt;3262&lt;/item&gt;&lt;item&gt;3263&lt;/item&gt;&lt;item&gt;3265&lt;/item&gt;&lt;item&gt;3266&lt;/item&gt;&lt;item&gt;3267&lt;/item&gt;&lt;item&gt;3268&lt;/item&gt;&lt;item&gt;3269&lt;/item&gt;&lt;item&gt;3270&lt;/item&gt;&lt;item&gt;3271&lt;/item&gt;&lt;/record-ids&gt;&lt;/item&gt;&lt;/Libraries&gt;"/>
  </w:docVars>
  <w:rsids>
    <w:rsidRoot w:val="003D4358"/>
    <w:rsid w:val="00000318"/>
    <w:rsid w:val="00000472"/>
    <w:rsid w:val="00000B8C"/>
    <w:rsid w:val="000010A0"/>
    <w:rsid w:val="0000118E"/>
    <w:rsid w:val="000011E6"/>
    <w:rsid w:val="00001306"/>
    <w:rsid w:val="00001AC1"/>
    <w:rsid w:val="00001E11"/>
    <w:rsid w:val="0000218C"/>
    <w:rsid w:val="000022FB"/>
    <w:rsid w:val="00002561"/>
    <w:rsid w:val="00002774"/>
    <w:rsid w:val="000028D4"/>
    <w:rsid w:val="00003368"/>
    <w:rsid w:val="00003CDE"/>
    <w:rsid w:val="0000447F"/>
    <w:rsid w:val="000048E0"/>
    <w:rsid w:val="00004B29"/>
    <w:rsid w:val="00005BFF"/>
    <w:rsid w:val="00005EEB"/>
    <w:rsid w:val="00005F4B"/>
    <w:rsid w:val="0000604C"/>
    <w:rsid w:val="00006C43"/>
    <w:rsid w:val="00006CBE"/>
    <w:rsid w:val="00006E85"/>
    <w:rsid w:val="000076FD"/>
    <w:rsid w:val="000077DC"/>
    <w:rsid w:val="00007A57"/>
    <w:rsid w:val="00007B4B"/>
    <w:rsid w:val="00007FB4"/>
    <w:rsid w:val="0001002D"/>
    <w:rsid w:val="00010189"/>
    <w:rsid w:val="00010AFE"/>
    <w:rsid w:val="00012407"/>
    <w:rsid w:val="0001263E"/>
    <w:rsid w:val="0001389A"/>
    <w:rsid w:val="00014B24"/>
    <w:rsid w:val="00014C6E"/>
    <w:rsid w:val="0001607F"/>
    <w:rsid w:val="000169D1"/>
    <w:rsid w:val="0001737B"/>
    <w:rsid w:val="0001769D"/>
    <w:rsid w:val="00017957"/>
    <w:rsid w:val="00017C45"/>
    <w:rsid w:val="00017CB3"/>
    <w:rsid w:val="00022456"/>
    <w:rsid w:val="00022E13"/>
    <w:rsid w:val="00023224"/>
    <w:rsid w:val="000232C2"/>
    <w:rsid w:val="000236BC"/>
    <w:rsid w:val="00023981"/>
    <w:rsid w:val="00024AD6"/>
    <w:rsid w:val="000254C2"/>
    <w:rsid w:val="00025851"/>
    <w:rsid w:val="00025DDA"/>
    <w:rsid w:val="0002623B"/>
    <w:rsid w:val="00026BF1"/>
    <w:rsid w:val="00026BF2"/>
    <w:rsid w:val="000271AF"/>
    <w:rsid w:val="00027E80"/>
    <w:rsid w:val="00027FC8"/>
    <w:rsid w:val="00030110"/>
    <w:rsid w:val="000303AD"/>
    <w:rsid w:val="000303F9"/>
    <w:rsid w:val="000304BF"/>
    <w:rsid w:val="000304E0"/>
    <w:rsid w:val="0003072D"/>
    <w:rsid w:val="00030863"/>
    <w:rsid w:val="00031C81"/>
    <w:rsid w:val="0003256D"/>
    <w:rsid w:val="00032F7C"/>
    <w:rsid w:val="00033119"/>
    <w:rsid w:val="0003336C"/>
    <w:rsid w:val="000335FE"/>
    <w:rsid w:val="0003365C"/>
    <w:rsid w:val="000354E3"/>
    <w:rsid w:val="00036304"/>
    <w:rsid w:val="00036528"/>
    <w:rsid w:val="00036CD6"/>
    <w:rsid w:val="00037BAE"/>
    <w:rsid w:val="00037F02"/>
    <w:rsid w:val="00037F44"/>
    <w:rsid w:val="0004030C"/>
    <w:rsid w:val="00040B24"/>
    <w:rsid w:val="00040C45"/>
    <w:rsid w:val="00041B8F"/>
    <w:rsid w:val="00041CBE"/>
    <w:rsid w:val="000421DE"/>
    <w:rsid w:val="00042426"/>
    <w:rsid w:val="00042A47"/>
    <w:rsid w:val="00042DFD"/>
    <w:rsid w:val="00043617"/>
    <w:rsid w:val="000444AE"/>
    <w:rsid w:val="00044643"/>
    <w:rsid w:val="00044DE1"/>
    <w:rsid w:val="00045264"/>
    <w:rsid w:val="000458AA"/>
    <w:rsid w:val="00045B27"/>
    <w:rsid w:val="00045DA0"/>
    <w:rsid w:val="000460B5"/>
    <w:rsid w:val="00046251"/>
    <w:rsid w:val="000462F7"/>
    <w:rsid w:val="000464E2"/>
    <w:rsid w:val="0004661D"/>
    <w:rsid w:val="00046914"/>
    <w:rsid w:val="0004717B"/>
    <w:rsid w:val="000471B0"/>
    <w:rsid w:val="00047D23"/>
    <w:rsid w:val="00047D9D"/>
    <w:rsid w:val="00051512"/>
    <w:rsid w:val="0005178A"/>
    <w:rsid w:val="00051D45"/>
    <w:rsid w:val="00051EE1"/>
    <w:rsid w:val="00052348"/>
    <w:rsid w:val="0005244A"/>
    <w:rsid w:val="00052477"/>
    <w:rsid w:val="00053856"/>
    <w:rsid w:val="00053A16"/>
    <w:rsid w:val="00053D27"/>
    <w:rsid w:val="0005434C"/>
    <w:rsid w:val="00054718"/>
    <w:rsid w:val="00054B0C"/>
    <w:rsid w:val="00054C1E"/>
    <w:rsid w:val="00054F26"/>
    <w:rsid w:val="0005531A"/>
    <w:rsid w:val="00055354"/>
    <w:rsid w:val="000558D0"/>
    <w:rsid w:val="00055920"/>
    <w:rsid w:val="00055EAA"/>
    <w:rsid w:val="000565FF"/>
    <w:rsid w:val="000566C4"/>
    <w:rsid w:val="00056851"/>
    <w:rsid w:val="00056BE3"/>
    <w:rsid w:val="00056E18"/>
    <w:rsid w:val="00056F24"/>
    <w:rsid w:val="00056FA0"/>
    <w:rsid w:val="0005744D"/>
    <w:rsid w:val="00057856"/>
    <w:rsid w:val="000602B4"/>
    <w:rsid w:val="000604B2"/>
    <w:rsid w:val="00060642"/>
    <w:rsid w:val="0006073E"/>
    <w:rsid w:val="00060C43"/>
    <w:rsid w:val="00060FCB"/>
    <w:rsid w:val="00062455"/>
    <w:rsid w:val="0006247C"/>
    <w:rsid w:val="00062837"/>
    <w:rsid w:val="00062B04"/>
    <w:rsid w:val="000632BD"/>
    <w:rsid w:val="00063D61"/>
    <w:rsid w:val="00065225"/>
    <w:rsid w:val="00065B96"/>
    <w:rsid w:val="00066057"/>
    <w:rsid w:val="000661CE"/>
    <w:rsid w:val="000664ED"/>
    <w:rsid w:val="00066C8C"/>
    <w:rsid w:val="00066DDA"/>
    <w:rsid w:val="0006799F"/>
    <w:rsid w:val="00070D41"/>
    <w:rsid w:val="000717D9"/>
    <w:rsid w:val="00072CDE"/>
    <w:rsid w:val="000734B1"/>
    <w:rsid w:val="00074D2A"/>
    <w:rsid w:val="00074DF8"/>
    <w:rsid w:val="00074E88"/>
    <w:rsid w:val="000751B0"/>
    <w:rsid w:val="000757B4"/>
    <w:rsid w:val="00075A29"/>
    <w:rsid w:val="00077775"/>
    <w:rsid w:val="00077AD4"/>
    <w:rsid w:val="00077D07"/>
    <w:rsid w:val="00080E08"/>
    <w:rsid w:val="000813E3"/>
    <w:rsid w:val="0008155B"/>
    <w:rsid w:val="00081606"/>
    <w:rsid w:val="00082043"/>
    <w:rsid w:val="0008260E"/>
    <w:rsid w:val="00082E15"/>
    <w:rsid w:val="0008361C"/>
    <w:rsid w:val="00083A75"/>
    <w:rsid w:val="00083D2B"/>
    <w:rsid w:val="00084F55"/>
    <w:rsid w:val="000858D7"/>
    <w:rsid w:val="00085D64"/>
    <w:rsid w:val="000863FF"/>
    <w:rsid w:val="000868CE"/>
    <w:rsid w:val="00086C2A"/>
    <w:rsid w:val="00086FEE"/>
    <w:rsid w:val="00086FF4"/>
    <w:rsid w:val="000872D2"/>
    <w:rsid w:val="00087F65"/>
    <w:rsid w:val="00090B0F"/>
    <w:rsid w:val="00091208"/>
    <w:rsid w:val="00091743"/>
    <w:rsid w:val="00092180"/>
    <w:rsid w:val="000928B5"/>
    <w:rsid w:val="00092AA4"/>
    <w:rsid w:val="00093B24"/>
    <w:rsid w:val="0009435E"/>
    <w:rsid w:val="0009474F"/>
    <w:rsid w:val="0009501A"/>
    <w:rsid w:val="0009516D"/>
    <w:rsid w:val="000952A6"/>
    <w:rsid w:val="000954C6"/>
    <w:rsid w:val="0009650E"/>
    <w:rsid w:val="00096C51"/>
    <w:rsid w:val="00096E57"/>
    <w:rsid w:val="0009713A"/>
    <w:rsid w:val="000974B5"/>
    <w:rsid w:val="00097512"/>
    <w:rsid w:val="0009777A"/>
    <w:rsid w:val="00097FE4"/>
    <w:rsid w:val="000A0280"/>
    <w:rsid w:val="000A097B"/>
    <w:rsid w:val="000A0B6B"/>
    <w:rsid w:val="000A0DF0"/>
    <w:rsid w:val="000A1B27"/>
    <w:rsid w:val="000A1C85"/>
    <w:rsid w:val="000A204A"/>
    <w:rsid w:val="000A218C"/>
    <w:rsid w:val="000A2BC9"/>
    <w:rsid w:val="000A3542"/>
    <w:rsid w:val="000A3633"/>
    <w:rsid w:val="000A377E"/>
    <w:rsid w:val="000A4C59"/>
    <w:rsid w:val="000A4C5A"/>
    <w:rsid w:val="000A544D"/>
    <w:rsid w:val="000A7373"/>
    <w:rsid w:val="000A7760"/>
    <w:rsid w:val="000A7FFB"/>
    <w:rsid w:val="000B0293"/>
    <w:rsid w:val="000B0417"/>
    <w:rsid w:val="000B0C8D"/>
    <w:rsid w:val="000B154F"/>
    <w:rsid w:val="000B1771"/>
    <w:rsid w:val="000B2D5D"/>
    <w:rsid w:val="000B2DB6"/>
    <w:rsid w:val="000B3666"/>
    <w:rsid w:val="000B480E"/>
    <w:rsid w:val="000B53FF"/>
    <w:rsid w:val="000B5816"/>
    <w:rsid w:val="000B61B6"/>
    <w:rsid w:val="000B6FEC"/>
    <w:rsid w:val="000B7C55"/>
    <w:rsid w:val="000C028D"/>
    <w:rsid w:val="000C0806"/>
    <w:rsid w:val="000C13D2"/>
    <w:rsid w:val="000C1ACC"/>
    <w:rsid w:val="000C1F42"/>
    <w:rsid w:val="000C2237"/>
    <w:rsid w:val="000C2337"/>
    <w:rsid w:val="000C25FB"/>
    <w:rsid w:val="000C2720"/>
    <w:rsid w:val="000C28CD"/>
    <w:rsid w:val="000C2A4D"/>
    <w:rsid w:val="000C2A6F"/>
    <w:rsid w:val="000C30D3"/>
    <w:rsid w:val="000C3771"/>
    <w:rsid w:val="000C3EAF"/>
    <w:rsid w:val="000C3F9C"/>
    <w:rsid w:val="000C41CB"/>
    <w:rsid w:val="000C4278"/>
    <w:rsid w:val="000C5C16"/>
    <w:rsid w:val="000C5EE6"/>
    <w:rsid w:val="000C6016"/>
    <w:rsid w:val="000C6192"/>
    <w:rsid w:val="000C63DB"/>
    <w:rsid w:val="000C6BA7"/>
    <w:rsid w:val="000C7234"/>
    <w:rsid w:val="000C7605"/>
    <w:rsid w:val="000D0387"/>
    <w:rsid w:val="000D0526"/>
    <w:rsid w:val="000D09FF"/>
    <w:rsid w:val="000D0DB3"/>
    <w:rsid w:val="000D0DCB"/>
    <w:rsid w:val="000D105B"/>
    <w:rsid w:val="000D13BE"/>
    <w:rsid w:val="000D16F8"/>
    <w:rsid w:val="000D1725"/>
    <w:rsid w:val="000D17D4"/>
    <w:rsid w:val="000D1CC6"/>
    <w:rsid w:val="000D1FB1"/>
    <w:rsid w:val="000D26CC"/>
    <w:rsid w:val="000D2DB0"/>
    <w:rsid w:val="000D30CA"/>
    <w:rsid w:val="000D3A12"/>
    <w:rsid w:val="000D3D27"/>
    <w:rsid w:val="000D4074"/>
    <w:rsid w:val="000D4B51"/>
    <w:rsid w:val="000D4E0B"/>
    <w:rsid w:val="000D5416"/>
    <w:rsid w:val="000D5675"/>
    <w:rsid w:val="000D569B"/>
    <w:rsid w:val="000D58BB"/>
    <w:rsid w:val="000D5B75"/>
    <w:rsid w:val="000D64E2"/>
    <w:rsid w:val="000D6CBF"/>
    <w:rsid w:val="000D6E21"/>
    <w:rsid w:val="000D7392"/>
    <w:rsid w:val="000D78E6"/>
    <w:rsid w:val="000D7937"/>
    <w:rsid w:val="000E049D"/>
    <w:rsid w:val="000E0D45"/>
    <w:rsid w:val="000E0F8B"/>
    <w:rsid w:val="000E1152"/>
    <w:rsid w:val="000E1549"/>
    <w:rsid w:val="000E15F6"/>
    <w:rsid w:val="000E1FA3"/>
    <w:rsid w:val="000E3882"/>
    <w:rsid w:val="000E43F3"/>
    <w:rsid w:val="000E44DD"/>
    <w:rsid w:val="000E4E8A"/>
    <w:rsid w:val="000E5066"/>
    <w:rsid w:val="000E522F"/>
    <w:rsid w:val="000E52D3"/>
    <w:rsid w:val="000E5A28"/>
    <w:rsid w:val="000E6186"/>
    <w:rsid w:val="000E63F8"/>
    <w:rsid w:val="000E6630"/>
    <w:rsid w:val="000E673A"/>
    <w:rsid w:val="000E6759"/>
    <w:rsid w:val="000E6DA4"/>
    <w:rsid w:val="000E6EFC"/>
    <w:rsid w:val="000E741F"/>
    <w:rsid w:val="000E7CA6"/>
    <w:rsid w:val="000E7CB0"/>
    <w:rsid w:val="000F07D1"/>
    <w:rsid w:val="000F0FDF"/>
    <w:rsid w:val="000F20C7"/>
    <w:rsid w:val="000F2CF3"/>
    <w:rsid w:val="000F3A05"/>
    <w:rsid w:val="000F3E83"/>
    <w:rsid w:val="000F40CE"/>
    <w:rsid w:val="000F4114"/>
    <w:rsid w:val="000F41C5"/>
    <w:rsid w:val="000F4257"/>
    <w:rsid w:val="000F47A7"/>
    <w:rsid w:val="000F47F5"/>
    <w:rsid w:val="000F5796"/>
    <w:rsid w:val="000F6005"/>
    <w:rsid w:val="000F6424"/>
    <w:rsid w:val="000F6526"/>
    <w:rsid w:val="000F6B94"/>
    <w:rsid w:val="001006F2"/>
    <w:rsid w:val="00100AAE"/>
    <w:rsid w:val="00100ECB"/>
    <w:rsid w:val="00102122"/>
    <w:rsid w:val="001022E3"/>
    <w:rsid w:val="0010331B"/>
    <w:rsid w:val="0010371E"/>
    <w:rsid w:val="001038F4"/>
    <w:rsid w:val="0010455D"/>
    <w:rsid w:val="00105A03"/>
    <w:rsid w:val="001064DA"/>
    <w:rsid w:val="0010688E"/>
    <w:rsid w:val="0011009D"/>
    <w:rsid w:val="00110120"/>
    <w:rsid w:val="0011031E"/>
    <w:rsid w:val="00110704"/>
    <w:rsid w:val="00111A24"/>
    <w:rsid w:val="00112051"/>
    <w:rsid w:val="00112114"/>
    <w:rsid w:val="0011305D"/>
    <w:rsid w:val="001130BF"/>
    <w:rsid w:val="00113421"/>
    <w:rsid w:val="001134A0"/>
    <w:rsid w:val="00113BF0"/>
    <w:rsid w:val="001148AE"/>
    <w:rsid w:val="00114FB2"/>
    <w:rsid w:val="0011558C"/>
    <w:rsid w:val="00115C34"/>
    <w:rsid w:val="00116064"/>
    <w:rsid w:val="00116153"/>
    <w:rsid w:val="0011625C"/>
    <w:rsid w:val="00116302"/>
    <w:rsid w:val="00116BE4"/>
    <w:rsid w:val="00116E4B"/>
    <w:rsid w:val="00116EDF"/>
    <w:rsid w:val="00116F49"/>
    <w:rsid w:val="00117EB3"/>
    <w:rsid w:val="00120454"/>
    <w:rsid w:val="00121BC4"/>
    <w:rsid w:val="0012382B"/>
    <w:rsid w:val="00123BCE"/>
    <w:rsid w:val="00123BDD"/>
    <w:rsid w:val="00123FCC"/>
    <w:rsid w:val="0012481D"/>
    <w:rsid w:val="00124B65"/>
    <w:rsid w:val="0012505E"/>
    <w:rsid w:val="00125679"/>
    <w:rsid w:val="00125954"/>
    <w:rsid w:val="00125E10"/>
    <w:rsid w:val="00126374"/>
    <w:rsid w:val="0012677A"/>
    <w:rsid w:val="00130077"/>
    <w:rsid w:val="001300C7"/>
    <w:rsid w:val="001304B2"/>
    <w:rsid w:val="001306B0"/>
    <w:rsid w:val="001311C6"/>
    <w:rsid w:val="00131506"/>
    <w:rsid w:val="00131B4D"/>
    <w:rsid w:val="00131B79"/>
    <w:rsid w:val="00131BA4"/>
    <w:rsid w:val="0013281B"/>
    <w:rsid w:val="00133158"/>
    <w:rsid w:val="00133B75"/>
    <w:rsid w:val="001349AF"/>
    <w:rsid w:val="0013624C"/>
    <w:rsid w:val="00136A58"/>
    <w:rsid w:val="00136A92"/>
    <w:rsid w:val="001371F5"/>
    <w:rsid w:val="001402B5"/>
    <w:rsid w:val="00140347"/>
    <w:rsid w:val="0014040D"/>
    <w:rsid w:val="00140C4B"/>
    <w:rsid w:val="00140EF9"/>
    <w:rsid w:val="00141079"/>
    <w:rsid w:val="001413A3"/>
    <w:rsid w:val="001423F0"/>
    <w:rsid w:val="0014263C"/>
    <w:rsid w:val="0014264D"/>
    <w:rsid w:val="00142AE8"/>
    <w:rsid w:val="001430F9"/>
    <w:rsid w:val="00143EBA"/>
    <w:rsid w:val="0014481A"/>
    <w:rsid w:val="00144E1C"/>
    <w:rsid w:val="0014543E"/>
    <w:rsid w:val="001458D2"/>
    <w:rsid w:val="001459A3"/>
    <w:rsid w:val="00145E37"/>
    <w:rsid w:val="00145EB3"/>
    <w:rsid w:val="00146A82"/>
    <w:rsid w:val="00146F64"/>
    <w:rsid w:val="00147291"/>
    <w:rsid w:val="001472CC"/>
    <w:rsid w:val="001474CD"/>
    <w:rsid w:val="0014773F"/>
    <w:rsid w:val="001503C2"/>
    <w:rsid w:val="0015099A"/>
    <w:rsid w:val="00151451"/>
    <w:rsid w:val="00151B0D"/>
    <w:rsid w:val="00151D8C"/>
    <w:rsid w:val="001526E6"/>
    <w:rsid w:val="00153BB4"/>
    <w:rsid w:val="00153C15"/>
    <w:rsid w:val="0015451F"/>
    <w:rsid w:val="001547BB"/>
    <w:rsid w:val="00154BE1"/>
    <w:rsid w:val="00154E45"/>
    <w:rsid w:val="001551A5"/>
    <w:rsid w:val="00155EF3"/>
    <w:rsid w:val="00156263"/>
    <w:rsid w:val="00157897"/>
    <w:rsid w:val="0015799A"/>
    <w:rsid w:val="00157EA8"/>
    <w:rsid w:val="0016014F"/>
    <w:rsid w:val="001608CC"/>
    <w:rsid w:val="00160EF4"/>
    <w:rsid w:val="00161E72"/>
    <w:rsid w:val="00162111"/>
    <w:rsid w:val="001621B2"/>
    <w:rsid w:val="001628B2"/>
    <w:rsid w:val="001635D0"/>
    <w:rsid w:val="001635EC"/>
    <w:rsid w:val="0016373D"/>
    <w:rsid w:val="00163ACE"/>
    <w:rsid w:val="00163B8B"/>
    <w:rsid w:val="001643AC"/>
    <w:rsid w:val="00164C10"/>
    <w:rsid w:val="00164C82"/>
    <w:rsid w:val="001657B6"/>
    <w:rsid w:val="001666B0"/>
    <w:rsid w:val="001666D2"/>
    <w:rsid w:val="00166D86"/>
    <w:rsid w:val="00166F1C"/>
    <w:rsid w:val="00167A43"/>
    <w:rsid w:val="00167C42"/>
    <w:rsid w:val="00170100"/>
    <w:rsid w:val="0017018D"/>
    <w:rsid w:val="00172947"/>
    <w:rsid w:val="00173491"/>
    <w:rsid w:val="00173E99"/>
    <w:rsid w:val="00175824"/>
    <w:rsid w:val="00175B52"/>
    <w:rsid w:val="00175BC2"/>
    <w:rsid w:val="00176537"/>
    <w:rsid w:val="00176976"/>
    <w:rsid w:val="00177DD4"/>
    <w:rsid w:val="0018009E"/>
    <w:rsid w:val="00180914"/>
    <w:rsid w:val="0018186E"/>
    <w:rsid w:val="0018195B"/>
    <w:rsid w:val="00181EB9"/>
    <w:rsid w:val="00182255"/>
    <w:rsid w:val="00183005"/>
    <w:rsid w:val="0018366C"/>
    <w:rsid w:val="00183DDE"/>
    <w:rsid w:val="00184042"/>
    <w:rsid w:val="001850A7"/>
    <w:rsid w:val="00185150"/>
    <w:rsid w:val="00186B30"/>
    <w:rsid w:val="00187DB9"/>
    <w:rsid w:val="00187EF7"/>
    <w:rsid w:val="00190394"/>
    <w:rsid w:val="00190725"/>
    <w:rsid w:val="00191B05"/>
    <w:rsid w:val="00191B11"/>
    <w:rsid w:val="001922B5"/>
    <w:rsid w:val="0019275F"/>
    <w:rsid w:val="00193B1C"/>
    <w:rsid w:val="00193D29"/>
    <w:rsid w:val="00193D83"/>
    <w:rsid w:val="00194172"/>
    <w:rsid w:val="0019442F"/>
    <w:rsid w:val="00194454"/>
    <w:rsid w:val="0019479C"/>
    <w:rsid w:val="00194E1A"/>
    <w:rsid w:val="00195686"/>
    <w:rsid w:val="00196543"/>
    <w:rsid w:val="0019683D"/>
    <w:rsid w:val="00196E47"/>
    <w:rsid w:val="001A01AC"/>
    <w:rsid w:val="001A0ABC"/>
    <w:rsid w:val="001A10B4"/>
    <w:rsid w:val="001A1335"/>
    <w:rsid w:val="001A1ABD"/>
    <w:rsid w:val="001A1B68"/>
    <w:rsid w:val="001A203B"/>
    <w:rsid w:val="001A2B48"/>
    <w:rsid w:val="001A2C2F"/>
    <w:rsid w:val="001A2D1B"/>
    <w:rsid w:val="001A2F18"/>
    <w:rsid w:val="001A34C6"/>
    <w:rsid w:val="001A4057"/>
    <w:rsid w:val="001A496F"/>
    <w:rsid w:val="001A52C1"/>
    <w:rsid w:val="001A5F9B"/>
    <w:rsid w:val="001A6E43"/>
    <w:rsid w:val="001A7002"/>
    <w:rsid w:val="001A7311"/>
    <w:rsid w:val="001A7B04"/>
    <w:rsid w:val="001B0884"/>
    <w:rsid w:val="001B0AC4"/>
    <w:rsid w:val="001B10C3"/>
    <w:rsid w:val="001B1DEE"/>
    <w:rsid w:val="001B1E41"/>
    <w:rsid w:val="001B211F"/>
    <w:rsid w:val="001B2648"/>
    <w:rsid w:val="001B27C6"/>
    <w:rsid w:val="001B286D"/>
    <w:rsid w:val="001B2D8C"/>
    <w:rsid w:val="001B329E"/>
    <w:rsid w:val="001B3A04"/>
    <w:rsid w:val="001B3DCF"/>
    <w:rsid w:val="001B3EC2"/>
    <w:rsid w:val="001B3F30"/>
    <w:rsid w:val="001B4148"/>
    <w:rsid w:val="001B436C"/>
    <w:rsid w:val="001B43F6"/>
    <w:rsid w:val="001B57C6"/>
    <w:rsid w:val="001B676B"/>
    <w:rsid w:val="001B6A27"/>
    <w:rsid w:val="001B6BD1"/>
    <w:rsid w:val="001C1043"/>
    <w:rsid w:val="001C1170"/>
    <w:rsid w:val="001C1306"/>
    <w:rsid w:val="001C15FE"/>
    <w:rsid w:val="001C1640"/>
    <w:rsid w:val="001C2686"/>
    <w:rsid w:val="001C2E53"/>
    <w:rsid w:val="001C433A"/>
    <w:rsid w:val="001C441F"/>
    <w:rsid w:val="001C4883"/>
    <w:rsid w:val="001C4C5A"/>
    <w:rsid w:val="001C5531"/>
    <w:rsid w:val="001C56EA"/>
    <w:rsid w:val="001C5DCC"/>
    <w:rsid w:val="001C63D9"/>
    <w:rsid w:val="001C67C3"/>
    <w:rsid w:val="001C69B0"/>
    <w:rsid w:val="001C6A10"/>
    <w:rsid w:val="001C7158"/>
    <w:rsid w:val="001C735B"/>
    <w:rsid w:val="001C7796"/>
    <w:rsid w:val="001C7A33"/>
    <w:rsid w:val="001C7CBF"/>
    <w:rsid w:val="001D0702"/>
    <w:rsid w:val="001D0DC1"/>
    <w:rsid w:val="001D1854"/>
    <w:rsid w:val="001D2C02"/>
    <w:rsid w:val="001D3E87"/>
    <w:rsid w:val="001D4EA7"/>
    <w:rsid w:val="001D5FB3"/>
    <w:rsid w:val="001D69B4"/>
    <w:rsid w:val="001D7479"/>
    <w:rsid w:val="001D7505"/>
    <w:rsid w:val="001D78E1"/>
    <w:rsid w:val="001E0EDE"/>
    <w:rsid w:val="001E16ED"/>
    <w:rsid w:val="001E1DBA"/>
    <w:rsid w:val="001E1F4E"/>
    <w:rsid w:val="001E225E"/>
    <w:rsid w:val="001E2EEA"/>
    <w:rsid w:val="001E37BA"/>
    <w:rsid w:val="001E44BE"/>
    <w:rsid w:val="001E4987"/>
    <w:rsid w:val="001E4D71"/>
    <w:rsid w:val="001E54E7"/>
    <w:rsid w:val="001E6336"/>
    <w:rsid w:val="001E6C51"/>
    <w:rsid w:val="001E6D65"/>
    <w:rsid w:val="001E6DFB"/>
    <w:rsid w:val="001E7499"/>
    <w:rsid w:val="001E7E0E"/>
    <w:rsid w:val="001F020C"/>
    <w:rsid w:val="001F024E"/>
    <w:rsid w:val="001F05B2"/>
    <w:rsid w:val="001F0F0F"/>
    <w:rsid w:val="001F11B1"/>
    <w:rsid w:val="001F13A0"/>
    <w:rsid w:val="001F1411"/>
    <w:rsid w:val="001F1D8E"/>
    <w:rsid w:val="001F2F03"/>
    <w:rsid w:val="001F319C"/>
    <w:rsid w:val="001F3337"/>
    <w:rsid w:val="001F34A7"/>
    <w:rsid w:val="001F3BF9"/>
    <w:rsid w:val="001F3E19"/>
    <w:rsid w:val="001F413C"/>
    <w:rsid w:val="001F4547"/>
    <w:rsid w:val="001F4680"/>
    <w:rsid w:val="001F5569"/>
    <w:rsid w:val="001F5B29"/>
    <w:rsid w:val="001F61E9"/>
    <w:rsid w:val="001F6F99"/>
    <w:rsid w:val="001F70D5"/>
    <w:rsid w:val="00200A1C"/>
    <w:rsid w:val="00200A9F"/>
    <w:rsid w:val="00200B93"/>
    <w:rsid w:val="0020146E"/>
    <w:rsid w:val="002029C1"/>
    <w:rsid w:val="002035D0"/>
    <w:rsid w:val="00205408"/>
    <w:rsid w:val="002056DD"/>
    <w:rsid w:val="00205995"/>
    <w:rsid w:val="002059B5"/>
    <w:rsid w:val="00205A71"/>
    <w:rsid w:val="00205AA8"/>
    <w:rsid w:val="00205C8A"/>
    <w:rsid w:val="00206580"/>
    <w:rsid w:val="00207942"/>
    <w:rsid w:val="00207AE3"/>
    <w:rsid w:val="00207DFB"/>
    <w:rsid w:val="00207EAF"/>
    <w:rsid w:val="00207FAE"/>
    <w:rsid w:val="002102BD"/>
    <w:rsid w:val="0021038F"/>
    <w:rsid w:val="00210F18"/>
    <w:rsid w:val="00210FC9"/>
    <w:rsid w:val="002117E4"/>
    <w:rsid w:val="00211821"/>
    <w:rsid w:val="00211DFD"/>
    <w:rsid w:val="00211F3B"/>
    <w:rsid w:val="002121EC"/>
    <w:rsid w:val="00212C92"/>
    <w:rsid w:val="002132FA"/>
    <w:rsid w:val="002135B1"/>
    <w:rsid w:val="00213F2B"/>
    <w:rsid w:val="00215333"/>
    <w:rsid w:val="0021578D"/>
    <w:rsid w:val="00215AD0"/>
    <w:rsid w:val="00215F7B"/>
    <w:rsid w:val="00215FDE"/>
    <w:rsid w:val="002167AA"/>
    <w:rsid w:val="00216877"/>
    <w:rsid w:val="00217427"/>
    <w:rsid w:val="00217553"/>
    <w:rsid w:val="0022024C"/>
    <w:rsid w:val="00220391"/>
    <w:rsid w:val="00221DA6"/>
    <w:rsid w:val="002224EC"/>
    <w:rsid w:val="00222A41"/>
    <w:rsid w:val="00222C19"/>
    <w:rsid w:val="00222EA7"/>
    <w:rsid w:val="002237E7"/>
    <w:rsid w:val="0022392A"/>
    <w:rsid w:val="0022423A"/>
    <w:rsid w:val="002242ED"/>
    <w:rsid w:val="00224306"/>
    <w:rsid w:val="002243B6"/>
    <w:rsid w:val="002245B4"/>
    <w:rsid w:val="00224C75"/>
    <w:rsid w:val="0022520E"/>
    <w:rsid w:val="0022651F"/>
    <w:rsid w:val="00226529"/>
    <w:rsid w:val="00226B73"/>
    <w:rsid w:val="00226F34"/>
    <w:rsid w:val="00227A5F"/>
    <w:rsid w:val="00227BF2"/>
    <w:rsid w:val="00227F80"/>
    <w:rsid w:val="002307C6"/>
    <w:rsid w:val="00230D4E"/>
    <w:rsid w:val="002315D6"/>
    <w:rsid w:val="00231A76"/>
    <w:rsid w:val="00231F26"/>
    <w:rsid w:val="00232299"/>
    <w:rsid w:val="0023387A"/>
    <w:rsid w:val="00234AFE"/>
    <w:rsid w:val="00234D7D"/>
    <w:rsid w:val="00235926"/>
    <w:rsid w:val="00235A18"/>
    <w:rsid w:val="002361D1"/>
    <w:rsid w:val="002367F9"/>
    <w:rsid w:val="00236E98"/>
    <w:rsid w:val="0023755E"/>
    <w:rsid w:val="0023767E"/>
    <w:rsid w:val="00237AF5"/>
    <w:rsid w:val="00237BA9"/>
    <w:rsid w:val="002416D9"/>
    <w:rsid w:val="002444F5"/>
    <w:rsid w:val="00244640"/>
    <w:rsid w:val="002453CB"/>
    <w:rsid w:val="00245448"/>
    <w:rsid w:val="002460A1"/>
    <w:rsid w:val="00246470"/>
    <w:rsid w:val="00246B2D"/>
    <w:rsid w:val="002473EF"/>
    <w:rsid w:val="002479C6"/>
    <w:rsid w:val="0025071C"/>
    <w:rsid w:val="00250FF8"/>
    <w:rsid w:val="00251E70"/>
    <w:rsid w:val="00252749"/>
    <w:rsid w:val="002527F2"/>
    <w:rsid w:val="00252E4A"/>
    <w:rsid w:val="0025300E"/>
    <w:rsid w:val="00253C6B"/>
    <w:rsid w:val="0025435D"/>
    <w:rsid w:val="0025451E"/>
    <w:rsid w:val="0025471F"/>
    <w:rsid w:val="00254934"/>
    <w:rsid w:val="00254DB4"/>
    <w:rsid w:val="0025554A"/>
    <w:rsid w:val="00256501"/>
    <w:rsid w:val="00256B1A"/>
    <w:rsid w:val="00256BDD"/>
    <w:rsid w:val="0025707D"/>
    <w:rsid w:val="0025743B"/>
    <w:rsid w:val="00257B61"/>
    <w:rsid w:val="00257FA0"/>
    <w:rsid w:val="002601A0"/>
    <w:rsid w:val="002616E1"/>
    <w:rsid w:val="00261F9A"/>
    <w:rsid w:val="0026226B"/>
    <w:rsid w:val="002636CB"/>
    <w:rsid w:val="0026386E"/>
    <w:rsid w:val="00263CCF"/>
    <w:rsid w:val="00264C9A"/>
    <w:rsid w:val="002654A9"/>
    <w:rsid w:val="002656D2"/>
    <w:rsid w:val="00265A8C"/>
    <w:rsid w:val="00265C5F"/>
    <w:rsid w:val="00265D2A"/>
    <w:rsid w:val="00266EEA"/>
    <w:rsid w:val="00267361"/>
    <w:rsid w:val="002673F3"/>
    <w:rsid w:val="00267AC4"/>
    <w:rsid w:val="0027182D"/>
    <w:rsid w:val="002729D2"/>
    <w:rsid w:val="00274245"/>
    <w:rsid w:val="00274412"/>
    <w:rsid w:val="00274DFE"/>
    <w:rsid w:val="0027506C"/>
    <w:rsid w:val="00275621"/>
    <w:rsid w:val="00275EC4"/>
    <w:rsid w:val="00276123"/>
    <w:rsid w:val="002763E5"/>
    <w:rsid w:val="00276A17"/>
    <w:rsid w:val="00276D2C"/>
    <w:rsid w:val="00277074"/>
    <w:rsid w:val="002772DC"/>
    <w:rsid w:val="00277395"/>
    <w:rsid w:val="00277925"/>
    <w:rsid w:val="00280A80"/>
    <w:rsid w:val="00280BE1"/>
    <w:rsid w:val="0028115D"/>
    <w:rsid w:val="00281466"/>
    <w:rsid w:val="00281CCB"/>
    <w:rsid w:val="002824D0"/>
    <w:rsid w:val="002829FA"/>
    <w:rsid w:val="00284CCD"/>
    <w:rsid w:val="00284FF2"/>
    <w:rsid w:val="00285E6C"/>
    <w:rsid w:val="00286FEF"/>
    <w:rsid w:val="00287024"/>
    <w:rsid w:val="0028716C"/>
    <w:rsid w:val="0028726B"/>
    <w:rsid w:val="00287F51"/>
    <w:rsid w:val="002900E1"/>
    <w:rsid w:val="00290BEA"/>
    <w:rsid w:val="00291460"/>
    <w:rsid w:val="00291C9B"/>
    <w:rsid w:val="00291DBA"/>
    <w:rsid w:val="0029227D"/>
    <w:rsid w:val="002931E0"/>
    <w:rsid w:val="00293704"/>
    <w:rsid w:val="00293FC8"/>
    <w:rsid w:val="0029462E"/>
    <w:rsid w:val="00294636"/>
    <w:rsid w:val="00294E87"/>
    <w:rsid w:val="00295045"/>
    <w:rsid w:val="002950DF"/>
    <w:rsid w:val="00295A23"/>
    <w:rsid w:val="00296CD6"/>
    <w:rsid w:val="00296EB2"/>
    <w:rsid w:val="00296EE8"/>
    <w:rsid w:val="0029724B"/>
    <w:rsid w:val="0029748D"/>
    <w:rsid w:val="0029766F"/>
    <w:rsid w:val="002A0360"/>
    <w:rsid w:val="002A03B9"/>
    <w:rsid w:val="002A0480"/>
    <w:rsid w:val="002A04F3"/>
    <w:rsid w:val="002A06A3"/>
    <w:rsid w:val="002A0C6B"/>
    <w:rsid w:val="002A1427"/>
    <w:rsid w:val="002A1527"/>
    <w:rsid w:val="002A16E6"/>
    <w:rsid w:val="002A1BE9"/>
    <w:rsid w:val="002A23E2"/>
    <w:rsid w:val="002A30B6"/>
    <w:rsid w:val="002A4026"/>
    <w:rsid w:val="002A474E"/>
    <w:rsid w:val="002A49B3"/>
    <w:rsid w:val="002A4CE5"/>
    <w:rsid w:val="002A528A"/>
    <w:rsid w:val="002A5BA8"/>
    <w:rsid w:val="002A5CEF"/>
    <w:rsid w:val="002A696C"/>
    <w:rsid w:val="002A7520"/>
    <w:rsid w:val="002B0FC7"/>
    <w:rsid w:val="002B10D6"/>
    <w:rsid w:val="002B1135"/>
    <w:rsid w:val="002B167A"/>
    <w:rsid w:val="002B1FC0"/>
    <w:rsid w:val="002B2694"/>
    <w:rsid w:val="002B38FD"/>
    <w:rsid w:val="002B3F48"/>
    <w:rsid w:val="002B4024"/>
    <w:rsid w:val="002B4155"/>
    <w:rsid w:val="002B47BA"/>
    <w:rsid w:val="002B55BC"/>
    <w:rsid w:val="002B58A4"/>
    <w:rsid w:val="002B593C"/>
    <w:rsid w:val="002B6491"/>
    <w:rsid w:val="002B6586"/>
    <w:rsid w:val="002B6D58"/>
    <w:rsid w:val="002C0790"/>
    <w:rsid w:val="002C08CC"/>
    <w:rsid w:val="002C08F4"/>
    <w:rsid w:val="002C0CB8"/>
    <w:rsid w:val="002C1FDB"/>
    <w:rsid w:val="002C27F3"/>
    <w:rsid w:val="002C3585"/>
    <w:rsid w:val="002C3DAF"/>
    <w:rsid w:val="002C4315"/>
    <w:rsid w:val="002C4A5D"/>
    <w:rsid w:val="002C4CBF"/>
    <w:rsid w:val="002C57E4"/>
    <w:rsid w:val="002C5C45"/>
    <w:rsid w:val="002C6055"/>
    <w:rsid w:val="002C642E"/>
    <w:rsid w:val="002C6CED"/>
    <w:rsid w:val="002C7349"/>
    <w:rsid w:val="002C74D1"/>
    <w:rsid w:val="002C781F"/>
    <w:rsid w:val="002D0605"/>
    <w:rsid w:val="002D0748"/>
    <w:rsid w:val="002D0D70"/>
    <w:rsid w:val="002D109E"/>
    <w:rsid w:val="002D14B5"/>
    <w:rsid w:val="002D1736"/>
    <w:rsid w:val="002D17F7"/>
    <w:rsid w:val="002D2D9C"/>
    <w:rsid w:val="002D2EBD"/>
    <w:rsid w:val="002D3DBF"/>
    <w:rsid w:val="002D4288"/>
    <w:rsid w:val="002D42AF"/>
    <w:rsid w:val="002D47C7"/>
    <w:rsid w:val="002D4BB8"/>
    <w:rsid w:val="002D4C85"/>
    <w:rsid w:val="002D5C93"/>
    <w:rsid w:val="002D5E6A"/>
    <w:rsid w:val="002D5F13"/>
    <w:rsid w:val="002D63DD"/>
    <w:rsid w:val="002D70D5"/>
    <w:rsid w:val="002D7198"/>
    <w:rsid w:val="002D7947"/>
    <w:rsid w:val="002D7F80"/>
    <w:rsid w:val="002D7FC4"/>
    <w:rsid w:val="002E052B"/>
    <w:rsid w:val="002E0672"/>
    <w:rsid w:val="002E1A02"/>
    <w:rsid w:val="002E1F80"/>
    <w:rsid w:val="002E20CD"/>
    <w:rsid w:val="002E2A18"/>
    <w:rsid w:val="002E2CB6"/>
    <w:rsid w:val="002E36CA"/>
    <w:rsid w:val="002E3ECF"/>
    <w:rsid w:val="002E3F0C"/>
    <w:rsid w:val="002E4064"/>
    <w:rsid w:val="002E4233"/>
    <w:rsid w:val="002E539B"/>
    <w:rsid w:val="002E5B9B"/>
    <w:rsid w:val="002E7293"/>
    <w:rsid w:val="002E742E"/>
    <w:rsid w:val="002F02B8"/>
    <w:rsid w:val="002F111F"/>
    <w:rsid w:val="002F1182"/>
    <w:rsid w:val="002F1542"/>
    <w:rsid w:val="002F1C52"/>
    <w:rsid w:val="002F227A"/>
    <w:rsid w:val="002F23A2"/>
    <w:rsid w:val="002F26FD"/>
    <w:rsid w:val="002F35CA"/>
    <w:rsid w:val="002F365A"/>
    <w:rsid w:val="002F3E92"/>
    <w:rsid w:val="002F443C"/>
    <w:rsid w:val="002F4529"/>
    <w:rsid w:val="002F4955"/>
    <w:rsid w:val="002F4D97"/>
    <w:rsid w:val="002F6459"/>
    <w:rsid w:val="002F6625"/>
    <w:rsid w:val="002F66A2"/>
    <w:rsid w:val="002F700D"/>
    <w:rsid w:val="002F7380"/>
    <w:rsid w:val="003001DF"/>
    <w:rsid w:val="00300371"/>
    <w:rsid w:val="0030087D"/>
    <w:rsid w:val="00301E21"/>
    <w:rsid w:val="00302051"/>
    <w:rsid w:val="00302312"/>
    <w:rsid w:val="0030280B"/>
    <w:rsid w:val="00303498"/>
    <w:rsid w:val="00303ACF"/>
    <w:rsid w:val="00303B0B"/>
    <w:rsid w:val="00303B94"/>
    <w:rsid w:val="00303DD5"/>
    <w:rsid w:val="003053DF"/>
    <w:rsid w:val="00305BAE"/>
    <w:rsid w:val="00306331"/>
    <w:rsid w:val="00306365"/>
    <w:rsid w:val="00306F67"/>
    <w:rsid w:val="003106EF"/>
    <w:rsid w:val="00310F1F"/>
    <w:rsid w:val="00311975"/>
    <w:rsid w:val="00311EEE"/>
    <w:rsid w:val="00312C58"/>
    <w:rsid w:val="003131FC"/>
    <w:rsid w:val="00313C41"/>
    <w:rsid w:val="00314572"/>
    <w:rsid w:val="00314680"/>
    <w:rsid w:val="003146F3"/>
    <w:rsid w:val="00314985"/>
    <w:rsid w:val="00314B8C"/>
    <w:rsid w:val="00315193"/>
    <w:rsid w:val="0031530F"/>
    <w:rsid w:val="0031534B"/>
    <w:rsid w:val="00315CB4"/>
    <w:rsid w:val="00316BAA"/>
    <w:rsid w:val="00316C1C"/>
    <w:rsid w:val="0031721E"/>
    <w:rsid w:val="003179C6"/>
    <w:rsid w:val="0032000B"/>
    <w:rsid w:val="00320C67"/>
    <w:rsid w:val="0032103B"/>
    <w:rsid w:val="00321194"/>
    <w:rsid w:val="003216F0"/>
    <w:rsid w:val="0032189D"/>
    <w:rsid w:val="003218A1"/>
    <w:rsid w:val="00321AEB"/>
    <w:rsid w:val="00321C15"/>
    <w:rsid w:val="00322663"/>
    <w:rsid w:val="00322813"/>
    <w:rsid w:val="003232D5"/>
    <w:rsid w:val="00324474"/>
    <w:rsid w:val="00324513"/>
    <w:rsid w:val="00324584"/>
    <w:rsid w:val="00324611"/>
    <w:rsid w:val="00324697"/>
    <w:rsid w:val="00324756"/>
    <w:rsid w:val="00324F70"/>
    <w:rsid w:val="00325DB6"/>
    <w:rsid w:val="0032656F"/>
    <w:rsid w:val="00326E6D"/>
    <w:rsid w:val="00326F7F"/>
    <w:rsid w:val="003275FE"/>
    <w:rsid w:val="003277E0"/>
    <w:rsid w:val="00330436"/>
    <w:rsid w:val="003308E1"/>
    <w:rsid w:val="0033109C"/>
    <w:rsid w:val="00331CF8"/>
    <w:rsid w:val="0033213B"/>
    <w:rsid w:val="00332D6B"/>
    <w:rsid w:val="00332EB2"/>
    <w:rsid w:val="0033327A"/>
    <w:rsid w:val="00333437"/>
    <w:rsid w:val="0033375B"/>
    <w:rsid w:val="00333FCA"/>
    <w:rsid w:val="00333FFE"/>
    <w:rsid w:val="00334EED"/>
    <w:rsid w:val="003353FA"/>
    <w:rsid w:val="00335777"/>
    <w:rsid w:val="00336165"/>
    <w:rsid w:val="003364B2"/>
    <w:rsid w:val="003374FD"/>
    <w:rsid w:val="00337FD4"/>
    <w:rsid w:val="00340324"/>
    <w:rsid w:val="00340368"/>
    <w:rsid w:val="0034080F"/>
    <w:rsid w:val="00340FF3"/>
    <w:rsid w:val="0034149F"/>
    <w:rsid w:val="0034152B"/>
    <w:rsid w:val="00343E95"/>
    <w:rsid w:val="0034401B"/>
    <w:rsid w:val="00345169"/>
    <w:rsid w:val="00345890"/>
    <w:rsid w:val="003458F4"/>
    <w:rsid w:val="00345B5F"/>
    <w:rsid w:val="00345D22"/>
    <w:rsid w:val="00345E81"/>
    <w:rsid w:val="00346175"/>
    <w:rsid w:val="00346192"/>
    <w:rsid w:val="00346FBA"/>
    <w:rsid w:val="0034725D"/>
    <w:rsid w:val="00347BF0"/>
    <w:rsid w:val="00347F16"/>
    <w:rsid w:val="00350131"/>
    <w:rsid w:val="00350224"/>
    <w:rsid w:val="0035070C"/>
    <w:rsid w:val="003509B7"/>
    <w:rsid w:val="003509D2"/>
    <w:rsid w:val="00350B60"/>
    <w:rsid w:val="00350F10"/>
    <w:rsid w:val="00350F97"/>
    <w:rsid w:val="0035121A"/>
    <w:rsid w:val="003516E1"/>
    <w:rsid w:val="00352816"/>
    <w:rsid w:val="00353138"/>
    <w:rsid w:val="00353896"/>
    <w:rsid w:val="00353C24"/>
    <w:rsid w:val="00354953"/>
    <w:rsid w:val="00354B70"/>
    <w:rsid w:val="003551E4"/>
    <w:rsid w:val="003559C7"/>
    <w:rsid w:val="00356085"/>
    <w:rsid w:val="0035661F"/>
    <w:rsid w:val="00356D3A"/>
    <w:rsid w:val="00356DE7"/>
    <w:rsid w:val="00356FFB"/>
    <w:rsid w:val="003571ED"/>
    <w:rsid w:val="00357512"/>
    <w:rsid w:val="00357771"/>
    <w:rsid w:val="003578E1"/>
    <w:rsid w:val="00357A54"/>
    <w:rsid w:val="00357F9B"/>
    <w:rsid w:val="00360AFE"/>
    <w:rsid w:val="003612BD"/>
    <w:rsid w:val="0036149F"/>
    <w:rsid w:val="00361A33"/>
    <w:rsid w:val="003621ED"/>
    <w:rsid w:val="00363199"/>
    <w:rsid w:val="00363C56"/>
    <w:rsid w:val="003640E0"/>
    <w:rsid w:val="0036418E"/>
    <w:rsid w:val="00364A13"/>
    <w:rsid w:val="00364FEA"/>
    <w:rsid w:val="00365430"/>
    <w:rsid w:val="0036552E"/>
    <w:rsid w:val="00365F0F"/>
    <w:rsid w:val="00367586"/>
    <w:rsid w:val="00367C3C"/>
    <w:rsid w:val="003702A3"/>
    <w:rsid w:val="003708AC"/>
    <w:rsid w:val="003708EB"/>
    <w:rsid w:val="00371399"/>
    <w:rsid w:val="003713BD"/>
    <w:rsid w:val="003726E8"/>
    <w:rsid w:val="00375145"/>
    <w:rsid w:val="0037541D"/>
    <w:rsid w:val="003779AA"/>
    <w:rsid w:val="003800CE"/>
    <w:rsid w:val="0038073B"/>
    <w:rsid w:val="00380B54"/>
    <w:rsid w:val="00381C61"/>
    <w:rsid w:val="00381FDB"/>
    <w:rsid w:val="003831E3"/>
    <w:rsid w:val="00383252"/>
    <w:rsid w:val="00383E0E"/>
    <w:rsid w:val="00383F6A"/>
    <w:rsid w:val="00384927"/>
    <w:rsid w:val="00384C3A"/>
    <w:rsid w:val="00385C45"/>
    <w:rsid w:val="00385F33"/>
    <w:rsid w:val="003862AF"/>
    <w:rsid w:val="003868C4"/>
    <w:rsid w:val="00391D45"/>
    <w:rsid w:val="0039319E"/>
    <w:rsid w:val="003933DF"/>
    <w:rsid w:val="00393D55"/>
    <w:rsid w:val="00393E7B"/>
    <w:rsid w:val="00394DD7"/>
    <w:rsid w:val="00394E85"/>
    <w:rsid w:val="003952F6"/>
    <w:rsid w:val="0039532F"/>
    <w:rsid w:val="003954BF"/>
    <w:rsid w:val="00396D70"/>
    <w:rsid w:val="00397498"/>
    <w:rsid w:val="003A0553"/>
    <w:rsid w:val="003A05F7"/>
    <w:rsid w:val="003A0A28"/>
    <w:rsid w:val="003A144E"/>
    <w:rsid w:val="003A1637"/>
    <w:rsid w:val="003A2151"/>
    <w:rsid w:val="003A2492"/>
    <w:rsid w:val="003A2843"/>
    <w:rsid w:val="003A2CA2"/>
    <w:rsid w:val="003A2CB1"/>
    <w:rsid w:val="003A2CF6"/>
    <w:rsid w:val="003A30D5"/>
    <w:rsid w:val="003A3A7F"/>
    <w:rsid w:val="003A4166"/>
    <w:rsid w:val="003A4190"/>
    <w:rsid w:val="003A47ED"/>
    <w:rsid w:val="003A4FF6"/>
    <w:rsid w:val="003A581B"/>
    <w:rsid w:val="003A5D86"/>
    <w:rsid w:val="003A67DC"/>
    <w:rsid w:val="003A7328"/>
    <w:rsid w:val="003B005C"/>
    <w:rsid w:val="003B0D1D"/>
    <w:rsid w:val="003B0D42"/>
    <w:rsid w:val="003B1056"/>
    <w:rsid w:val="003B1355"/>
    <w:rsid w:val="003B2876"/>
    <w:rsid w:val="003B2ECB"/>
    <w:rsid w:val="003B33C8"/>
    <w:rsid w:val="003B3E69"/>
    <w:rsid w:val="003B3F9D"/>
    <w:rsid w:val="003B4344"/>
    <w:rsid w:val="003B4408"/>
    <w:rsid w:val="003B622C"/>
    <w:rsid w:val="003B7227"/>
    <w:rsid w:val="003B779D"/>
    <w:rsid w:val="003B7DB1"/>
    <w:rsid w:val="003C0422"/>
    <w:rsid w:val="003C13D4"/>
    <w:rsid w:val="003C22C7"/>
    <w:rsid w:val="003C23BE"/>
    <w:rsid w:val="003C29A2"/>
    <w:rsid w:val="003C3A60"/>
    <w:rsid w:val="003C3B8A"/>
    <w:rsid w:val="003C3C87"/>
    <w:rsid w:val="003C401F"/>
    <w:rsid w:val="003C447A"/>
    <w:rsid w:val="003C5389"/>
    <w:rsid w:val="003C5F3D"/>
    <w:rsid w:val="003C7128"/>
    <w:rsid w:val="003C731A"/>
    <w:rsid w:val="003C747F"/>
    <w:rsid w:val="003C757F"/>
    <w:rsid w:val="003C75DF"/>
    <w:rsid w:val="003C761C"/>
    <w:rsid w:val="003C783E"/>
    <w:rsid w:val="003D022D"/>
    <w:rsid w:val="003D0C08"/>
    <w:rsid w:val="003D0C55"/>
    <w:rsid w:val="003D1CDA"/>
    <w:rsid w:val="003D1F27"/>
    <w:rsid w:val="003D2052"/>
    <w:rsid w:val="003D2264"/>
    <w:rsid w:val="003D28F1"/>
    <w:rsid w:val="003D2929"/>
    <w:rsid w:val="003D2A6A"/>
    <w:rsid w:val="003D2F1F"/>
    <w:rsid w:val="003D35D1"/>
    <w:rsid w:val="003D4358"/>
    <w:rsid w:val="003D4486"/>
    <w:rsid w:val="003D4876"/>
    <w:rsid w:val="003D48F0"/>
    <w:rsid w:val="003D48FF"/>
    <w:rsid w:val="003D4F18"/>
    <w:rsid w:val="003D521C"/>
    <w:rsid w:val="003D5670"/>
    <w:rsid w:val="003D5808"/>
    <w:rsid w:val="003D5A6F"/>
    <w:rsid w:val="003D6418"/>
    <w:rsid w:val="003D6858"/>
    <w:rsid w:val="003D7227"/>
    <w:rsid w:val="003D757D"/>
    <w:rsid w:val="003D7A0C"/>
    <w:rsid w:val="003D7E99"/>
    <w:rsid w:val="003E0D6A"/>
    <w:rsid w:val="003E10BB"/>
    <w:rsid w:val="003E132F"/>
    <w:rsid w:val="003E17B1"/>
    <w:rsid w:val="003E2ABB"/>
    <w:rsid w:val="003E372B"/>
    <w:rsid w:val="003E3759"/>
    <w:rsid w:val="003E3FD2"/>
    <w:rsid w:val="003E475A"/>
    <w:rsid w:val="003E47E8"/>
    <w:rsid w:val="003E49AE"/>
    <w:rsid w:val="003E4D3D"/>
    <w:rsid w:val="003E5B7A"/>
    <w:rsid w:val="003E72CA"/>
    <w:rsid w:val="003E7844"/>
    <w:rsid w:val="003F0547"/>
    <w:rsid w:val="003F0BC4"/>
    <w:rsid w:val="003F212D"/>
    <w:rsid w:val="003F2532"/>
    <w:rsid w:val="003F2589"/>
    <w:rsid w:val="003F3044"/>
    <w:rsid w:val="003F38DB"/>
    <w:rsid w:val="003F3976"/>
    <w:rsid w:val="003F3B8D"/>
    <w:rsid w:val="003F3BAF"/>
    <w:rsid w:val="003F3E1D"/>
    <w:rsid w:val="003F3E4A"/>
    <w:rsid w:val="003F40A7"/>
    <w:rsid w:val="003F4E69"/>
    <w:rsid w:val="003F5DA7"/>
    <w:rsid w:val="003F64E3"/>
    <w:rsid w:val="003F739D"/>
    <w:rsid w:val="003F73A8"/>
    <w:rsid w:val="003F7C06"/>
    <w:rsid w:val="003F7D07"/>
    <w:rsid w:val="003F7F1D"/>
    <w:rsid w:val="004005B6"/>
    <w:rsid w:val="0040090B"/>
    <w:rsid w:val="004012F4"/>
    <w:rsid w:val="00401578"/>
    <w:rsid w:val="0040167F"/>
    <w:rsid w:val="004018F8"/>
    <w:rsid w:val="00401E92"/>
    <w:rsid w:val="004032BE"/>
    <w:rsid w:val="00403302"/>
    <w:rsid w:val="00403490"/>
    <w:rsid w:val="00403753"/>
    <w:rsid w:val="00404057"/>
    <w:rsid w:val="0040492F"/>
    <w:rsid w:val="00404B61"/>
    <w:rsid w:val="00404B86"/>
    <w:rsid w:val="004055DF"/>
    <w:rsid w:val="00405E9E"/>
    <w:rsid w:val="00406638"/>
    <w:rsid w:val="0040703C"/>
    <w:rsid w:val="004075A8"/>
    <w:rsid w:val="00411543"/>
    <w:rsid w:val="004119BD"/>
    <w:rsid w:val="00411EF8"/>
    <w:rsid w:val="00412721"/>
    <w:rsid w:val="00413134"/>
    <w:rsid w:val="0041313E"/>
    <w:rsid w:val="004136D8"/>
    <w:rsid w:val="00414152"/>
    <w:rsid w:val="00414BA6"/>
    <w:rsid w:val="004150A9"/>
    <w:rsid w:val="0041539D"/>
    <w:rsid w:val="0041554B"/>
    <w:rsid w:val="00415D0F"/>
    <w:rsid w:val="00416474"/>
    <w:rsid w:val="00417DAA"/>
    <w:rsid w:val="00417DD3"/>
    <w:rsid w:val="004203F0"/>
    <w:rsid w:val="0042069B"/>
    <w:rsid w:val="00420883"/>
    <w:rsid w:val="00420B92"/>
    <w:rsid w:val="004210AD"/>
    <w:rsid w:val="00421EA3"/>
    <w:rsid w:val="00422563"/>
    <w:rsid w:val="004226EF"/>
    <w:rsid w:val="004228E1"/>
    <w:rsid w:val="00423361"/>
    <w:rsid w:val="004237F5"/>
    <w:rsid w:val="00425755"/>
    <w:rsid w:val="004263A6"/>
    <w:rsid w:val="004274BD"/>
    <w:rsid w:val="00427ABB"/>
    <w:rsid w:val="004300E1"/>
    <w:rsid w:val="00430B0F"/>
    <w:rsid w:val="00430C37"/>
    <w:rsid w:val="00430F36"/>
    <w:rsid w:val="00431271"/>
    <w:rsid w:val="00431746"/>
    <w:rsid w:val="00431CDE"/>
    <w:rsid w:val="00431CEC"/>
    <w:rsid w:val="00431FF7"/>
    <w:rsid w:val="0043310E"/>
    <w:rsid w:val="0043384F"/>
    <w:rsid w:val="00433A11"/>
    <w:rsid w:val="00434190"/>
    <w:rsid w:val="00434880"/>
    <w:rsid w:val="004349CF"/>
    <w:rsid w:val="00434A53"/>
    <w:rsid w:val="00434D16"/>
    <w:rsid w:val="00434E9E"/>
    <w:rsid w:val="004350A7"/>
    <w:rsid w:val="004373E2"/>
    <w:rsid w:val="00437782"/>
    <w:rsid w:val="00437DF8"/>
    <w:rsid w:val="00437EE0"/>
    <w:rsid w:val="0044033A"/>
    <w:rsid w:val="0044193C"/>
    <w:rsid w:val="00442293"/>
    <w:rsid w:val="00442402"/>
    <w:rsid w:val="00442B49"/>
    <w:rsid w:val="004430A3"/>
    <w:rsid w:val="00443373"/>
    <w:rsid w:val="00443623"/>
    <w:rsid w:val="00444385"/>
    <w:rsid w:val="004447CF"/>
    <w:rsid w:val="00445603"/>
    <w:rsid w:val="004456B8"/>
    <w:rsid w:val="00445C46"/>
    <w:rsid w:val="00446951"/>
    <w:rsid w:val="00447C4B"/>
    <w:rsid w:val="00450153"/>
    <w:rsid w:val="004501DC"/>
    <w:rsid w:val="00451616"/>
    <w:rsid w:val="004516CC"/>
    <w:rsid w:val="00451797"/>
    <w:rsid w:val="00452CB2"/>
    <w:rsid w:val="00452D3E"/>
    <w:rsid w:val="004535F2"/>
    <w:rsid w:val="004542B3"/>
    <w:rsid w:val="00454328"/>
    <w:rsid w:val="004557A5"/>
    <w:rsid w:val="00456730"/>
    <w:rsid w:val="004567E0"/>
    <w:rsid w:val="00456B96"/>
    <w:rsid w:val="00456D68"/>
    <w:rsid w:val="004612B2"/>
    <w:rsid w:val="004623D4"/>
    <w:rsid w:val="004626DF"/>
    <w:rsid w:val="00462A01"/>
    <w:rsid w:val="00463772"/>
    <w:rsid w:val="0046384A"/>
    <w:rsid w:val="00463A95"/>
    <w:rsid w:val="00464ADD"/>
    <w:rsid w:val="00465192"/>
    <w:rsid w:val="004654F7"/>
    <w:rsid w:val="00466851"/>
    <w:rsid w:val="00466D27"/>
    <w:rsid w:val="00467ACA"/>
    <w:rsid w:val="004716A3"/>
    <w:rsid w:val="00472436"/>
    <w:rsid w:val="00474F69"/>
    <w:rsid w:val="004752A7"/>
    <w:rsid w:val="00475485"/>
    <w:rsid w:val="00475A78"/>
    <w:rsid w:val="004760EB"/>
    <w:rsid w:val="004774EB"/>
    <w:rsid w:val="00477AB1"/>
    <w:rsid w:val="00477B3A"/>
    <w:rsid w:val="00480378"/>
    <w:rsid w:val="00480760"/>
    <w:rsid w:val="00481B23"/>
    <w:rsid w:val="00482ABF"/>
    <w:rsid w:val="00482E90"/>
    <w:rsid w:val="00484250"/>
    <w:rsid w:val="00485033"/>
    <w:rsid w:val="00485464"/>
    <w:rsid w:val="004856E9"/>
    <w:rsid w:val="004860C0"/>
    <w:rsid w:val="0048694B"/>
    <w:rsid w:val="00486E80"/>
    <w:rsid w:val="00486F2E"/>
    <w:rsid w:val="00487110"/>
    <w:rsid w:val="0048745F"/>
    <w:rsid w:val="0048767E"/>
    <w:rsid w:val="00487BDA"/>
    <w:rsid w:val="00490AE6"/>
    <w:rsid w:val="00490D03"/>
    <w:rsid w:val="00490F20"/>
    <w:rsid w:val="00491403"/>
    <w:rsid w:val="00491A4D"/>
    <w:rsid w:val="004925C4"/>
    <w:rsid w:val="004932ED"/>
    <w:rsid w:val="004932FD"/>
    <w:rsid w:val="00494152"/>
    <w:rsid w:val="004948C8"/>
    <w:rsid w:val="00494B78"/>
    <w:rsid w:val="00495E63"/>
    <w:rsid w:val="00495FC9"/>
    <w:rsid w:val="00496498"/>
    <w:rsid w:val="004976E8"/>
    <w:rsid w:val="00497D0E"/>
    <w:rsid w:val="004A0162"/>
    <w:rsid w:val="004A07A6"/>
    <w:rsid w:val="004A0E99"/>
    <w:rsid w:val="004A0FE5"/>
    <w:rsid w:val="004A1898"/>
    <w:rsid w:val="004A1AFA"/>
    <w:rsid w:val="004A1F7B"/>
    <w:rsid w:val="004A2398"/>
    <w:rsid w:val="004A2440"/>
    <w:rsid w:val="004A2986"/>
    <w:rsid w:val="004A38D0"/>
    <w:rsid w:val="004A3D2F"/>
    <w:rsid w:val="004A52CE"/>
    <w:rsid w:val="004A5951"/>
    <w:rsid w:val="004A5A0D"/>
    <w:rsid w:val="004A7186"/>
    <w:rsid w:val="004A72D7"/>
    <w:rsid w:val="004A789D"/>
    <w:rsid w:val="004B025E"/>
    <w:rsid w:val="004B04D2"/>
    <w:rsid w:val="004B0C5D"/>
    <w:rsid w:val="004B100E"/>
    <w:rsid w:val="004B1DD4"/>
    <w:rsid w:val="004B239C"/>
    <w:rsid w:val="004B2617"/>
    <w:rsid w:val="004B2A71"/>
    <w:rsid w:val="004B30EC"/>
    <w:rsid w:val="004B312B"/>
    <w:rsid w:val="004B32EC"/>
    <w:rsid w:val="004B34E0"/>
    <w:rsid w:val="004B3B84"/>
    <w:rsid w:val="004B4FB0"/>
    <w:rsid w:val="004B5233"/>
    <w:rsid w:val="004B54EB"/>
    <w:rsid w:val="004B5857"/>
    <w:rsid w:val="004B5CE8"/>
    <w:rsid w:val="004B7169"/>
    <w:rsid w:val="004B73DA"/>
    <w:rsid w:val="004B7700"/>
    <w:rsid w:val="004B773C"/>
    <w:rsid w:val="004B7D23"/>
    <w:rsid w:val="004C0238"/>
    <w:rsid w:val="004C077C"/>
    <w:rsid w:val="004C12A6"/>
    <w:rsid w:val="004C15F4"/>
    <w:rsid w:val="004C189F"/>
    <w:rsid w:val="004C2D74"/>
    <w:rsid w:val="004C33F2"/>
    <w:rsid w:val="004C348C"/>
    <w:rsid w:val="004C3AC9"/>
    <w:rsid w:val="004C3CAB"/>
    <w:rsid w:val="004C4022"/>
    <w:rsid w:val="004C42F6"/>
    <w:rsid w:val="004C47B2"/>
    <w:rsid w:val="004C4D3B"/>
    <w:rsid w:val="004C5452"/>
    <w:rsid w:val="004C6237"/>
    <w:rsid w:val="004C63E2"/>
    <w:rsid w:val="004C6835"/>
    <w:rsid w:val="004C6A4B"/>
    <w:rsid w:val="004C6DDB"/>
    <w:rsid w:val="004C6DE4"/>
    <w:rsid w:val="004C7558"/>
    <w:rsid w:val="004C7F5D"/>
    <w:rsid w:val="004D061C"/>
    <w:rsid w:val="004D1B89"/>
    <w:rsid w:val="004D200A"/>
    <w:rsid w:val="004D2510"/>
    <w:rsid w:val="004D2772"/>
    <w:rsid w:val="004D298D"/>
    <w:rsid w:val="004D29C3"/>
    <w:rsid w:val="004D3653"/>
    <w:rsid w:val="004D3CD3"/>
    <w:rsid w:val="004D50C3"/>
    <w:rsid w:val="004D547C"/>
    <w:rsid w:val="004D5F63"/>
    <w:rsid w:val="004D5FA2"/>
    <w:rsid w:val="004D5FB1"/>
    <w:rsid w:val="004D70AF"/>
    <w:rsid w:val="004D740E"/>
    <w:rsid w:val="004D7E2A"/>
    <w:rsid w:val="004E01FA"/>
    <w:rsid w:val="004E07DD"/>
    <w:rsid w:val="004E0B69"/>
    <w:rsid w:val="004E187A"/>
    <w:rsid w:val="004E459B"/>
    <w:rsid w:val="004E487A"/>
    <w:rsid w:val="004E4A0C"/>
    <w:rsid w:val="004E50E1"/>
    <w:rsid w:val="004E56E9"/>
    <w:rsid w:val="004E57BA"/>
    <w:rsid w:val="004E5CA4"/>
    <w:rsid w:val="004E6C15"/>
    <w:rsid w:val="004E71A4"/>
    <w:rsid w:val="004E73A6"/>
    <w:rsid w:val="004E749B"/>
    <w:rsid w:val="004E7A30"/>
    <w:rsid w:val="004F022B"/>
    <w:rsid w:val="004F04BD"/>
    <w:rsid w:val="004F0686"/>
    <w:rsid w:val="004F1050"/>
    <w:rsid w:val="004F1346"/>
    <w:rsid w:val="004F192C"/>
    <w:rsid w:val="004F1C13"/>
    <w:rsid w:val="004F1C54"/>
    <w:rsid w:val="004F1CDA"/>
    <w:rsid w:val="004F247A"/>
    <w:rsid w:val="004F2960"/>
    <w:rsid w:val="004F2D6B"/>
    <w:rsid w:val="004F2E0C"/>
    <w:rsid w:val="004F346C"/>
    <w:rsid w:val="004F399E"/>
    <w:rsid w:val="004F3A9D"/>
    <w:rsid w:val="004F4A0E"/>
    <w:rsid w:val="004F527E"/>
    <w:rsid w:val="004F6599"/>
    <w:rsid w:val="004F72A8"/>
    <w:rsid w:val="004F72F8"/>
    <w:rsid w:val="004F7622"/>
    <w:rsid w:val="005006DB"/>
    <w:rsid w:val="005013EA"/>
    <w:rsid w:val="00501495"/>
    <w:rsid w:val="0050172D"/>
    <w:rsid w:val="0050278F"/>
    <w:rsid w:val="005027EA"/>
    <w:rsid w:val="00503158"/>
    <w:rsid w:val="005035A7"/>
    <w:rsid w:val="0050392F"/>
    <w:rsid w:val="00503BC4"/>
    <w:rsid w:val="005054EC"/>
    <w:rsid w:val="005055E3"/>
    <w:rsid w:val="00506A5E"/>
    <w:rsid w:val="0050725E"/>
    <w:rsid w:val="005104F1"/>
    <w:rsid w:val="005113C0"/>
    <w:rsid w:val="00511758"/>
    <w:rsid w:val="00511EA1"/>
    <w:rsid w:val="00511F80"/>
    <w:rsid w:val="00511FE2"/>
    <w:rsid w:val="005126A0"/>
    <w:rsid w:val="00512E13"/>
    <w:rsid w:val="005132B2"/>
    <w:rsid w:val="00513594"/>
    <w:rsid w:val="005137E9"/>
    <w:rsid w:val="00513B49"/>
    <w:rsid w:val="00513E08"/>
    <w:rsid w:val="00513EBA"/>
    <w:rsid w:val="00514F17"/>
    <w:rsid w:val="005152E9"/>
    <w:rsid w:val="005153BD"/>
    <w:rsid w:val="00515A8C"/>
    <w:rsid w:val="005160B2"/>
    <w:rsid w:val="0051616D"/>
    <w:rsid w:val="00516D83"/>
    <w:rsid w:val="00516F9B"/>
    <w:rsid w:val="00517438"/>
    <w:rsid w:val="00517940"/>
    <w:rsid w:val="00517E59"/>
    <w:rsid w:val="0052035F"/>
    <w:rsid w:val="005208ED"/>
    <w:rsid w:val="00520EE5"/>
    <w:rsid w:val="005211B5"/>
    <w:rsid w:val="00523617"/>
    <w:rsid w:val="005239D6"/>
    <w:rsid w:val="00523A33"/>
    <w:rsid w:val="00524044"/>
    <w:rsid w:val="0052537E"/>
    <w:rsid w:val="00525B01"/>
    <w:rsid w:val="00526A63"/>
    <w:rsid w:val="00526D5E"/>
    <w:rsid w:val="00527388"/>
    <w:rsid w:val="005273ED"/>
    <w:rsid w:val="00527548"/>
    <w:rsid w:val="00527AC6"/>
    <w:rsid w:val="00527E0B"/>
    <w:rsid w:val="00530468"/>
    <w:rsid w:val="00531239"/>
    <w:rsid w:val="00531302"/>
    <w:rsid w:val="00531A77"/>
    <w:rsid w:val="00532F29"/>
    <w:rsid w:val="0053339D"/>
    <w:rsid w:val="00533E13"/>
    <w:rsid w:val="0053569C"/>
    <w:rsid w:val="00535D79"/>
    <w:rsid w:val="00535F8B"/>
    <w:rsid w:val="00537925"/>
    <w:rsid w:val="00537BE3"/>
    <w:rsid w:val="00537DD4"/>
    <w:rsid w:val="00541CEA"/>
    <w:rsid w:val="00542892"/>
    <w:rsid w:val="00542DFB"/>
    <w:rsid w:val="005432B1"/>
    <w:rsid w:val="00543C76"/>
    <w:rsid w:val="00545449"/>
    <w:rsid w:val="005462A1"/>
    <w:rsid w:val="005468D1"/>
    <w:rsid w:val="00546987"/>
    <w:rsid w:val="005469A6"/>
    <w:rsid w:val="00546B6B"/>
    <w:rsid w:val="00546D43"/>
    <w:rsid w:val="00547168"/>
    <w:rsid w:val="00547862"/>
    <w:rsid w:val="00547BB1"/>
    <w:rsid w:val="00547E86"/>
    <w:rsid w:val="00550394"/>
    <w:rsid w:val="005515DF"/>
    <w:rsid w:val="00551B01"/>
    <w:rsid w:val="00551FCE"/>
    <w:rsid w:val="0055201D"/>
    <w:rsid w:val="005520C3"/>
    <w:rsid w:val="0055339C"/>
    <w:rsid w:val="005534C8"/>
    <w:rsid w:val="005539A7"/>
    <w:rsid w:val="00553CE0"/>
    <w:rsid w:val="00553D3D"/>
    <w:rsid w:val="00554BF4"/>
    <w:rsid w:val="00554E3B"/>
    <w:rsid w:val="005556A5"/>
    <w:rsid w:val="00555906"/>
    <w:rsid w:val="00555B23"/>
    <w:rsid w:val="00555B5C"/>
    <w:rsid w:val="00556886"/>
    <w:rsid w:val="00557E21"/>
    <w:rsid w:val="00560001"/>
    <w:rsid w:val="00560878"/>
    <w:rsid w:val="00560CDD"/>
    <w:rsid w:val="00560F17"/>
    <w:rsid w:val="005610D0"/>
    <w:rsid w:val="005617F0"/>
    <w:rsid w:val="00561C71"/>
    <w:rsid w:val="00562EBC"/>
    <w:rsid w:val="005636C4"/>
    <w:rsid w:val="005636DF"/>
    <w:rsid w:val="00563816"/>
    <w:rsid w:val="0056525F"/>
    <w:rsid w:val="00565379"/>
    <w:rsid w:val="005665D1"/>
    <w:rsid w:val="00566824"/>
    <w:rsid w:val="00566879"/>
    <w:rsid w:val="00566A00"/>
    <w:rsid w:val="00566E10"/>
    <w:rsid w:val="00567166"/>
    <w:rsid w:val="005679A5"/>
    <w:rsid w:val="00567CCA"/>
    <w:rsid w:val="00570CEF"/>
    <w:rsid w:val="00571A87"/>
    <w:rsid w:val="00572637"/>
    <w:rsid w:val="00572AC3"/>
    <w:rsid w:val="00572DF3"/>
    <w:rsid w:val="00573582"/>
    <w:rsid w:val="00573F64"/>
    <w:rsid w:val="005743C0"/>
    <w:rsid w:val="00575450"/>
    <w:rsid w:val="00575E0D"/>
    <w:rsid w:val="0057622F"/>
    <w:rsid w:val="005764CC"/>
    <w:rsid w:val="00577383"/>
    <w:rsid w:val="00580189"/>
    <w:rsid w:val="00580301"/>
    <w:rsid w:val="00580797"/>
    <w:rsid w:val="005814B8"/>
    <w:rsid w:val="0058162C"/>
    <w:rsid w:val="005818A5"/>
    <w:rsid w:val="00581B1F"/>
    <w:rsid w:val="00581C42"/>
    <w:rsid w:val="005824E6"/>
    <w:rsid w:val="005831AD"/>
    <w:rsid w:val="0058341B"/>
    <w:rsid w:val="00583B42"/>
    <w:rsid w:val="00584AB4"/>
    <w:rsid w:val="00584F6C"/>
    <w:rsid w:val="00584F9B"/>
    <w:rsid w:val="0058524E"/>
    <w:rsid w:val="00587099"/>
    <w:rsid w:val="00591000"/>
    <w:rsid w:val="005911AC"/>
    <w:rsid w:val="00592C35"/>
    <w:rsid w:val="0059374A"/>
    <w:rsid w:val="00593824"/>
    <w:rsid w:val="00593853"/>
    <w:rsid w:val="00593B57"/>
    <w:rsid w:val="005943D3"/>
    <w:rsid w:val="00594461"/>
    <w:rsid w:val="005947AC"/>
    <w:rsid w:val="00594FEF"/>
    <w:rsid w:val="0059591D"/>
    <w:rsid w:val="00595AB4"/>
    <w:rsid w:val="00596053"/>
    <w:rsid w:val="00597A26"/>
    <w:rsid w:val="00597C77"/>
    <w:rsid w:val="005A0C54"/>
    <w:rsid w:val="005A0CE7"/>
    <w:rsid w:val="005A0E1C"/>
    <w:rsid w:val="005A1094"/>
    <w:rsid w:val="005A21B0"/>
    <w:rsid w:val="005A272E"/>
    <w:rsid w:val="005A2732"/>
    <w:rsid w:val="005A27E5"/>
    <w:rsid w:val="005A2888"/>
    <w:rsid w:val="005A2ADA"/>
    <w:rsid w:val="005A2C7A"/>
    <w:rsid w:val="005A328A"/>
    <w:rsid w:val="005A3892"/>
    <w:rsid w:val="005A3B35"/>
    <w:rsid w:val="005A4878"/>
    <w:rsid w:val="005A4E29"/>
    <w:rsid w:val="005A4F76"/>
    <w:rsid w:val="005A5737"/>
    <w:rsid w:val="005A5A58"/>
    <w:rsid w:val="005A5BC2"/>
    <w:rsid w:val="005A5DB0"/>
    <w:rsid w:val="005A6056"/>
    <w:rsid w:val="005A6FD7"/>
    <w:rsid w:val="005A70C8"/>
    <w:rsid w:val="005B029B"/>
    <w:rsid w:val="005B048A"/>
    <w:rsid w:val="005B0A25"/>
    <w:rsid w:val="005B0AF7"/>
    <w:rsid w:val="005B1197"/>
    <w:rsid w:val="005B144F"/>
    <w:rsid w:val="005B197E"/>
    <w:rsid w:val="005B225C"/>
    <w:rsid w:val="005B2671"/>
    <w:rsid w:val="005B4161"/>
    <w:rsid w:val="005B4503"/>
    <w:rsid w:val="005B4D17"/>
    <w:rsid w:val="005B4E7F"/>
    <w:rsid w:val="005B4EFE"/>
    <w:rsid w:val="005B4FBF"/>
    <w:rsid w:val="005B5217"/>
    <w:rsid w:val="005B558B"/>
    <w:rsid w:val="005B58C1"/>
    <w:rsid w:val="005B5A27"/>
    <w:rsid w:val="005B6056"/>
    <w:rsid w:val="005B60DE"/>
    <w:rsid w:val="005C011D"/>
    <w:rsid w:val="005C0F5D"/>
    <w:rsid w:val="005C1273"/>
    <w:rsid w:val="005C1648"/>
    <w:rsid w:val="005C1E25"/>
    <w:rsid w:val="005C2416"/>
    <w:rsid w:val="005C2807"/>
    <w:rsid w:val="005C29CE"/>
    <w:rsid w:val="005C2ECA"/>
    <w:rsid w:val="005C3BA6"/>
    <w:rsid w:val="005C444C"/>
    <w:rsid w:val="005C4BF8"/>
    <w:rsid w:val="005C58B2"/>
    <w:rsid w:val="005C6B56"/>
    <w:rsid w:val="005C6CDA"/>
    <w:rsid w:val="005C6E39"/>
    <w:rsid w:val="005C7A7A"/>
    <w:rsid w:val="005C7DA0"/>
    <w:rsid w:val="005D03B8"/>
    <w:rsid w:val="005D11E9"/>
    <w:rsid w:val="005D201A"/>
    <w:rsid w:val="005D2031"/>
    <w:rsid w:val="005D249F"/>
    <w:rsid w:val="005D2FA1"/>
    <w:rsid w:val="005D38E3"/>
    <w:rsid w:val="005D3EB2"/>
    <w:rsid w:val="005D3F34"/>
    <w:rsid w:val="005D4E1E"/>
    <w:rsid w:val="005D5565"/>
    <w:rsid w:val="005D5E00"/>
    <w:rsid w:val="005D6194"/>
    <w:rsid w:val="005D6655"/>
    <w:rsid w:val="005D6AEC"/>
    <w:rsid w:val="005D6CCE"/>
    <w:rsid w:val="005D716B"/>
    <w:rsid w:val="005D73F8"/>
    <w:rsid w:val="005D7A19"/>
    <w:rsid w:val="005D7BEA"/>
    <w:rsid w:val="005E04EB"/>
    <w:rsid w:val="005E0C0A"/>
    <w:rsid w:val="005E0F20"/>
    <w:rsid w:val="005E1E63"/>
    <w:rsid w:val="005E230B"/>
    <w:rsid w:val="005E292C"/>
    <w:rsid w:val="005E2AB8"/>
    <w:rsid w:val="005E3B40"/>
    <w:rsid w:val="005E4695"/>
    <w:rsid w:val="005E528B"/>
    <w:rsid w:val="005E5FAB"/>
    <w:rsid w:val="005E685F"/>
    <w:rsid w:val="005E6C35"/>
    <w:rsid w:val="005E6C5B"/>
    <w:rsid w:val="005E70FA"/>
    <w:rsid w:val="005E7BB9"/>
    <w:rsid w:val="005F0841"/>
    <w:rsid w:val="005F0B3C"/>
    <w:rsid w:val="005F0F46"/>
    <w:rsid w:val="005F2648"/>
    <w:rsid w:val="005F2CA0"/>
    <w:rsid w:val="005F34F2"/>
    <w:rsid w:val="005F59AF"/>
    <w:rsid w:val="005F5AA2"/>
    <w:rsid w:val="005F6387"/>
    <w:rsid w:val="005F6DB8"/>
    <w:rsid w:val="005F75E5"/>
    <w:rsid w:val="005F7678"/>
    <w:rsid w:val="0060062F"/>
    <w:rsid w:val="006007DA"/>
    <w:rsid w:val="0060140F"/>
    <w:rsid w:val="00601488"/>
    <w:rsid w:val="00601C26"/>
    <w:rsid w:val="00601EEE"/>
    <w:rsid w:val="0060229E"/>
    <w:rsid w:val="00602752"/>
    <w:rsid w:val="00602C2D"/>
    <w:rsid w:val="00602C74"/>
    <w:rsid w:val="006038A2"/>
    <w:rsid w:val="0060448B"/>
    <w:rsid w:val="0060461D"/>
    <w:rsid w:val="006059E8"/>
    <w:rsid w:val="0060730F"/>
    <w:rsid w:val="00610845"/>
    <w:rsid w:val="0061086D"/>
    <w:rsid w:val="00610E08"/>
    <w:rsid w:val="00611E0D"/>
    <w:rsid w:val="006126D1"/>
    <w:rsid w:val="00613316"/>
    <w:rsid w:val="0061480D"/>
    <w:rsid w:val="006152A8"/>
    <w:rsid w:val="00615897"/>
    <w:rsid w:val="0061597C"/>
    <w:rsid w:val="00616296"/>
    <w:rsid w:val="0061728F"/>
    <w:rsid w:val="006172D4"/>
    <w:rsid w:val="00620132"/>
    <w:rsid w:val="00620A33"/>
    <w:rsid w:val="00620BA1"/>
    <w:rsid w:val="00620D7F"/>
    <w:rsid w:val="0062273E"/>
    <w:rsid w:val="006234EF"/>
    <w:rsid w:val="00623A59"/>
    <w:rsid w:val="00623E72"/>
    <w:rsid w:val="006240C5"/>
    <w:rsid w:val="00624C28"/>
    <w:rsid w:val="00625214"/>
    <w:rsid w:val="006252F2"/>
    <w:rsid w:val="00625C91"/>
    <w:rsid w:val="00625FA7"/>
    <w:rsid w:val="006266E3"/>
    <w:rsid w:val="00626970"/>
    <w:rsid w:val="00626A69"/>
    <w:rsid w:val="00626E49"/>
    <w:rsid w:val="00627007"/>
    <w:rsid w:val="00627F4E"/>
    <w:rsid w:val="006302FF"/>
    <w:rsid w:val="0063073F"/>
    <w:rsid w:val="00630836"/>
    <w:rsid w:val="00630916"/>
    <w:rsid w:val="00631579"/>
    <w:rsid w:val="006317AB"/>
    <w:rsid w:val="00631DC8"/>
    <w:rsid w:val="006321AE"/>
    <w:rsid w:val="00632B67"/>
    <w:rsid w:val="00632BC6"/>
    <w:rsid w:val="00633B7A"/>
    <w:rsid w:val="006343E3"/>
    <w:rsid w:val="006344FB"/>
    <w:rsid w:val="006344FF"/>
    <w:rsid w:val="006345B2"/>
    <w:rsid w:val="00634743"/>
    <w:rsid w:val="00634BCC"/>
    <w:rsid w:val="006361B4"/>
    <w:rsid w:val="006363BD"/>
    <w:rsid w:val="00636967"/>
    <w:rsid w:val="00636E6E"/>
    <w:rsid w:val="00637341"/>
    <w:rsid w:val="006375DF"/>
    <w:rsid w:val="00637AB1"/>
    <w:rsid w:val="00641FD0"/>
    <w:rsid w:val="00642960"/>
    <w:rsid w:val="00643A01"/>
    <w:rsid w:val="00643C2C"/>
    <w:rsid w:val="00644290"/>
    <w:rsid w:val="00644864"/>
    <w:rsid w:val="0064617B"/>
    <w:rsid w:val="00646D01"/>
    <w:rsid w:val="00646DA0"/>
    <w:rsid w:val="00646F61"/>
    <w:rsid w:val="006470EA"/>
    <w:rsid w:val="0064748F"/>
    <w:rsid w:val="00650191"/>
    <w:rsid w:val="006508B3"/>
    <w:rsid w:val="00650E52"/>
    <w:rsid w:val="006518B0"/>
    <w:rsid w:val="00651C29"/>
    <w:rsid w:val="0065216C"/>
    <w:rsid w:val="00653A2D"/>
    <w:rsid w:val="006545C7"/>
    <w:rsid w:val="006553D5"/>
    <w:rsid w:val="00655C91"/>
    <w:rsid w:val="006563D1"/>
    <w:rsid w:val="006579FF"/>
    <w:rsid w:val="006604D0"/>
    <w:rsid w:val="00661005"/>
    <w:rsid w:val="00661E12"/>
    <w:rsid w:val="0066234C"/>
    <w:rsid w:val="00662C4C"/>
    <w:rsid w:val="00662C79"/>
    <w:rsid w:val="00662E94"/>
    <w:rsid w:val="00663386"/>
    <w:rsid w:val="00663BA0"/>
    <w:rsid w:val="00663F89"/>
    <w:rsid w:val="00664043"/>
    <w:rsid w:val="00664D19"/>
    <w:rsid w:val="006655DB"/>
    <w:rsid w:val="00665938"/>
    <w:rsid w:val="00665A9F"/>
    <w:rsid w:val="00665B24"/>
    <w:rsid w:val="00666216"/>
    <w:rsid w:val="006668A0"/>
    <w:rsid w:val="0067007E"/>
    <w:rsid w:val="00670821"/>
    <w:rsid w:val="00670F95"/>
    <w:rsid w:val="006719BC"/>
    <w:rsid w:val="00671CEE"/>
    <w:rsid w:val="00671FFB"/>
    <w:rsid w:val="00672F6D"/>
    <w:rsid w:val="00673B35"/>
    <w:rsid w:val="00674247"/>
    <w:rsid w:val="006747AB"/>
    <w:rsid w:val="0067485D"/>
    <w:rsid w:val="00674B28"/>
    <w:rsid w:val="00674CA1"/>
    <w:rsid w:val="00674D25"/>
    <w:rsid w:val="00674F16"/>
    <w:rsid w:val="00675105"/>
    <w:rsid w:val="00675848"/>
    <w:rsid w:val="0067595E"/>
    <w:rsid w:val="006759C8"/>
    <w:rsid w:val="00675EAA"/>
    <w:rsid w:val="00675EBD"/>
    <w:rsid w:val="0067677D"/>
    <w:rsid w:val="00676878"/>
    <w:rsid w:val="00676C1D"/>
    <w:rsid w:val="00676C73"/>
    <w:rsid w:val="006772D5"/>
    <w:rsid w:val="00677813"/>
    <w:rsid w:val="00677A2A"/>
    <w:rsid w:val="00677FA3"/>
    <w:rsid w:val="006803E9"/>
    <w:rsid w:val="00680BB6"/>
    <w:rsid w:val="006812A8"/>
    <w:rsid w:val="0068135A"/>
    <w:rsid w:val="00681495"/>
    <w:rsid w:val="00681F67"/>
    <w:rsid w:val="00682558"/>
    <w:rsid w:val="00682C24"/>
    <w:rsid w:val="00682C39"/>
    <w:rsid w:val="00683493"/>
    <w:rsid w:val="00683AFF"/>
    <w:rsid w:val="00683CC6"/>
    <w:rsid w:val="00684092"/>
    <w:rsid w:val="006850E6"/>
    <w:rsid w:val="0068532A"/>
    <w:rsid w:val="006853B2"/>
    <w:rsid w:val="00685D86"/>
    <w:rsid w:val="00686C9D"/>
    <w:rsid w:val="00686CD3"/>
    <w:rsid w:val="00686FFF"/>
    <w:rsid w:val="006875A3"/>
    <w:rsid w:val="00687A85"/>
    <w:rsid w:val="00690225"/>
    <w:rsid w:val="00691012"/>
    <w:rsid w:val="006916FB"/>
    <w:rsid w:val="00691BFE"/>
    <w:rsid w:val="00691D38"/>
    <w:rsid w:val="00691FB5"/>
    <w:rsid w:val="0069211F"/>
    <w:rsid w:val="00692797"/>
    <w:rsid w:val="006928EB"/>
    <w:rsid w:val="00693420"/>
    <w:rsid w:val="00693454"/>
    <w:rsid w:val="0069406E"/>
    <w:rsid w:val="006941B1"/>
    <w:rsid w:val="00694373"/>
    <w:rsid w:val="00694418"/>
    <w:rsid w:val="006947E9"/>
    <w:rsid w:val="00695182"/>
    <w:rsid w:val="006953CE"/>
    <w:rsid w:val="00695C4A"/>
    <w:rsid w:val="00695F03"/>
    <w:rsid w:val="0069616B"/>
    <w:rsid w:val="0069629C"/>
    <w:rsid w:val="0069658B"/>
    <w:rsid w:val="00696FC8"/>
    <w:rsid w:val="0069706E"/>
    <w:rsid w:val="00697158"/>
    <w:rsid w:val="00697DA8"/>
    <w:rsid w:val="006A0596"/>
    <w:rsid w:val="006A0A49"/>
    <w:rsid w:val="006A1909"/>
    <w:rsid w:val="006A1A80"/>
    <w:rsid w:val="006A28CA"/>
    <w:rsid w:val="006A29A7"/>
    <w:rsid w:val="006A2E08"/>
    <w:rsid w:val="006A35F6"/>
    <w:rsid w:val="006A3769"/>
    <w:rsid w:val="006A380E"/>
    <w:rsid w:val="006A3D66"/>
    <w:rsid w:val="006A4045"/>
    <w:rsid w:val="006A431B"/>
    <w:rsid w:val="006A5DC8"/>
    <w:rsid w:val="006A5F79"/>
    <w:rsid w:val="006A6DCB"/>
    <w:rsid w:val="006A70DE"/>
    <w:rsid w:val="006A76E4"/>
    <w:rsid w:val="006A7E04"/>
    <w:rsid w:val="006B0671"/>
    <w:rsid w:val="006B1395"/>
    <w:rsid w:val="006B1833"/>
    <w:rsid w:val="006B1BE0"/>
    <w:rsid w:val="006B1CC8"/>
    <w:rsid w:val="006B3261"/>
    <w:rsid w:val="006B35F8"/>
    <w:rsid w:val="006B3922"/>
    <w:rsid w:val="006B3AD9"/>
    <w:rsid w:val="006B3BA2"/>
    <w:rsid w:val="006B3BCE"/>
    <w:rsid w:val="006B3EAC"/>
    <w:rsid w:val="006B41FE"/>
    <w:rsid w:val="006B4384"/>
    <w:rsid w:val="006B46F7"/>
    <w:rsid w:val="006B4A73"/>
    <w:rsid w:val="006B4BD8"/>
    <w:rsid w:val="006B4E72"/>
    <w:rsid w:val="006B5DCE"/>
    <w:rsid w:val="006B6207"/>
    <w:rsid w:val="006B66A5"/>
    <w:rsid w:val="006B69EC"/>
    <w:rsid w:val="006B6A67"/>
    <w:rsid w:val="006B73F6"/>
    <w:rsid w:val="006B758A"/>
    <w:rsid w:val="006B7888"/>
    <w:rsid w:val="006B7DB0"/>
    <w:rsid w:val="006B7E32"/>
    <w:rsid w:val="006C009A"/>
    <w:rsid w:val="006C00D4"/>
    <w:rsid w:val="006C0C81"/>
    <w:rsid w:val="006C28E1"/>
    <w:rsid w:val="006C30B1"/>
    <w:rsid w:val="006C3344"/>
    <w:rsid w:val="006C39DD"/>
    <w:rsid w:val="006C41A9"/>
    <w:rsid w:val="006C439E"/>
    <w:rsid w:val="006C4416"/>
    <w:rsid w:val="006C609D"/>
    <w:rsid w:val="006C62A1"/>
    <w:rsid w:val="006C687C"/>
    <w:rsid w:val="006C6D14"/>
    <w:rsid w:val="006C6FB6"/>
    <w:rsid w:val="006D0314"/>
    <w:rsid w:val="006D04F6"/>
    <w:rsid w:val="006D0604"/>
    <w:rsid w:val="006D09C8"/>
    <w:rsid w:val="006D0CE5"/>
    <w:rsid w:val="006D19CC"/>
    <w:rsid w:val="006D20DC"/>
    <w:rsid w:val="006D3508"/>
    <w:rsid w:val="006D35FD"/>
    <w:rsid w:val="006D39D9"/>
    <w:rsid w:val="006D4187"/>
    <w:rsid w:val="006D4705"/>
    <w:rsid w:val="006D49A3"/>
    <w:rsid w:val="006D54A5"/>
    <w:rsid w:val="006D5563"/>
    <w:rsid w:val="006D5EFA"/>
    <w:rsid w:val="006D6DA2"/>
    <w:rsid w:val="006D7617"/>
    <w:rsid w:val="006D7A31"/>
    <w:rsid w:val="006D7DC9"/>
    <w:rsid w:val="006E0562"/>
    <w:rsid w:val="006E0594"/>
    <w:rsid w:val="006E0725"/>
    <w:rsid w:val="006E07FE"/>
    <w:rsid w:val="006E193D"/>
    <w:rsid w:val="006E1C1D"/>
    <w:rsid w:val="006E1E6A"/>
    <w:rsid w:val="006E26EE"/>
    <w:rsid w:val="006E282C"/>
    <w:rsid w:val="006E3015"/>
    <w:rsid w:val="006E34C3"/>
    <w:rsid w:val="006E3682"/>
    <w:rsid w:val="006E3944"/>
    <w:rsid w:val="006E428D"/>
    <w:rsid w:val="006E449E"/>
    <w:rsid w:val="006E4856"/>
    <w:rsid w:val="006E4F4B"/>
    <w:rsid w:val="006E5104"/>
    <w:rsid w:val="006E6397"/>
    <w:rsid w:val="006E63C4"/>
    <w:rsid w:val="006E6509"/>
    <w:rsid w:val="006E6E02"/>
    <w:rsid w:val="006E77A5"/>
    <w:rsid w:val="006E780F"/>
    <w:rsid w:val="006E7DCB"/>
    <w:rsid w:val="006E7E46"/>
    <w:rsid w:val="006E7E83"/>
    <w:rsid w:val="006F0413"/>
    <w:rsid w:val="006F1392"/>
    <w:rsid w:val="006F2064"/>
    <w:rsid w:val="006F23EC"/>
    <w:rsid w:val="006F2922"/>
    <w:rsid w:val="006F292E"/>
    <w:rsid w:val="006F3617"/>
    <w:rsid w:val="006F3A78"/>
    <w:rsid w:val="006F47BB"/>
    <w:rsid w:val="006F5932"/>
    <w:rsid w:val="006F5C3F"/>
    <w:rsid w:val="006F600B"/>
    <w:rsid w:val="006F69CD"/>
    <w:rsid w:val="006F6D2D"/>
    <w:rsid w:val="006F723F"/>
    <w:rsid w:val="00700269"/>
    <w:rsid w:val="00700E20"/>
    <w:rsid w:val="00700EE3"/>
    <w:rsid w:val="007010B0"/>
    <w:rsid w:val="00701C87"/>
    <w:rsid w:val="00702E30"/>
    <w:rsid w:val="00704346"/>
    <w:rsid w:val="00704B27"/>
    <w:rsid w:val="0070523A"/>
    <w:rsid w:val="0070618E"/>
    <w:rsid w:val="00706FB0"/>
    <w:rsid w:val="007073C6"/>
    <w:rsid w:val="00707492"/>
    <w:rsid w:val="00707639"/>
    <w:rsid w:val="00707FE8"/>
    <w:rsid w:val="00710335"/>
    <w:rsid w:val="00710C4B"/>
    <w:rsid w:val="007116B8"/>
    <w:rsid w:val="007117B9"/>
    <w:rsid w:val="0071233E"/>
    <w:rsid w:val="00712699"/>
    <w:rsid w:val="00712836"/>
    <w:rsid w:val="0071399C"/>
    <w:rsid w:val="00713F91"/>
    <w:rsid w:val="0071595B"/>
    <w:rsid w:val="00715E46"/>
    <w:rsid w:val="00715F9C"/>
    <w:rsid w:val="00716262"/>
    <w:rsid w:val="00717952"/>
    <w:rsid w:val="007205B2"/>
    <w:rsid w:val="007206AD"/>
    <w:rsid w:val="007226D1"/>
    <w:rsid w:val="00722A08"/>
    <w:rsid w:val="00722AA2"/>
    <w:rsid w:val="00724387"/>
    <w:rsid w:val="0072480E"/>
    <w:rsid w:val="00724817"/>
    <w:rsid w:val="00724822"/>
    <w:rsid w:val="007248AD"/>
    <w:rsid w:val="00724A45"/>
    <w:rsid w:val="00724C6D"/>
    <w:rsid w:val="00724EE3"/>
    <w:rsid w:val="00725736"/>
    <w:rsid w:val="00725B20"/>
    <w:rsid w:val="00725E65"/>
    <w:rsid w:val="007261CF"/>
    <w:rsid w:val="00726699"/>
    <w:rsid w:val="0072712D"/>
    <w:rsid w:val="00727D30"/>
    <w:rsid w:val="00730429"/>
    <w:rsid w:val="0073197F"/>
    <w:rsid w:val="0073293F"/>
    <w:rsid w:val="00732A82"/>
    <w:rsid w:val="00732D66"/>
    <w:rsid w:val="00732E36"/>
    <w:rsid w:val="00733494"/>
    <w:rsid w:val="00733F23"/>
    <w:rsid w:val="00734389"/>
    <w:rsid w:val="007343D9"/>
    <w:rsid w:val="00734C18"/>
    <w:rsid w:val="00734F56"/>
    <w:rsid w:val="0073582C"/>
    <w:rsid w:val="00735887"/>
    <w:rsid w:val="00735F4E"/>
    <w:rsid w:val="00737732"/>
    <w:rsid w:val="00737C42"/>
    <w:rsid w:val="00740A7A"/>
    <w:rsid w:val="00741A43"/>
    <w:rsid w:val="00741CA9"/>
    <w:rsid w:val="007428D9"/>
    <w:rsid w:val="00742EF1"/>
    <w:rsid w:val="00743563"/>
    <w:rsid w:val="007438EA"/>
    <w:rsid w:val="007440CB"/>
    <w:rsid w:val="007441C6"/>
    <w:rsid w:val="00744772"/>
    <w:rsid w:val="00744FC0"/>
    <w:rsid w:val="007455B7"/>
    <w:rsid w:val="00745665"/>
    <w:rsid w:val="00745821"/>
    <w:rsid w:val="007459C5"/>
    <w:rsid w:val="007474CC"/>
    <w:rsid w:val="00747FBF"/>
    <w:rsid w:val="007500C2"/>
    <w:rsid w:val="00751B0C"/>
    <w:rsid w:val="007525DE"/>
    <w:rsid w:val="00752E66"/>
    <w:rsid w:val="00753450"/>
    <w:rsid w:val="007543AE"/>
    <w:rsid w:val="00754505"/>
    <w:rsid w:val="00754C38"/>
    <w:rsid w:val="00754C97"/>
    <w:rsid w:val="00754EB3"/>
    <w:rsid w:val="00755600"/>
    <w:rsid w:val="007565B2"/>
    <w:rsid w:val="0075667C"/>
    <w:rsid w:val="0075680F"/>
    <w:rsid w:val="00756F4D"/>
    <w:rsid w:val="00756FBA"/>
    <w:rsid w:val="00757272"/>
    <w:rsid w:val="00757385"/>
    <w:rsid w:val="00757AA7"/>
    <w:rsid w:val="00757F42"/>
    <w:rsid w:val="00757F82"/>
    <w:rsid w:val="007606D9"/>
    <w:rsid w:val="00760BAD"/>
    <w:rsid w:val="00760F59"/>
    <w:rsid w:val="007616AA"/>
    <w:rsid w:val="00761ACE"/>
    <w:rsid w:val="00761FD7"/>
    <w:rsid w:val="00762381"/>
    <w:rsid w:val="00762527"/>
    <w:rsid w:val="00762538"/>
    <w:rsid w:val="007629C4"/>
    <w:rsid w:val="00762B70"/>
    <w:rsid w:val="00762BB5"/>
    <w:rsid w:val="00763405"/>
    <w:rsid w:val="00763AD3"/>
    <w:rsid w:val="00763D8C"/>
    <w:rsid w:val="0076426B"/>
    <w:rsid w:val="00764584"/>
    <w:rsid w:val="00765FA6"/>
    <w:rsid w:val="00766DAF"/>
    <w:rsid w:val="00766E3A"/>
    <w:rsid w:val="0076722E"/>
    <w:rsid w:val="007707DB"/>
    <w:rsid w:val="00770A70"/>
    <w:rsid w:val="00770A9E"/>
    <w:rsid w:val="00770C54"/>
    <w:rsid w:val="00770E1D"/>
    <w:rsid w:val="00771296"/>
    <w:rsid w:val="00771A42"/>
    <w:rsid w:val="00771BFC"/>
    <w:rsid w:val="0077284B"/>
    <w:rsid w:val="00772A37"/>
    <w:rsid w:val="00774023"/>
    <w:rsid w:val="007748B1"/>
    <w:rsid w:val="00774A50"/>
    <w:rsid w:val="00774F3A"/>
    <w:rsid w:val="007755B6"/>
    <w:rsid w:val="007757B3"/>
    <w:rsid w:val="00776D04"/>
    <w:rsid w:val="0077707C"/>
    <w:rsid w:val="007772C7"/>
    <w:rsid w:val="00777991"/>
    <w:rsid w:val="00777A21"/>
    <w:rsid w:val="00780692"/>
    <w:rsid w:val="00780CE9"/>
    <w:rsid w:val="00780DCD"/>
    <w:rsid w:val="00782318"/>
    <w:rsid w:val="00782BD5"/>
    <w:rsid w:val="00782D20"/>
    <w:rsid w:val="00783923"/>
    <w:rsid w:val="0078397B"/>
    <w:rsid w:val="00783AF2"/>
    <w:rsid w:val="00784780"/>
    <w:rsid w:val="00785F62"/>
    <w:rsid w:val="007860E5"/>
    <w:rsid w:val="007865BC"/>
    <w:rsid w:val="007870B7"/>
    <w:rsid w:val="007877F7"/>
    <w:rsid w:val="007879C8"/>
    <w:rsid w:val="0079040D"/>
    <w:rsid w:val="007913A1"/>
    <w:rsid w:val="007916FA"/>
    <w:rsid w:val="00792216"/>
    <w:rsid w:val="0079248A"/>
    <w:rsid w:val="00792994"/>
    <w:rsid w:val="00792B70"/>
    <w:rsid w:val="00792D87"/>
    <w:rsid w:val="007937FE"/>
    <w:rsid w:val="0079464D"/>
    <w:rsid w:val="00795ED8"/>
    <w:rsid w:val="007965CC"/>
    <w:rsid w:val="0079671F"/>
    <w:rsid w:val="00796B67"/>
    <w:rsid w:val="0079734D"/>
    <w:rsid w:val="00797664"/>
    <w:rsid w:val="007977EB"/>
    <w:rsid w:val="00797C2F"/>
    <w:rsid w:val="007A06F8"/>
    <w:rsid w:val="007A0B9F"/>
    <w:rsid w:val="007A16E6"/>
    <w:rsid w:val="007A182D"/>
    <w:rsid w:val="007A1C4E"/>
    <w:rsid w:val="007A4136"/>
    <w:rsid w:val="007A4414"/>
    <w:rsid w:val="007A4500"/>
    <w:rsid w:val="007A4D99"/>
    <w:rsid w:val="007A5643"/>
    <w:rsid w:val="007A5C1A"/>
    <w:rsid w:val="007A6AB5"/>
    <w:rsid w:val="007A73F9"/>
    <w:rsid w:val="007A76CC"/>
    <w:rsid w:val="007B091D"/>
    <w:rsid w:val="007B1D6A"/>
    <w:rsid w:val="007B3549"/>
    <w:rsid w:val="007B44B7"/>
    <w:rsid w:val="007B482B"/>
    <w:rsid w:val="007B5BA1"/>
    <w:rsid w:val="007B5BC4"/>
    <w:rsid w:val="007B6555"/>
    <w:rsid w:val="007B7545"/>
    <w:rsid w:val="007B779E"/>
    <w:rsid w:val="007B7CCC"/>
    <w:rsid w:val="007B7D90"/>
    <w:rsid w:val="007C0221"/>
    <w:rsid w:val="007C1835"/>
    <w:rsid w:val="007C1CD6"/>
    <w:rsid w:val="007C213A"/>
    <w:rsid w:val="007C29EC"/>
    <w:rsid w:val="007C2ABD"/>
    <w:rsid w:val="007C2EC7"/>
    <w:rsid w:val="007C3315"/>
    <w:rsid w:val="007C39C9"/>
    <w:rsid w:val="007C3DDB"/>
    <w:rsid w:val="007C3EE5"/>
    <w:rsid w:val="007C4434"/>
    <w:rsid w:val="007C4725"/>
    <w:rsid w:val="007C492D"/>
    <w:rsid w:val="007C58A9"/>
    <w:rsid w:val="007C5E78"/>
    <w:rsid w:val="007C5EDE"/>
    <w:rsid w:val="007C645C"/>
    <w:rsid w:val="007C6EB7"/>
    <w:rsid w:val="007C7170"/>
    <w:rsid w:val="007D0415"/>
    <w:rsid w:val="007D0569"/>
    <w:rsid w:val="007D1170"/>
    <w:rsid w:val="007D1C2E"/>
    <w:rsid w:val="007D2378"/>
    <w:rsid w:val="007D2504"/>
    <w:rsid w:val="007D3484"/>
    <w:rsid w:val="007D39F4"/>
    <w:rsid w:val="007D3C4D"/>
    <w:rsid w:val="007D3CD7"/>
    <w:rsid w:val="007D3F33"/>
    <w:rsid w:val="007D46B5"/>
    <w:rsid w:val="007D6058"/>
    <w:rsid w:val="007D62B6"/>
    <w:rsid w:val="007D6578"/>
    <w:rsid w:val="007D6BE1"/>
    <w:rsid w:val="007D719C"/>
    <w:rsid w:val="007D74EB"/>
    <w:rsid w:val="007D783D"/>
    <w:rsid w:val="007D7B46"/>
    <w:rsid w:val="007D7F41"/>
    <w:rsid w:val="007E0007"/>
    <w:rsid w:val="007E024E"/>
    <w:rsid w:val="007E0CF8"/>
    <w:rsid w:val="007E0E29"/>
    <w:rsid w:val="007E109D"/>
    <w:rsid w:val="007E2738"/>
    <w:rsid w:val="007E28D9"/>
    <w:rsid w:val="007E3E4C"/>
    <w:rsid w:val="007E5E7D"/>
    <w:rsid w:val="007E63DC"/>
    <w:rsid w:val="007E7D71"/>
    <w:rsid w:val="007F0377"/>
    <w:rsid w:val="007F282F"/>
    <w:rsid w:val="007F2C53"/>
    <w:rsid w:val="007F3064"/>
    <w:rsid w:val="007F3BDA"/>
    <w:rsid w:val="007F40EF"/>
    <w:rsid w:val="007F5344"/>
    <w:rsid w:val="007F579C"/>
    <w:rsid w:val="007F6367"/>
    <w:rsid w:val="007F6393"/>
    <w:rsid w:val="007F678F"/>
    <w:rsid w:val="007F6B1E"/>
    <w:rsid w:val="007F6B5A"/>
    <w:rsid w:val="007F7305"/>
    <w:rsid w:val="007F7388"/>
    <w:rsid w:val="007F78A2"/>
    <w:rsid w:val="007F7E6D"/>
    <w:rsid w:val="00800D61"/>
    <w:rsid w:val="00800F70"/>
    <w:rsid w:val="00801C63"/>
    <w:rsid w:val="0080204F"/>
    <w:rsid w:val="0080253D"/>
    <w:rsid w:val="008029F5"/>
    <w:rsid w:val="00802AB9"/>
    <w:rsid w:val="00802BEB"/>
    <w:rsid w:val="00803B07"/>
    <w:rsid w:val="00803BDC"/>
    <w:rsid w:val="00804674"/>
    <w:rsid w:val="00804DA8"/>
    <w:rsid w:val="00804F06"/>
    <w:rsid w:val="00805568"/>
    <w:rsid w:val="008064C5"/>
    <w:rsid w:val="00806AB3"/>
    <w:rsid w:val="00806BA6"/>
    <w:rsid w:val="00807CCB"/>
    <w:rsid w:val="00807FFA"/>
    <w:rsid w:val="0081051A"/>
    <w:rsid w:val="00810B34"/>
    <w:rsid w:val="00812246"/>
    <w:rsid w:val="0081264F"/>
    <w:rsid w:val="00813F6A"/>
    <w:rsid w:val="008144CD"/>
    <w:rsid w:val="0081487C"/>
    <w:rsid w:val="00814A30"/>
    <w:rsid w:val="00814E07"/>
    <w:rsid w:val="00815261"/>
    <w:rsid w:val="00815D53"/>
    <w:rsid w:val="0081632A"/>
    <w:rsid w:val="0081633E"/>
    <w:rsid w:val="0081717E"/>
    <w:rsid w:val="008203D6"/>
    <w:rsid w:val="00820989"/>
    <w:rsid w:val="00821517"/>
    <w:rsid w:val="008215E9"/>
    <w:rsid w:val="008216B9"/>
    <w:rsid w:val="00821D8F"/>
    <w:rsid w:val="0082204A"/>
    <w:rsid w:val="008220A7"/>
    <w:rsid w:val="00822CAE"/>
    <w:rsid w:val="008238E5"/>
    <w:rsid w:val="00823D4C"/>
    <w:rsid w:val="0082428E"/>
    <w:rsid w:val="008242DD"/>
    <w:rsid w:val="008248F1"/>
    <w:rsid w:val="00824BB4"/>
    <w:rsid w:val="00824D54"/>
    <w:rsid w:val="0082529E"/>
    <w:rsid w:val="00825499"/>
    <w:rsid w:val="008256A3"/>
    <w:rsid w:val="00825B75"/>
    <w:rsid w:val="0082659D"/>
    <w:rsid w:val="0082693C"/>
    <w:rsid w:val="008271D2"/>
    <w:rsid w:val="0082785B"/>
    <w:rsid w:val="00827D19"/>
    <w:rsid w:val="00827E13"/>
    <w:rsid w:val="00830710"/>
    <w:rsid w:val="00830E65"/>
    <w:rsid w:val="0083102E"/>
    <w:rsid w:val="008312E5"/>
    <w:rsid w:val="0083153F"/>
    <w:rsid w:val="00831553"/>
    <w:rsid w:val="008317A9"/>
    <w:rsid w:val="00831AFA"/>
    <w:rsid w:val="00832481"/>
    <w:rsid w:val="00832498"/>
    <w:rsid w:val="00832730"/>
    <w:rsid w:val="00832B8A"/>
    <w:rsid w:val="00833DFE"/>
    <w:rsid w:val="0083468A"/>
    <w:rsid w:val="0083531C"/>
    <w:rsid w:val="00835C3A"/>
    <w:rsid w:val="0083723D"/>
    <w:rsid w:val="00837605"/>
    <w:rsid w:val="0084096B"/>
    <w:rsid w:val="00840C10"/>
    <w:rsid w:val="00842043"/>
    <w:rsid w:val="008425A0"/>
    <w:rsid w:val="008432AE"/>
    <w:rsid w:val="00843991"/>
    <w:rsid w:val="00843DA1"/>
    <w:rsid w:val="00844219"/>
    <w:rsid w:val="00844325"/>
    <w:rsid w:val="00844497"/>
    <w:rsid w:val="00844CE4"/>
    <w:rsid w:val="00844DDC"/>
    <w:rsid w:val="0084558B"/>
    <w:rsid w:val="00846A27"/>
    <w:rsid w:val="0085064C"/>
    <w:rsid w:val="00850CFE"/>
    <w:rsid w:val="00850EFB"/>
    <w:rsid w:val="00850F4B"/>
    <w:rsid w:val="00851B1F"/>
    <w:rsid w:val="0085225D"/>
    <w:rsid w:val="008522A2"/>
    <w:rsid w:val="00852863"/>
    <w:rsid w:val="00852D4A"/>
    <w:rsid w:val="008534BC"/>
    <w:rsid w:val="00853FED"/>
    <w:rsid w:val="00855716"/>
    <w:rsid w:val="00855FE1"/>
    <w:rsid w:val="00856568"/>
    <w:rsid w:val="008570F7"/>
    <w:rsid w:val="00857539"/>
    <w:rsid w:val="008578C7"/>
    <w:rsid w:val="00860165"/>
    <w:rsid w:val="00860171"/>
    <w:rsid w:val="008602D9"/>
    <w:rsid w:val="008603AC"/>
    <w:rsid w:val="008617CD"/>
    <w:rsid w:val="008623CA"/>
    <w:rsid w:val="00862B9E"/>
    <w:rsid w:val="00862EDD"/>
    <w:rsid w:val="0086355D"/>
    <w:rsid w:val="008639F2"/>
    <w:rsid w:val="00863CF8"/>
    <w:rsid w:val="008642AB"/>
    <w:rsid w:val="0086430C"/>
    <w:rsid w:val="00864639"/>
    <w:rsid w:val="00864F79"/>
    <w:rsid w:val="0086599B"/>
    <w:rsid w:val="00866A72"/>
    <w:rsid w:val="0086749B"/>
    <w:rsid w:val="0086767E"/>
    <w:rsid w:val="00867EDE"/>
    <w:rsid w:val="00870247"/>
    <w:rsid w:val="008704E5"/>
    <w:rsid w:val="00870C9B"/>
    <w:rsid w:val="00870D09"/>
    <w:rsid w:val="00871183"/>
    <w:rsid w:val="0087198B"/>
    <w:rsid w:val="0087204F"/>
    <w:rsid w:val="0087213B"/>
    <w:rsid w:val="0087248D"/>
    <w:rsid w:val="008732EC"/>
    <w:rsid w:val="00873347"/>
    <w:rsid w:val="00873A2A"/>
    <w:rsid w:val="00873DF4"/>
    <w:rsid w:val="00873F3E"/>
    <w:rsid w:val="00874756"/>
    <w:rsid w:val="00874775"/>
    <w:rsid w:val="00874A0E"/>
    <w:rsid w:val="00875397"/>
    <w:rsid w:val="008755D8"/>
    <w:rsid w:val="00875F0A"/>
    <w:rsid w:val="00876575"/>
    <w:rsid w:val="00876AEB"/>
    <w:rsid w:val="00877179"/>
    <w:rsid w:val="00877292"/>
    <w:rsid w:val="008777A9"/>
    <w:rsid w:val="00877EE8"/>
    <w:rsid w:val="00880610"/>
    <w:rsid w:val="00880844"/>
    <w:rsid w:val="008808DA"/>
    <w:rsid w:val="00881A26"/>
    <w:rsid w:val="0088248B"/>
    <w:rsid w:val="0088378C"/>
    <w:rsid w:val="00883AAC"/>
    <w:rsid w:val="00884B7C"/>
    <w:rsid w:val="00884C9B"/>
    <w:rsid w:val="008850B6"/>
    <w:rsid w:val="00885843"/>
    <w:rsid w:val="00885AE4"/>
    <w:rsid w:val="00885E75"/>
    <w:rsid w:val="00886A2F"/>
    <w:rsid w:val="00886B9D"/>
    <w:rsid w:val="00886EB5"/>
    <w:rsid w:val="008903EB"/>
    <w:rsid w:val="008909EC"/>
    <w:rsid w:val="00891741"/>
    <w:rsid w:val="008922A1"/>
    <w:rsid w:val="00892B2D"/>
    <w:rsid w:val="008930CC"/>
    <w:rsid w:val="00894179"/>
    <w:rsid w:val="008945E3"/>
    <w:rsid w:val="008952F2"/>
    <w:rsid w:val="00897693"/>
    <w:rsid w:val="00897862"/>
    <w:rsid w:val="00897B42"/>
    <w:rsid w:val="00897C19"/>
    <w:rsid w:val="00897D12"/>
    <w:rsid w:val="008A0453"/>
    <w:rsid w:val="008A076A"/>
    <w:rsid w:val="008A17A9"/>
    <w:rsid w:val="008A1E3F"/>
    <w:rsid w:val="008A26E9"/>
    <w:rsid w:val="008A29A1"/>
    <w:rsid w:val="008A2A63"/>
    <w:rsid w:val="008A2D2B"/>
    <w:rsid w:val="008A3735"/>
    <w:rsid w:val="008A4039"/>
    <w:rsid w:val="008A4815"/>
    <w:rsid w:val="008A4B1D"/>
    <w:rsid w:val="008A4E7F"/>
    <w:rsid w:val="008A5625"/>
    <w:rsid w:val="008A5A31"/>
    <w:rsid w:val="008A6223"/>
    <w:rsid w:val="008A635F"/>
    <w:rsid w:val="008A6E1F"/>
    <w:rsid w:val="008B0261"/>
    <w:rsid w:val="008B057B"/>
    <w:rsid w:val="008B0D75"/>
    <w:rsid w:val="008B11FA"/>
    <w:rsid w:val="008B1247"/>
    <w:rsid w:val="008B16B9"/>
    <w:rsid w:val="008B16CC"/>
    <w:rsid w:val="008B1D1E"/>
    <w:rsid w:val="008B22A4"/>
    <w:rsid w:val="008B2BCB"/>
    <w:rsid w:val="008B2CD0"/>
    <w:rsid w:val="008B2F3C"/>
    <w:rsid w:val="008B2F8D"/>
    <w:rsid w:val="008B30F7"/>
    <w:rsid w:val="008B349B"/>
    <w:rsid w:val="008B366A"/>
    <w:rsid w:val="008B36E2"/>
    <w:rsid w:val="008B3A32"/>
    <w:rsid w:val="008B44B2"/>
    <w:rsid w:val="008B4AA2"/>
    <w:rsid w:val="008B512A"/>
    <w:rsid w:val="008B5696"/>
    <w:rsid w:val="008B5899"/>
    <w:rsid w:val="008B5E63"/>
    <w:rsid w:val="008B61E5"/>
    <w:rsid w:val="008B7BFC"/>
    <w:rsid w:val="008C1AC5"/>
    <w:rsid w:val="008C1F62"/>
    <w:rsid w:val="008C2FA7"/>
    <w:rsid w:val="008C3D0E"/>
    <w:rsid w:val="008C41E3"/>
    <w:rsid w:val="008C43A0"/>
    <w:rsid w:val="008C4728"/>
    <w:rsid w:val="008C4C38"/>
    <w:rsid w:val="008C4DA6"/>
    <w:rsid w:val="008C532C"/>
    <w:rsid w:val="008C53A9"/>
    <w:rsid w:val="008C59EA"/>
    <w:rsid w:val="008C5C17"/>
    <w:rsid w:val="008C75FB"/>
    <w:rsid w:val="008C7B28"/>
    <w:rsid w:val="008C7EE2"/>
    <w:rsid w:val="008C7F1E"/>
    <w:rsid w:val="008D0A37"/>
    <w:rsid w:val="008D0D9D"/>
    <w:rsid w:val="008D36D7"/>
    <w:rsid w:val="008D3BA6"/>
    <w:rsid w:val="008D48FE"/>
    <w:rsid w:val="008D5978"/>
    <w:rsid w:val="008D685C"/>
    <w:rsid w:val="008D6EB9"/>
    <w:rsid w:val="008D76A0"/>
    <w:rsid w:val="008D77BA"/>
    <w:rsid w:val="008D7A7E"/>
    <w:rsid w:val="008E2DE1"/>
    <w:rsid w:val="008E43AA"/>
    <w:rsid w:val="008E4F36"/>
    <w:rsid w:val="008E5F17"/>
    <w:rsid w:val="008E5FBC"/>
    <w:rsid w:val="008E6433"/>
    <w:rsid w:val="008E6595"/>
    <w:rsid w:val="008E6754"/>
    <w:rsid w:val="008E709D"/>
    <w:rsid w:val="008E70EF"/>
    <w:rsid w:val="008F041F"/>
    <w:rsid w:val="008F06CA"/>
    <w:rsid w:val="008F08F0"/>
    <w:rsid w:val="008F09BE"/>
    <w:rsid w:val="008F0AA3"/>
    <w:rsid w:val="008F155A"/>
    <w:rsid w:val="008F239C"/>
    <w:rsid w:val="008F2B95"/>
    <w:rsid w:val="008F2F84"/>
    <w:rsid w:val="008F3189"/>
    <w:rsid w:val="008F3DA3"/>
    <w:rsid w:val="008F3F01"/>
    <w:rsid w:val="008F4544"/>
    <w:rsid w:val="008F4599"/>
    <w:rsid w:val="008F5AB1"/>
    <w:rsid w:val="008F5BF4"/>
    <w:rsid w:val="008F7323"/>
    <w:rsid w:val="008F7FA4"/>
    <w:rsid w:val="009004BE"/>
    <w:rsid w:val="0090093F"/>
    <w:rsid w:val="0090114C"/>
    <w:rsid w:val="009017C9"/>
    <w:rsid w:val="009017F7"/>
    <w:rsid w:val="00901C62"/>
    <w:rsid w:val="00901E86"/>
    <w:rsid w:val="0090236A"/>
    <w:rsid w:val="00902732"/>
    <w:rsid w:val="00902F28"/>
    <w:rsid w:val="009032FF"/>
    <w:rsid w:val="00904250"/>
    <w:rsid w:val="009044A8"/>
    <w:rsid w:val="009051F9"/>
    <w:rsid w:val="00905956"/>
    <w:rsid w:val="009061B1"/>
    <w:rsid w:val="009066C9"/>
    <w:rsid w:val="00906BD5"/>
    <w:rsid w:val="009075DC"/>
    <w:rsid w:val="009077C5"/>
    <w:rsid w:val="00910116"/>
    <w:rsid w:val="00911309"/>
    <w:rsid w:val="00912447"/>
    <w:rsid w:val="00912489"/>
    <w:rsid w:val="00912BDA"/>
    <w:rsid w:val="00913A07"/>
    <w:rsid w:val="00914358"/>
    <w:rsid w:val="00914D5C"/>
    <w:rsid w:val="009152E8"/>
    <w:rsid w:val="009160A0"/>
    <w:rsid w:val="00917393"/>
    <w:rsid w:val="00917952"/>
    <w:rsid w:val="00920561"/>
    <w:rsid w:val="0092102A"/>
    <w:rsid w:val="009210AE"/>
    <w:rsid w:val="00921179"/>
    <w:rsid w:val="009212DA"/>
    <w:rsid w:val="009214DE"/>
    <w:rsid w:val="009215A1"/>
    <w:rsid w:val="00921901"/>
    <w:rsid w:val="009219EF"/>
    <w:rsid w:val="00921ACC"/>
    <w:rsid w:val="00921B45"/>
    <w:rsid w:val="00921D3D"/>
    <w:rsid w:val="00921FF5"/>
    <w:rsid w:val="009220A2"/>
    <w:rsid w:val="009222CB"/>
    <w:rsid w:val="00922353"/>
    <w:rsid w:val="00922ECD"/>
    <w:rsid w:val="00922ED7"/>
    <w:rsid w:val="00923574"/>
    <w:rsid w:val="00923730"/>
    <w:rsid w:val="009237F4"/>
    <w:rsid w:val="009239EF"/>
    <w:rsid w:val="0092419E"/>
    <w:rsid w:val="00925A10"/>
    <w:rsid w:val="00925ED9"/>
    <w:rsid w:val="00925FA9"/>
    <w:rsid w:val="009261C2"/>
    <w:rsid w:val="00927091"/>
    <w:rsid w:val="0092724B"/>
    <w:rsid w:val="00930C02"/>
    <w:rsid w:val="00930D9B"/>
    <w:rsid w:val="009312C9"/>
    <w:rsid w:val="0093162C"/>
    <w:rsid w:val="009317F3"/>
    <w:rsid w:val="009324E2"/>
    <w:rsid w:val="009329F2"/>
    <w:rsid w:val="00932B9C"/>
    <w:rsid w:val="00932D8F"/>
    <w:rsid w:val="00933AF6"/>
    <w:rsid w:val="00933C95"/>
    <w:rsid w:val="009348FE"/>
    <w:rsid w:val="0093490F"/>
    <w:rsid w:val="00935AEE"/>
    <w:rsid w:val="00935D8E"/>
    <w:rsid w:val="009360F9"/>
    <w:rsid w:val="009369BE"/>
    <w:rsid w:val="0093721F"/>
    <w:rsid w:val="009375D5"/>
    <w:rsid w:val="00937989"/>
    <w:rsid w:val="00937F19"/>
    <w:rsid w:val="009401C9"/>
    <w:rsid w:val="009405D5"/>
    <w:rsid w:val="00940C44"/>
    <w:rsid w:val="00941470"/>
    <w:rsid w:val="009414D8"/>
    <w:rsid w:val="00941E46"/>
    <w:rsid w:val="009429F7"/>
    <w:rsid w:val="0094308B"/>
    <w:rsid w:val="009430AE"/>
    <w:rsid w:val="009439B5"/>
    <w:rsid w:val="00943C07"/>
    <w:rsid w:val="00944CC1"/>
    <w:rsid w:val="009451B8"/>
    <w:rsid w:val="00946219"/>
    <w:rsid w:val="00946AC9"/>
    <w:rsid w:val="00947572"/>
    <w:rsid w:val="00947860"/>
    <w:rsid w:val="0095008C"/>
    <w:rsid w:val="009501B8"/>
    <w:rsid w:val="009503F8"/>
    <w:rsid w:val="009509E9"/>
    <w:rsid w:val="00950B73"/>
    <w:rsid w:val="00950E56"/>
    <w:rsid w:val="00951A61"/>
    <w:rsid w:val="009527B3"/>
    <w:rsid w:val="00952AC1"/>
    <w:rsid w:val="0095408E"/>
    <w:rsid w:val="00954D36"/>
    <w:rsid w:val="00954F95"/>
    <w:rsid w:val="009556E4"/>
    <w:rsid w:val="009558CC"/>
    <w:rsid w:val="0095703B"/>
    <w:rsid w:val="00957146"/>
    <w:rsid w:val="0095735F"/>
    <w:rsid w:val="0095763D"/>
    <w:rsid w:val="00957F1D"/>
    <w:rsid w:val="009608E8"/>
    <w:rsid w:val="00960C13"/>
    <w:rsid w:val="00960D4B"/>
    <w:rsid w:val="0096151D"/>
    <w:rsid w:val="0096185F"/>
    <w:rsid w:val="00961F01"/>
    <w:rsid w:val="009623F6"/>
    <w:rsid w:val="00962405"/>
    <w:rsid w:val="009632EA"/>
    <w:rsid w:val="009641E2"/>
    <w:rsid w:val="00964306"/>
    <w:rsid w:val="00964D70"/>
    <w:rsid w:val="00964FD0"/>
    <w:rsid w:val="00965321"/>
    <w:rsid w:val="00965819"/>
    <w:rsid w:val="00965884"/>
    <w:rsid w:val="009658D5"/>
    <w:rsid w:val="009660A9"/>
    <w:rsid w:val="00966460"/>
    <w:rsid w:val="00970801"/>
    <w:rsid w:val="009710B7"/>
    <w:rsid w:val="00971291"/>
    <w:rsid w:val="009717A5"/>
    <w:rsid w:val="0097238D"/>
    <w:rsid w:val="009733D8"/>
    <w:rsid w:val="00973972"/>
    <w:rsid w:val="00973995"/>
    <w:rsid w:val="00973B5F"/>
    <w:rsid w:val="0097443C"/>
    <w:rsid w:val="0097461A"/>
    <w:rsid w:val="00974734"/>
    <w:rsid w:val="0097475A"/>
    <w:rsid w:val="00974EEA"/>
    <w:rsid w:val="00975A26"/>
    <w:rsid w:val="00975C76"/>
    <w:rsid w:val="0097621C"/>
    <w:rsid w:val="0097707E"/>
    <w:rsid w:val="00980090"/>
    <w:rsid w:val="009814E3"/>
    <w:rsid w:val="00981C09"/>
    <w:rsid w:val="009827B9"/>
    <w:rsid w:val="00984E67"/>
    <w:rsid w:val="009858CE"/>
    <w:rsid w:val="00985B60"/>
    <w:rsid w:val="00985E5C"/>
    <w:rsid w:val="00985F46"/>
    <w:rsid w:val="009865CA"/>
    <w:rsid w:val="0098675F"/>
    <w:rsid w:val="0098676F"/>
    <w:rsid w:val="009869B5"/>
    <w:rsid w:val="00987A6D"/>
    <w:rsid w:val="00987A70"/>
    <w:rsid w:val="00987D5F"/>
    <w:rsid w:val="00990080"/>
    <w:rsid w:val="00990150"/>
    <w:rsid w:val="009903BF"/>
    <w:rsid w:val="00991DB2"/>
    <w:rsid w:val="00991E5F"/>
    <w:rsid w:val="00993164"/>
    <w:rsid w:val="00993933"/>
    <w:rsid w:val="00993C0F"/>
    <w:rsid w:val="009945DC"/>
    <w:rsid w:val="00994826"/>
    <w:rsid w:val="009948E8"/>
    <w:rsid w:val="00996856"/>
    <w:rsid w:val="00997123"/>
    <w:rsid w:val="009971B6"/>
    <w:rsid w:val="009A067D"/>
    <w:rsid w:val="009A0B05"/>
    <w:rsid w:val="009A2383"/>
    <w:rsid w:val="009A2CAA"/>
    <w:rsid w:val="009A2F86"/>
    <w:rsid w:val="009A3414"/>
    <w:rsid w:val="009A3ACA"/>
    <w:rsid w:val="009A402A"/>
    <w:rsid w:val="009A4164"/>
    <w:rsid w:val="009A45C0"/>
    <w:rsid w:val="009A5A92"/>
    <w:rsid w:val="009A5F0E"/>
    <w:rsid w:val="009A5F98"/>
    <w:rsid w:val="009A603B"/>
    <w:rsid w:val="009A6547"/>
    <w:rsid w:val="009A7921"/>
    <w:rsid w:val="009B0078"/>
    <w:rsid w:val="009B0099"/>
    <w:rsid w:val="009B14B9"/>
    <w:rsid w:val="009B1823"/>
    <w:rsid w:val="009B1DA9"/>
    <w:rsid w:val="009B1EBD"/>
    <w:rsid w:val="009B2095"/>
    <w:rsid w:val="009B2C3F"/>
    <w:rsid w:val="009B2FED"/>
    <w:rsid w:val="009B3515"/>
    <w:rsid w:val="009B370E"/>
    <w:rsid w:val="009B41C9"/>
    <w:rsid w:val="009B436D"/>
    <w:rsid w:val="009B44EC"/>
    <w:rsid w:val="009B4B05"/>
    <w:rsid w:val="009B4C0C"/>
    <w:rsid w:val="009B5A35"/>
    <w:rsid w:val="009B660B"/>
    <w:rsid w:val="009B6D5C"/>
    <w:rsid w:val="009B71D4"/>
    <w:rsid w:val="009B744C"/>
    <w:rsid w:val="009C04CA"/>
    <w:rsid w:val="009C1210"/>
    <w:rsid w:val="009C1791"/>
    <w:rsid w:val="009C19FF"/>
    <w:rsid w:val="009C2C37"/>
    <w:rsid w:val="009C2D60"/>
    <w:rsid w:val="009C3217"/>
    <w:rsid w:val="009C393A"/>
    <w:rsid w:val="009C3C00"/>
    <w:rsid w:val="009C45F9"/>
    <w:rsid w:val="009C491E"/>
    <w:rsid w:val="009C4967"/>
    <w:rsid w:val="009C4EB6"/>
    <w:rsid w:val="009C50BF"/>
    <w:rsid w:val="009C57EE"/>
    <w:rsid w:val="009C587B"/>
    <w:rsid w:val="009C5EBE"/>
    <w:rsid w:val="009C61E6"/>
    <w:rsid w:val="009C638D"/>
    <w:rsid w:val="009C63AF"/>
    <w:rsid w:val="009C6954"/>
    <w:rsid w:val="009C6CE4"/>
    <w:rsid w:val="009C762F"/>
    <w:rsid w:val="009D18F2"/>
    <w:rsid w:val="009D25F3"/>
    <w:rsid w:val="009D3458"/>
    <w:rsid w:val="009D36C0"/>
    <w:rsid w:val="009D3937"/>
    <w:rsid w:val="009D3E94"/>
    <w:rsid w:val="009D415D"/>
    <w:rsid w:val="009D459A"/>
    <w:rsid w:val="009D4B32"/>
    <w:rsid w:val="009D59FF"/>
    <w:rsid w:val="009D5B40"/>
    <w:rsid w:val="009D626B"/>
    <w:rsid w:val="009D64E6"/>
    <w:rsid w:val="009D6812"/>
    <w:rsid w:val="009D6E00"/>
    <w:rsid w:val="009D6FE6"/>
    <w:rsid w:val="009D77E3"/>
    <w:rsid w:val="009D7C97"/>
    <w:rsid w:val="009E0558"/>
    <w:rsid w:val="009E0952"/>
    <w:rsid w:val="009E0B3A"/>
    <w:rsid w:val="009E0E3F"/>
    <w:rsid w:val="009E0FCC"/>
    <w:rsid w:val="009E1795"/>
    <w:rsid w:val="009E204C"/>
    <w:rsid w:val="009E2224"/>
    <w:rsid w:val="009E3AD1"/>
    <w:rsid w:val="009E3F9F"/>
    <w:rsid w:val="009E4230"/>
    <w:rsid w:val="009E44DE"/>
    <w:rsid w:val="009E45B3"/>
    <w:rsid w:val="009E5B75"/>
    <w:rsid w:val="009E5D1D"/>
    <w:rsid w:val="009E5D38"/>
    <w:rsid w:val="009E60A3"/>
    <w:rsid w:val="009E64A2"/>
    <w:rsid w:val="009E67A6"/>
    <w:rsid w:val="009F001C"/>
    <w:rsid w:val="009F0646"/>
    <w:rsid w:val="009F0CA0"/>
    <w:rsid w:val="009F146F"/>
    <w:rsid w:val="009F2150"/>
    <w:rsid w:val="009F2CA4"/>
    <w:rsid w:val="009F2D9A"/>
    <w:rsid w:val="009F30D4"/>
    <w:rsid w:val="009F35F6"/>
    <w:rsid w:val="009F36AB"/>
    <w:rsid w:val="009F36E3"/>
    <w:rsid w:val="009F3DF1"/>
    <w:rsid w:val="009F47A9"/>
    <w:rsid w:val="009F4C49"/>
    <w:rsid w:val="009F5049"/>
    <w:rsid w:val="009F5F0F"/>
    <w:rsid w:val="009F685B"/>
    <w:rsid w:val="009F738E"/>
    <w:rsid w:val="009F77CF"/>
    <w:rsid w:val="00A00ABD"/>
    <w:rsid w:val="00A00C5E"/>
    <w:rsid w:val="00A0181E"/>
    <w:rsid w:val="00A01D06"/>
    <w:rsid w:val="00A02725"/>
    <w:rsid w:val="00A02939"/>
    <w:rsid w:val="00A02F8A"/>
    <w:rsid w:val="00A0333E"/>
    <w:rsid w:val="00A0346F"/>
    <w:rsid w:val="00A03A10"/>
    <w:rsid w:val="00A042FB"/>
    <w:rsid w:val="00A04911"/>
    <w:rsid w:val="00A04E00"/>
    <w:rsid w:val="00A06208"/>
    <w:rsid w:val="00A07146"/>
    <w:rsid w:val="00A071A2"/>
    <w:rsid w:val="00A07DD6"/>
    <w:rsid w:val="00A103B1"/>
    <w:rsid w:val="00A1086C"/>
    <w:rsid w:val="00A1179E"/>
    <w:rsid w:val="00A1197A"/>
    <w:rsid w:val="00A11FB4"/>
    <w:rsid w:val="00A124F7"/>
    <w:rsid w:val="00A132FF"/>
    <w:rsid w:val="00A13394"/>
    <w:rsid w:val="00A135FC"/>
    <w:rsid w:val="00A14041"/>
    <w:rsid w:val="00A147A4"/>
    <w:rsid w:val="00A14DB7"/>
    <w:rsid w:val="00A14E7A"/>
    <w:rsid w:val="00A150CC"/>
    <w:rsid w:val="00A15131"/>
    <w:rsid w:val="00A15430"/>
    <w:rsid w:val="00A155AE"/>
    <w:rsid w:val="00A1614A"/>
    <w:rsid w:val="00A16991"/>
    <w:rsid w:val="00A1700D"/>
    <w:rsid w:val="00A173B2"/>
    <w:rsid w:val="00A17567"/>
    <w:rsid w:val="00A17B64"/>
    <w:rsid w:val="00A17D84"/>
    <w:rsid w:val="00A21158"/>
    <w:rsid w:val="00A21BAE"/>
    <w:rsid w:val="00A2312C"/>
    <w:rsid w:val="00A23486"/>
    <w:rsid w:val="00A23792"/>
    <w:rsid w:val="00A238C9"/>
    <w:rsid w:val="00A23C60"/>
    <w:rsid w:val="00A23CA4"/>
    <w:rsid w:val="00A23CFD"/>
    <w:rsid w:val="00A24AA7"/>
    <w:rsid w:val="00A24E9C"/>
    <w:rsid w:val="00A24FD7"/>
    <w:rsid w:val="00A261DB"/>
    <w:rsid w:val="00A26617"/>
    <w:rsid w:val="00A277E0"/>
    <w:rsid w:val="00A27C08"/>
    <w:rsid w:val="00A3037B"/>
    <w:rsid w:val="00A3086B"/>
    <w:rsid w:val="00A30A42"/>
    <w:rsid w:val="00A30A9D"/>
    <w:rsid w:val="00A30C46"/>
    <w:rsid w:val="00A31610"/>
    <w:rsid w:val="00A32073"/>
    <w:rsid w:val="00A327EB"/>
    <w:rsid w:val="00A32DFE"/>
    <w:rsid w:val="00A3303B"/>
    <w:rsid w:val="00A338A6"/>
    <w:rsid w:val="00A34614"/>
    <w:rsid w:val="00A349E3"/>
    <w:rsid w:val="00A3551B"/>
    <w:rsid w:val="00A35579"/>
    <w:rsid w:val="00A3694D"/>
    <w:rsid w:val="00A37A9B"/>
    <w:rsid w:val="00A40022"/>
    <w:rsid w:val="00A4099A"/>
    <w:rsid w:val="00A4183A"/>
    <w:rsid w:val="00A419ED"/>
    <w:rsid w:val="00A41B2B"/>
    <w:rsid w:val="00A41D0F"/>
    <w:rsid w:val="00A41F78"/>
    <w:rsid w:val="00A42210"/>
    <w:rsid w:val="00A42239"/>
    <w:rsid w:val="00A424E7"/>
    <w:rsid w:val="00A42550"/>
    <w:rsid w:val="00A43753"/>
    <w:rsid w:val="00A43F9E"/>
    <w:rsid w:val="00A44E7D"/>
    <w:rsid w:val="00A4510F"/>
    <w:rsid w:val="00A453D5"/>
    <w:rsid w:val="00A465D3"/>
    <w:rsid w:val="00A46D58"/>
    <w:rsid w:val="00A47388"/>
    <w:rsid w:val="00A47DB6"/>
    <w:rsid w:val="00A516C7"/>
    <w:rsid w:val="00A52DAB"/>
    <w:rsid w:val="00A52EFD"/>
    <w:rsid w:val="00A53B57"/>
    <w:rsid w:val="00A54868"/>
    <w:rsid w:val="00A54A7B"/>
    <w:rsid w:val="00A56B18"/>
    <w:rsid w:val="00A56FFD"/>
    <w:rsid w:val="00A5711D"/>
    <w:rsid w:val="00A57B60"/>
    <w:rsid w:val="00A6049C"/>
    <w:rsid w:val="00A60584"/>
    <w:rsid w:val="00A605F8"/>
    <w:rsid w:val="00A60B61"/>
    <w:rsid w:val="00A625FE"/>
    <w:rsid w:val="00A62863"/>
    <w:rsid w:val="00A62CF2"/>
    <w:rsid w:val="00A638DA"/>
    <w:rsid w:val="00A64E9C"/>
    <w:rsid w:val="00A65C17"/>
    <w:rsid w:val="00A66364"/>
    <w:rsid w:val="00A66EC9"/>
    <w:rsid w:val="00A67A8E"/>
    <w:rsid w:val="00A70B4F"/>
    <w:rsid w:val="00A71284"/>
    <w:rsid w:val="00A71558"/>
    <w:rsid w:val="00A723BB"/>
    <w:rsid w:val="00A72A78"/>
    <w:rsid w:val="00A72E62"/>
    <w:rsid w:val="00A73532"/>
    <w:rsid w:val="00A743BA"/>
    <w:rsid w:val="00A74C4B"/>
    <w:rsid w:val="00A7586E"/>
    <w:rsid w:val="00A758FE"/>
    <w:rsid w:val="00A76729"/>
    <w:rsid w:val="00A76B7C"/>
    <w:rsid w:val="00A77907"/>
    <w:rsid w:val="00A77AE5"/>
    <w:rsid w:val="00A77C9D"/>
    <w:rsid w:val="00A80A70"/>
    <w:rsid w:val="00A814EA"/>
    <w:rsid w:val="00A81FC7"/>
    <w:rsid w:val="00A825D3"/>
    <w:rsid w:val="00A8278D"/>
    <w:rsid w:val="00A82A51"/>
    <w:rsid w:val="00A82FE4"/>
    <w:rsid w:val="00A83040"/>
    <w:rsid w:val="00A841C5"/>
    <w:rsid w:val="00A845EB"/>
    <w:rsid w:val="00A85787"/>
    <w:rsid w:val="00A86091"/>
    <w:rsid w:val="00A86790"/>
    <w:rsid w:val="00A86C73"/>
    <w:rsid w:val="00A86F3A"/>
    <w:rsid w:val="00A87570"/>
    <w:rsid w:val="00A875EC"/>
    <w:rsid w:val="00A875FD"/>
    <w:rsid w:val="00A90150"/>
    <w:rsid w:val="00A90B54"/>
    <w:rsid w:val="00A91A9D"/>
    <w:rsid w:val="00A91BBF"/>
    <w:rsid w:val="00A92623"/>
    <w:rsid w:val="00A9320C"/>
    <w:rsid w:val="00A94DB9"/>
    <w:rsid w:val="00A9501C"/>
    <w:rsid w:val="00A956E7"/>
    <w:rsid w:val="00A96C74"/>
    <w:rsid w:val="00A96C9E"/>
    <w:rsid w:val="00A976BC"/>
    <w:rsid w:val="00A97B14"/>
    <w:rsid w:val="00AA006E"/>
    <w:rsid w:val="00AA058F"/>
    <w:rsid w:val="00AA185D"/>
    <w:rsid w:val="00AA1B14"/>
    <w:rsid w:val="00AA1B6A"/>
    <w:rsid w:val="00AA2300"/>
    <w:rsid w:val="00AA24CE"/>
    <w:rsid w:val="00AA2E4B"/>
    <w:rsid w:val="00AA2F45"/>
    <w:rsid w:val="00AA3A6E"/>
    <w:rsid w:val="00AA3F55"/>
    <w:rsid w:val="00AA4F00"/>
    <w:rsid w:val="00AA5FFB"/>
    <w:rsid w:val="00AA68E5"/>
    <w:rsid w:val="00AA6967"/>
    <w:rsid w:val="00AA7099"/>
    <w:rsid w:val="00AA7FB7"/>
    <w:rsid w:val="00AB0259"/>
    <w:rsid w:val="00AB03B7"/>
    <w:rsid w:val="00AB06AE"/>
    <w:rsid w:val="00AB06B3"/>
    <w:rsid w:val="00AB076A"/>
    <w:rsid w:val="00AB0D4A"/>
    <w:rsid w:val="00AB110E"/>
    <w:rsid w:val="00AB1184"/>
    <w:rsid w:val="00AB1455"/>
    <w:rsid w:val="00AB1710"/>
    <w:rsid w:val="00AB1ED2"/>
    <w:rsid w:val="00AB2C6A"/>
    <w:rsid w:val="00AB2E47"/>
    <w:rsid w:val="00AB40C6"/>
    <w:rsid w:val="00AB45B9"/>
    <w:rsid w:val="00AB4A52"/>
    <w:rsid w:val="00AB4D97"/>
    <w:rsid w:val="00AB51BA"/>
    <w:rsid w:val="00AB5765"/>
    <w:rsid w:val="00AB5BBB"/>
    <w:rsid w:val="00AB5CF2"/>
    <w:rsid w:val="00AB6033"/>
    <w:rsid w:val="00AB6ABB"/>
    <w:rsid w:val="00AB73F0"/>
    <w:rsid w:val="00AB7B22"/>
    <w:rsid w:val="00AC0331"/>
    <w:rsid w:val="00AC0960"/>
    <w:rsid w:val="00AC0D08"/>
    <w:rsid w:val="00AC10C5"/>
    <w:rsid w:val="00AC1AD7"/>
    <w:rsid w:val="00AC2353"/>
    <w:rsid w:val="00AC272E"/>
    <w:rsid w:val="00AC378B"/>
    <w:rsid w:val="00AC3DB2"/>
    <w:rsid w:val="00AC4082"/>
    <w:rsid w:val="00AC4813"/>
    <w:rsid w:val="00AC50F7"/>
    <w:rsid w:val="00AC5DEA"/>
    <w:rsid w:val="00AC5FD0"/>
    <w:rsid w:val="00AC64BC"/>
    <w:rsid w:val="00AC7E00"/>
    <w:rsid w:val="00AC7E69"/>
    <w:rsid w:val="00AC7ED2"/>
    <w:rsid w:val="00AD05C4"/>
    <w:rsid w:val="00AD07BE"/>
    <w:rsid w:val="00AD0AC2"/>
    <w:rsid w:val="00AD1368"/>
    <w:rsid w:val="00AD1C7C"/>
    <w:rsid w:val="00AD2E6A"/>
    <w:rsid w:val="00AD345E"/>
    <w:rsid w:val="00AD4B57"/>
    <w:rsid w:val="00AD4FBB"/>
    <w:rsid w:val="00AD588E"/>
    <w:rsid w:val="00AD5CC9"/>
    <w:rsid w:val="00AD5E2D"/>
    <w:rsid w:val="00AD6AB3"/>
    <w:rsid w:val="00AD751B"/>
    <w:rsid w:val="00AE1375"/>
    <w:rsid w:val="00AE1AA1"/>
    <w:rsid w:val="00AE1C48"/>
    <w:rsid w:val="00AE22F2"/>
    <w:rsid w:val="00AE22FA"/>
    <w:rsid w:val="00AE2420"/>
    <w:rsid w:val="00AE247A"/>
    <w:rsid w:val="00AE2C4E"/>
    <w:rsid w:val="00AE3210"/>
    <w:rsid w:val="00AE354E"/>
    <w:rsid w:val="00AE42F4"/>
    <w:rsid w:val="00AE43C9"/>
    <w:rsid w:val="00AE44B7"/>
    <w:rsid w:val="00AE481F"/>
    <w:rsid w:val="00AE4956"/>
    <w:rsid w:val="00AE4AB0"/>
    <w:rsid w:val="00AE4B5D"/>
    <w:rsid w:val="00AE4CCD"/>
    <w:rsid w:val="00AE504F"/>
    <w:rsid w:val="00AE5159"/>
    <w:rsid w:val="00AE5F5A"/>
    <w:rsid w:val="00AE6DC9"/>
    <w:rsid w:val="00AE7286"/>
    <w:rsid w:val="00AF031E"/>
    <w:rsid w:val="00AF0460"/>
    <w:rsid w:val="00AF04AA"/>
    <w:rsid w:val="00AF04F5"/>
    <w:rsid w:val="00AF09DC"/>
    <w:rsid w:val="00AF0A70"/>
    <w:rsid w:val="00AF0ABE"/>
    <w:rsid w:val="00AF1C6E"/>
    <w:rsid w:val="00AF2875"/>
    <w:rsid w:val="00AF2E6B"/>
    <w:rsid w:val="00AF3C66"/>
    <w:rsid w:val="00AF41DF"/>
    <w:rsid w:val="00AF523A"/>
    <w:rsid w:val="00AF544E"/>
    <w:rsid w:val="00AF553C"/>
    <w:rsid w:val="00AF6446"/>
    <w:rsid w:val="00AF64E8"/>
    <w:rsid w:val="00AF6ACF"/>
    <w:rsid w:val="00AF79ED"/>
    <w:rsid w:val="00AF7F1D"/>
    <w:rsid w:val="00B0062A"/>
    <w:rsid w:val="00B01329"/>
    <w:rsid w:val="00B01D9B"/>
    <w:rsid w:val="00B0229D"/>
    <w:rsid w:val="00B02C2C"/>
    <w:rsid w:val="00B02E57"/>
    <w:rsid w:val="00B03218"/>
    <w:rsid w:val="00B038EC"/>
    <w:rsid w:val="00B045A5"/>
    <w:rsid w:val="00B04758"/>
    <w:rsid w:val="00B04857"/>
    <w:rsid w:val="00B05F88"/>
    <w:rsid w:val="00B06E04"/>
    <w:rsid w:val="00B0725E"/>
    <w:rsid w:val="00B07675"/>
    <w:rsid w:val="00B07C25"/>
    <w:rsid w:val="00B10212"/>
    <w:rsid w:val="00B10D23"/>
    <w:rsid w:val="00B11464"/>
    <w:rsid w:val="00B117D5"/>
    <w:rsid w:val="00B117DF"/>
    <w:rsid w:val="00B11E25"/>
    <w:rsid w:val="00B12039"/>
    <w:rsid w:val="00B138E7"/>
    <w:rsid w:val="00B13F5E"/>
    <w:rsid w:val="00B1407A"/>
    <w:rsid w:val="00B14268"/>
    <w:rsid w:val="00B143A9"/>
    <w:rsid w:val="00B14E73"/>
    <w:rsid w:val="00B15675"/>
    <w:rsid w:val="00B159B6"/>
    <w:rsid w:val="00B15D7A"/>
    <w:rsid w:val="00B160CA"/>
    <w:rsid w:val="00B16348"/>
    <w:rsid w:val="00B16F08"/>
    <w:rsid w:val="00B17175"/>
    <w:rsid w:val="00B17310"/>
    <w:rsid w:val="00B17F1F"/>
    <w:rsid w:val="00B2007C"/>
    <w:rsid w:val="00B2029F"/>
    <w:rsid w:val="00B212BB"/>
    <w:rsid w:val="00B21482"/>
    <w:rsid w:val="00B21ABE"/>
    <w:rsid w:val="00B226B3"/>
    <w:rsid w:val="00B22A78"/>
    <w:rsid w:val="00B23538"/>
    <w:rsid w:val="00B23EBA"/>
    <w:rsid w:val="00B2415D"/>
    <w:rsid w:val="00B24DCC"/>
    <w:rsid w:val="00B2512B"/>
    <w:rsid w:val="00B25842"/>
    <w:rsid w:val="00B259D6"/>
    <w:rsid w:val="00B25FC9"/>
    <w:rsid w:val="00B266E6"/>
    <w:rsid w:val="00B26919"/>
    <w:rsid w:val="00B26A95"/>
    <w:rsid w:val="00B3128C"/>
    <w:rsid w:val="00B31408"/>
    <w:rsid w:val="00B31566"/>
    <w:rsid w:val="00B31861"/>
    <w:rsid w:val="00B3191D"/>
    <w:rsid w:val="00B31974"/>
    <w:rsid w:val="00B3199D"/>
    <w:rsid w:val="00B31FF8"/>
    <w:rsid w:val="00B32240"/>
    <w:rsid w:val="00B334F2"/>
    <w:rsid w:val="00B3356C"/>
    <w:rsid w:val="00B33765"/>
    <w:rsid w:val="00B33AD4"/>
    <w:rsid w:val="00B33C1D"/>
    <w:rsid w:val="00B340E9"/>
    <w:rsid w:val="00B3472D"/>
    <w:rsid w:val="00B34828"/>
    <w:rsid w:val="00B34A55"/>
    <w:rsid w:val="00B34C28"/>
    <w:rsid w:val="00B34CAF"/>
    <w:rsid w:val="00B34F49"/>
    <w:rsid w:val="00B357D6"/>
    <w:rsid w:val="00B35D34"/>
    <w:rsid w:val="00B3651F"/>
    <w:rsid w:val="00B369F0"/>
    <w:rsid w:val="00B36CCC"/>
    <w:rsid w:val="00B37660"/>
    <w:rsid w:val="00B3773A"/>
    <w:rsid w:val="00B41DA9"/>
    <w:rsid w:val="00B420C9"/>
    <w:rsid w:val="00B424B1"/>
    <w:rsid w:val="00B427BF"/>
    <w:rsid w:val="00B43A8C"/>
    <w:rsid w:val="00B44043"/>
    <w:rsid w:val="00B44051"/>
    <w:rsid w:val="00B4442D"/>
    <w:rsid w:val="00B44851"/>
    <w:rsid w:val="00B44963"/>
    <w:rsid w:val="00B45904"/>
    <w:rsid w:val="00B468C8"/>
    <w:rsid w:val="00B473E7"/>
    <w:rsid w:val="00B47775"/>
    <w:rsid w:val="00B47955"/>
    <w:rsid w:val="00B500BF"/>
    <w:rsid w:val="00B5014F"/>
    <w:rsid w:val="00B50EB3"/>
    <w:rsid w:val="00B51006"/>
    <w:rsid w:val="00B51347"/>
    <w:rsid w:val="00B51ACF"/>
    <w:rsid w:val="00B51DD6"/>
    <w:rsid w:val="00B5241D"/>
    <w:rsid w:val="00B52796"/>
    <w:rsid w:val="00B52857"/>
    <w:rsid w:val="00B5335F"/>
    <w:rsid w:val="00B53FD8"/>
    <w:rsid w:val="00B54507"/>
    <w:rsid w:val="00B54631"/>
    <w:rsid w:val="00B54C8B"/>
    <w:rsid w:val="00B555FF"/>
    <w:rsid w:val="00B55B6D"/>
    <w:rsid w:val="00B55C6D"/>
    <w:rsid w:val="00B56584"/>
    <w:rsid w:val="00B567C1"/>
    <w:rsid w:val="00B5687D"/>
    <w:rsid w:val="00B56904"/>
    <w:rsid w:val="00B56A62"/>
    <w:rsid w:val="00B57E6E"/>
    <w:rsid w:val="00B604F2"/>
    <w:rsid w:val="00B6064D"/>
    <w:rsid w:val="00B60A33"/>
    <w:rsid w:val="00B60F79"/>
    <w:rsid w:val="00B615B1"/>
    <w:rsid w:val="00B61A22"/>
    <w:rsid w:val="00B61B29"/>
    <w:rsid w:val="00B621CE"/>
    <w:rsid w:val="00B6376D"/>
    <w:rsid w:val="00B63D26"/>
    <w:rsid w:val="00B63F71"/>
    <w:rsid w:val="00B63FFA"/>
    <w:rsid w:val="00B6420F"/>
    <w:rsid w:val="00B6480E"/>
    <w:rsid w:val="00B6485E"/>
    <w:rsid w:val="00B64E3A"/>
    <w:rsid w:val="00B6509E"/>
    <w:rsid w:val="00B65251"/>
    <w:rsid w:val="00B65E23"/>
    <w:rsid w:val="00B662C9"/>
    <w:rsid w:val="00B662FF"/>
    <w:rsid w:val="00B66B02"/>
    <w:rsid w:val="00B67094"/>
    <w:rsid w:val="00B6749C"/>
    <w:rsid w:val="00B7063F"/>
    <w:rsid w:val="00B70C8A"/>
    <w:rsid w:val="00B7160C"/>
    <w:rsid w:val="00B71AA6"/>
    <w:rsid w:val="00B71F74"/>
    <w:rsid w:val="00B71FA0"/>
    <w:rsid w:val="00B72CCC"/>
    <w:rsid w:val="00B7357B"/>
    <w:rsid w:val="00B73999"/>
    <w:rsid w:val="00B73D56"/>
    <w:rsid w:val="00B74519"/>
    <w:rsid w:val="00B74938"/>
    <w:rsid w:val="00B74A43"/>
    <w:rsid w:val="00B74B63"/>
    <w:rsid w:val="00B750A4"/>
    <w:rsid w:val="00B75117"/>
    <w:rsid w:val="00B751BC"/>
    <w:rsid w:val="00B759CC"/>
    <w:rsid w:val="00B75B34"/>
    <w:rsid w:val="00B75BA1"/>
    <w:rsid w:val="00B75BAA"/>
    <w:rsid w:val="00B75C32"/>
    <w:rsid w:val="00B7717F"/>
    <w:rsid w:val="00B777E7"/>
    <w:rsid w:val="00B80007"/>
    <w:rsid w:val="00B800E1"/>
    <w:rsid w:val="00B80952"/>
    <w:rsid w:val="00B80F90"/>
    <w:rsid w:val="00B817BE"/>
    <w:rsid w:val="00B81E3A"/>
    <w:rsid w:val="00B8217E"/>
    <w:rsid w:val="00B82429"/>
    <w:rsid w:val="00B8296B"/>
    <w:rsid w:val="00B82C20"/>
    <w:rsid w:val="00B83002"/>
    <w:rsid w:val="00B830BD"/>
    <w:rsid w:val="00B83719"/>
    <w:rsid w:val="00B83A0C"/>
    <w:rsid w:val="00B846CC"/>
    <w:rsid w:val="00B85589"/>
    <w:rsid w:val="00B86427"/>
    <w:rsid w:val="00B86934"/>
    <w:rsid w:val="00B86B13"/>
    <w:rsid w:val="00B87EB3"/>
    <w:rsid w:val="00B91258"/>
    <w:rsid w:val="00B91695"/>
    <w:rsid w:val="00B91FD3"/>
    <w:rsid w:val="00B931A4"/>
    <w:rsid w:val="00B9367B"/>
    <w:rsid w:val="00B9369B"/>
    <w:rsid w:val="00B93D00"/>
    <w:rsid w:val="00B93D60"/>
    <w:rsid w:val="00B93F40"/>
    <w:rsid w:val="00B9465B"/>
    <w:rsid w:val="00B9474D"/>
    <w:rsid w:val="00B950D0"/>
    <w:rsid w:val="00B955F4"/>
    <w:rsid w:val="00B958B9"/>
    <w:rsid w:val="00B958C7"/>
    <w:rsid w:val="00B95AA2"/>
    <w:rsid w:val="00B95BDD"/>
    <w:rsid w:val="00B961AA"/>
    <w:rsid w:val="00B966B7"/>
    <w:rsid w:val="00B9691D"/>
    <w:rsid w:val="00B970F2"/>
    <w:rsid w:val="00B97523"/>
    <w:rsid w:val="00B97A7A"/>
    <w:rsid w:val="00BA0046"/>
    <w:rsid w:val="00BA1402"/>
    <w:rsid w:val="00BA1C99"/>
    <w:rsid w:val="00BA1CB1"/>
    <w:rsid w:val="00BA2D9B"/>
    <w:rsid w:val="00BA36D2"/>
    <w:rsid w:val="00BA3C52"/>
    <w:rsid w:val="00BA4156"/>
    <w:rsid w:val="00BA418E"/>
    <w:rsid w:val="00BA4D93"/>
    <w:rsid w:val="00BA540F"/>
    <w:rsid w:val="00BA55EB"/>
    <w:rsid w:val="00BA56FD"/>
    <w:rsid w:val="00BA5ADB"/>
    <w:rsid w:val="00BA68A8"/>
    <w:rsid w:val="00BA6BA3"/>
    <w:rsid w:val="00BA7487"/>
    <w:rsid w:val="00BA7BB4"/>
    <w:rsid w:val="00BA7D5B"/>
    <w:rsid w:val="00BB01A3"/>
    <w:rsid w:val="00BB0249"/>
    <w:rsid w:val="00BB06D1"/>
    <w:rsid w:val="00BB0A09"/>
    <w:rsid w:val="00BB0D23"/>
    <w:rsid w:val="00BB0EE8"/>
    <w:rsid w:val="00BB1295"/>
    <w:rsid w:val="00BB1791"/>
    <w:rsid w:val="00BB1DFA"/>
    <w:rsid w:val="00BB3EF5"/>
    <w:rsid w:val="00BB41DD"/>
    <w:rsid w:val="00BB43D3"/>
    <w:rsid w:val="00BB4482"/>
    <w:rsid w:val="00BB46D7"/>
    <w:rsid w:val="00BB49D1"/>
    <w:rsid w:val="00BB4D58"/>
    <w:rsid w:val="00BB4E1C"/>
    <w:rsid w:val="00BB4E20"/>
    <w:rsid w:val="00BB516C"/>
    <w:rsid w:val="00BB6084"/>
    <w:rsid w:val="00BB75D3"/>
    <w:rsid w:val="00BB7816"/>
    <w:rsid w:val="00BB7F98"/>
    <w:rsid w:val="00BC0D59"/>
    <w:rsid w:val="00BC0DFC"/>
    <w:rsid w:val="00BC272F"/>
    <w:rsid w:val="00BC2B88"/>
    <w:rsid w:val="00BC2D71"/>
    <w:rsid w:val="00BC34F8"/>
    <w:rsid w:val="00BC3E58"/>
    <w:rsid w:val="00BC425E"/>
    <w:rsid w:val="00BC4B2E"/>
    <w:rsid w:val="00BC4EC1"/>
    <w:rsid w:val="00BC51F7"/>
    <w:rsid w:val="00BC5360"/>
    <w:rsid w:val="00BC5A11"/>
    <w:rsid w:val="00BC6047"/>
    <w:rsid w:val="00BC61CA"/>
    <w:rsid w:val="00BC74BF"/>
    <w:rsid w:val="00BC7A5C"/>
    <w:rsid w:val="00BC7FED"/>
    <w:rsid w:val="00BD0266"/>
    <w:rsid w:val="00BD0270"/>
    <w:rsid w:val="00BD0633"/>
    <w:rsid w:val="00BD068A"/>
    <w:rsid w:val="00BD129A"/>
    <w:rsid w:val="00BD18CE"/>
    <w:rsid w:val="00BD1D72"/>
    <w:rsid w:val="00BD1FAD"/>
    <w:rsid w:val="00BD24BC"/>
    <w:rsid w:val="00BD3151"/>
    <w:rsid w:val="00BD32BA"/>
    <w:rsid w:val="00BD45AE"/>
    <w:rsid w:val="00BD46CE"/>
    <w:rsid w:val="00BD4C6A"/>
    <w:rsid w:val="00BD54D4"/>
    <w:rsid w:val="00BD6FC1"/>
    <w:rsid w:val="00BD70A0"/>
    <w:rsid w:val="00BD746D"/>
    <w:rsid w:val="00BD78C8"/>
    <w:rsid w:val="00BE007E"/>
    <w:rsid w:val="00BE0632"/>
    <w:rsid w:val="00BE07C8"/>
    <w:rsid w:val="00BE0A3C"/>
    <w:rsid w:val="00BE1DD6"/>
    <w:rsid w:val="00BE2B21"/>
    <w:rsid w:val="00BE2C33"/>
    <w:rsid w:val="00BE358D"/>
    <w:rsid w:val="00BE4CA5"/>
    <w:rsid w:val="00BE4D6F"/>
    <w:rsid w:val="00BE50D4"/>
    <w:rsid w:val="00BE59FA"/>
    <w:rsid w:val="00BE60E0"/>
    <w:rsid w:val="00BE655A"/>
    <w:rsid w:val="00BE67C8"/>
    <w:rsid w:val="00BE6AD6"/>
    <w:rsid w:val="00BE6C25"/>
    <w:rsid w:val="00BE7388"/>
    <w:rsid w:val="00BE7EAB"/>
    <w:rsid w:val="00BF01EE"/>
    <w:rsid w:val="00BF02E4"/>
    <w:rsid w:val="00BF0402"/>
    <w:rsid w:val="00BF0CED"/>
    <w:rsid w:val="00BF1765"/>
    <w:rsid w:val="00BF1FEC"/>
    <w:rsid w:val="00BF305B"/>
    <w:rsid w:val="00BF35BF"/>
    <w:rsid w:val="00BF3791"/>
    <w:rsid w:val="00BF43E2"/>
    <w:rsid w:val="00BF49C9"/>
    <w:rsid w:val="00BF4BE6"/>
    <w:rsid w:val="00BF551D"/>
    <w:rsid w:val="00BF73D9"/>
    <w:rsid w:val="00BF7DD3"/>
    <w:rsid w:val="00BF7E0E"/>
    <w:rsid w:val="00C009B1"/>
    <w:rsid w:val="00C011FD"/>
    <w:rsid w:val="00C013CC"/>
    <w:rsid w:val="00C017E0"/>
    <w:rsid w:val="00C0383A"/>
    <w:rsid w:val="00C0395B"/>
    <w:rsid w:val="00C04571"/>
    <w:rsid w:val="00C05D12"/>
    <w:rsid w:val="00C05EDC"/>
    <w:rsid w:val="00C06F69"/>
    <w:rsid w:val="00C06FE2"/>
    <w:rsid w:val="00C07B69"/>
    <w:rsid w:val="00C1066D"/>
    <w:rsid w:val="00C10843"/>
    <w:rsid w:val="00C120B9"/>
    <w:rsid w:val="00C12192"/>
    <w:rsid w:val="00C121C3"/>
    <w:rsid w:val="00C12225"/>
    <w:rsid w:val="00C129C8"/>
    <w:rsid w:val="00C12F4C"/>
    <w:rsid w:val="00C133D7"/>
    <w:rsid w:val="00C14989"/>
    <w:rsid w:val="00C14D6A"/>
    <w:rsid w:val="00C1500C"/>
    <w:rsid w:val="00C1545F"/>
    <w:rsid w:val="00C15485"/>
    <w:rsid w:val="00C154D3"/>
    <w:rsid w:val="00C1596E"/>
    <w:rsid w:val="00C15985"/>
    <w:rsid w:val="00C164A1"/>
    <w:rsid w:val="00C164F3"/>
    <w:rsid w:val="00C16646"/>
    <w:rsid w:val="00C1752E"/>
    <w:rsid w:val="00C178FC"/>
    <w:rsid w:val="00C17F22"/>
    <w:rsid w:val="00C20441"/>
    <w:rsid w:val="00C2046E"/>
    <w:rsid w:val="00C22E2C"/>
    <w:rsid w:val="00C23EA2"/>
    <w:rsid w:val="00C2410B"/>
    <w:rsid w:val="00C24234"/>
    <w:rsid w:val="00C24257"/>
    <w:rsid w:val="00C2499D"/>
    <w:rsid w:val="00C24E84"/>
    <w:rsid w:val="00C253E5"/>
    <w:rsid w:val="00C25756"/>
    <w:rsid w:val="00C307BD"/>
    <w:rsid w:val="00C30D8E"/>
    <w:rsid w:val="00C30F13"/>
    <w:rsid w:val="00C322C8"/>
    <w:rsid w:val="00C32A1B"/>
    <w:rsid w:val="00C333C5"/>
    <w:rsid w:val="00C33E18"/>
    <w:rsid w:val="00C3454D"/>
    <w:rsid w:val="00C35581"/>
    <w:rsid w:val="00C3567E"/>
    <w:rsid w:val="00C35C31"/>
    <w:rsid w:val="00C3617D"/>
    <w:rsid w:val="00C361C6"/>
    <w:rsid w:val="00C362A7"/>
    <w:rsid w:val="00C36339"/>
    <w:rsid w:val="00C369EC"/>
    <w:rsid w:val="00C36D46"/>
    <w:rsid w:val="00C36E3D"/>
    <w:rsid w:val="00C3700F"/>
    <w:rsid w:val="00C37584"/>
    <w:rsid w:val="00C37886"/>
    <w:rsid w:val="00C37CB6"/>
    <w:rsid w:val="00C4000A"/>
    <w:rsid w:val="00C42745"/>
    <w:rsid w:val="00C42D14"/>
    <w:rsid w:val="00C43706"/>
    <w:rsid w:val="00C43C72"/>
    <w:rsid w:val="00C448F8"/>
    <w:rsid w:val="00C44A5C"/>
    <w:rsid w:val="00C44D5E"/>
    <w:rsid w:val="00C45118"/>
    <w:rsid w:val="00C46327"/>
    <w:rsid w:val="00C47E46"/>
    <w:rsid w:val="00C502E8"/>
    <w:rsid w:val="00C502F8"/>
    <w:rsid w:val="00C506A3"/>
    <w:rsid w:val="00C50BA0"/>
    <w:rsid w:val="00C50C54"/>
    <w:rsid w:val="00C51EA9"/>
    <w:rsid w:val="00C51F9F"/>
    <w:rsid w:val="00C52132"/>
    <w:rsid w:val="00C52406"/>
    <w:rsid w:val="00C5323D"/>
    <w:rsid w:val="00C53AC7"/>
    <w:rsid w:val="00C53ED5"/>
    <w:rsid w:val="00C54305"/>
    <w:rsid w:val="00C54DEA"/>
    <w:rsid w:val="00C55A9F"/>
    <w:rsid w:val="00C561B0"/>
    <w:rsid w:val="00C56471"/>
    <w:rsid w:val="00C56B69"/>
    <w:rsid w:val="00C570FF"/>
    <w:rsid w:val="00C57321"/>
    <w:rsid w:val="00C57861"/>
    <w:rsid w:val="00C57C07"/>
    <w:rsid w:val="00C57ECC"/>
    <w:rsid w:val="00C6010D"/>
    <w:rsid w:val="00C60BFA"/>
    <w:rsid w:val="00C6114E"/>
    <w:rsid w:val="00C61944"/>
    <w:rsid w:val="00C61A22"/>
    <w:rsid w:val="00C6226E"/>
    <w:rsid w:val="00C63103"/>
    <w:rsid w:val="00C6324C"/>
    <w:rsid w:val="00C63E09"/>
    <w:rsid w:val="00C65EE6"/>
    <w:rsid w:val="00C65FA8"/>
    <w:rsid w:val="00C666D4"/>
    <w:rsid w:val="00C66B53"/>
    <w:rsid w:val="00C66F0F"/>
    <w:rsid w:val="00C6753A"/>
    <w:rsid w:val="00C70388"/>
    <w:rsid w:val="00C703D2"/>
    <w:rsid w:val="00C708F3"/>
    <w:rsid w:val="00C7090D"/>
    <w:rsid w:val="00C70987"/>
    <w:rsid w:val="00C70B61"/>
    <w:rsid w:val="00C7171E"/>
    <w:rsid w:val="00C719FA"/>
    <w:rsid w:val="00C71ACD"/>
    <w:rsid w:val="00C71E9A"/>
    <w:rsid w:val="00C72339"/>
    <w:rsid w:val="00C72379"/>
    <w:rsid w:val="00C72955"/>
    <w:rsid w:val="00C72BA6"/>
    <w:rsid w:val="00C72E29"/>
    <w:rsid w:val="00C731FD"/>
    <w:rsid w:val="00C732BA"/>
    <w:rsid w:val="00C7358D"/>
    <w:rsid w:val="00C735DF"/>
    <w:rsid w:val="00C736C5"/>
    <w:rsid w:val="00C74734"/>
    <w:rsid w:val="00C747DB"/>
    <w:rsid w:val="00C74866"/>
    <w:rsid w:val="00C74988"/>
    <w:rsid w:val="00C75789"/>
    <w:rsid w:val="00C76C9C"/>
    <w:rsid w:val="00C77793"/>
    <w:rsid w:val="00C777DC"/>
    <w:rsid w:val="00C778D3"/>
    <w:rsid w:val="00C80088"/>
    <w:rsid w:val="00C804FE"/>
    <w:rsid w:val="00C80626"/>
    <w:rsid w:val="00C80DBE"/>
    <w:rsid w:val="00C80EEC"/>
    <w:rsid w:val="00C810F3"/>
    <w:rsid w:val="00C8226D"/>
    <w:rsid w:val="00C827BA"/>
    <w:rsid w:val="00C82C39"/>
    <w:rsid w:val="00C8336D"/>
    <w:rsid w:val="00C840C7"/>
    <w:rsid w:val="00C846F3"/>
    <w:rsid w:val="00C851C9"/>
    <w:rsid w:val="00C85ECC"/>
    <w:rsid w:val="00C85F0C"/>
    <w:rsid w:val="00C86AD9"/>
    <w:rsid w:val="00C86B3C"/>
    <w:rsid w:val="00C86CF6"/>
    <w:rsid w:val="00C876A5"/>
    <w:rsid w:val="00C87A68"/>
    <w:rsid w:val="00C90601"/>
    <w:rsid w:val="00C90AF2"/>
    <w:rsid w:val="00C91A8D"/>
    <w:rsid w:val="00C91BEB"/>
    <w:rsid w:val="00C91CE8"/>
    <w:rsid w:val="00C92F68"/>
    <w:rsid w:val="00C93B73"/>
    <w:rsid w:val="00C93BFC"/>
    <w:rsid w:val="00C93D6E"/>
    <w:rsid w:val="00C9407D"/>
    <w:rsid w:val="00C94992"/>
    <w:rsid w:val="00C94DCF"/>
    <w:rsid w:val="00C94FBD"/>
    <w:rsid w:val="00C953AC"/>
    <w:rsid w:val="00C954A4"/>
    <w:rsid w:val="00C95593"/>
    <w:rsid w:val="00C95A5A"/>
    <w:rsid w:val="00C95AB2"/>
    <w:rsid w:val="00C95E17"/>
    <w:rsid w:val="00C960EB"/>
    <w:rsid w:val="00C9639B"/>
    <w:rsid w:val="00C96510"/>
    <w:rsid w:val="00C973A3"/>
    <w:rsid w:val="00C975C0"/>
    <w:rsid w:val="00C97CED"/>
    <w:rsid w:val="00C97F5A"/>
    <w:rsid w:val="00CA049D"/>
    <w:rsid w:val="00CA1EA0"/>
    <w:rsid w:val="00CA21FE"/>
    <w:rsid w:val="00CA2316"/>
    <w:rsid w:val="00CA23D5"/>
    <w:rsid w:val="00CA27DB"/>
    <w:rsid w:val="00CA2F9C"/>
    <w:rsid w:val="00CA34D6"/>
    <w:rsid w:val="00CA3674"/>
    <w:rsid w:val="00CA386F"/>
    <w:rsid w:val="00CA50DD"/>
    <w:rsid w:val="00CA514E"/>
    <w:rsid w:val="00CA5980"/>
    <w:rsid w:val="00CA5A43"/>
    <w:rsid w:val="00CA5D96"/>
    <w:rsid w:val="00CB10FC"/>
    <w:rsid w:val="00CB1A8D"/>
    <w:rsid w:val="00CB206D"/>
    <w:rsid w:val="00CB33CF"/>
    <w:rsid w:val="00CB34EB"/>
    <w:rsid w:val="00CB43E2"/>
    <w:rsid w:val="00CB4908"/>
    <w:rsid w:val="00CB4AE1"/>
    <w:rsid w:val="00CB4D7D"/>
    <w:rsid w:val="00CB4DE3"/>
    <w:rsid w:val="00CB5008"/>
    <w:rsid w:val="00CB59DC"/>
    <w:rsid w:val="00CB5E46"/>
    <w:rsid w:val="00CB6088"/>
    <w:rsid w:val="00CB6253"/>
    <w:rsid w:val="00CB644A"/>
    <w:rsid w:val="00CB6CE8"/>
    <w:rsid w:val="00CB7316"/>
    <w:rsid w:val="00CB7BA2"/>
    <w:rsid w:val="00CC0225"/>
    <w:rsid w:val="00CC13F7"/>
    <w:rsid w:val="00CC21DB"/>
    <w:rsid w:val="00CC22FC"/>
    <w:rsid w:val="00CC2302"/>
    <w:rsid w:val="00CC2686"/>
    <w:rsid w:val="00CC35E2"/>
    <w:rsid w:val="00CC4F68"/>
    <w:rsid w:val="00CC5AE5"/>
    <w:rsid w:val="00CC63CA"/>
    <w:rsid w:val="00CC676E"/>
    <w:rsid w:val="00CC6A25"/>
    <w:rsid w:val="00CC6CF1"/>
    <w:rsid w:val="00CC70E8"/>
    <w:rsid w:val="00CC71E7"/>
    <w:rsid w:val="00CC78F8"/>
    <w:rsid w:val="00CC7CC7"/>
    <w:rsid w:val="00CD0462"/>
    <w:rsid w:val="00CD0BA0"/>
    <w:rsid w:val="00CD1617"/>
    <w:rsid w:val="00CD19C1"/>
    <w:rsid w:val="00CD20A7"/>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ADC"/>
    <w:rsid w:val="00CD6DE6"/>
    <w:rsid w:val="00CD70BA"/>
    <w:rsid w:val="00CD7281"/>
    <w:rsid w:val="00CE043C"/>
    <w:rsid w:val="00CE048C"/>
    <w:rsid w:val="00CE0698"/>
    <w:rsid w:val="00CE0EDE"/>
    <w:rsid w:val="00CE1166"/>
    <w:rsid w:val="00CE18C2"/>
    <w:rsid w:val="00CE23EF"/>
    <w:rsid w:val="00CE2550"/>
    <w:rsid w:val="00CE32B9"/>
    <w:rsid w:val="00CE3558"/>
    <w:rsid w:val="00CE3621"/>
    <w:rsid w:val="00CE387D"/>
    <w:rsid w:val="00CE3B9E"/>
    <w:rsid w:val="00CE3DD8"/>
    <w:rsid w:val="00CE457F"/>
    <w:rsid w:val="00CE48A3"/>
    <w:rsid w:val="00CE4C77"/>
    <w:rsid w:val="00CE4EAC"/>
    <w:rsid w:val="00CE5037"/>
    <w:rsid w:val="00CE59B0"/>
    <w:rsid w:val="00CE6A64"/>
    <w:rsid w:val="00CE6C89"/>
    <w:rsid w:val="00CE767E"/>
    <w:rsid w:val="00CE7A1E"/>
    <w:rsid w:val="00CE7ACF"/>
    <w:rsid w:val="00CE7B09"/>
    <w:rsid w:val="00CE7D36"/>
    <w:rsid w:val="00CF0BC8"/>
    <w:rsid w:val="00CF0DD7"/>
    <w:rsid w:val="00CF106C"/>
    <w:rsid w:val="00CF2066"/>
    <w:rsid w:val="00CF36FA"/>
    <w:rsid w:val="00CF429A"/>
    <w:rsid w:val="00CF57BB"/>
    <w:rsid w:val="00CF6033"/>
    <w:rsid w:val="00CF63BA"/>
    <w:rsid w:val="00CF6852"/>
    <w:rsid w:val="00CF6A86"/>
    <w:rsid w:val="00CF6B05"/>
    <w:rsid w:val="00CF6BAB"/>
    <w:rsid w:val="00CF6E4E"/>
    <w:rsid w:val="00CF7737"/>
    <w:rsid w:val="00CF7BA7"/>
    <w:rsid w:val="00D00177"/>
    <w:rsid w:val="00D00197"/>
    <w:rsid w:val="00D00632"/>
    <w:rsid w:val="00D019EC"/>
    <w:rsid w:val="00D0216B"/>
    <w:rsid w:val="00D021EC"/>
    <w:rsid w:val="00D0246C"/>
    <w:rsid w:val="00D035FB"/>
    <w:rsid w:val="00D036B0"/>
    <w:rsid w:val="00D0479C"/>
    <w:rsid w:val="00D04AD6"/>
    <w:rsid w:val="00D04CA4"/>
    <w:rsid w:val="00D0533F"/>
    <w:rsid w:val="00D06855"/>
    <w:rsid w:val="00D0723A"/>
    <w:rsid w:val="00D10052"/>
    <w:rsid w:val="00D10652"/>
    <w:rsid w:val="00D106AE"/>
    <w:rsid w:val="00D10989"/>
    <w:rsid w:val="00D11BA8"/>
    <w:rsid w:val="00D1245C"/>
    <w:rsid w:val="00D1282C"/>
    <w:rsid w:val="00D12E20"/>
    <w:rsid w:val="00D12ED7"/>
    <w:rsid w:val="00D13D98"/>
    <w:rsid w:val="00D13FA1"/>
    <w:rsid w:val="00D14AC6"/>
    <w:rsid w:val="00D14C9F"/>
    <w:rsid w:val="00D151FF"/>
    <w:rsid w:val="00D15440"/>
    <w:rsid w:val="00D15711"/>
    <w:rsid w:val="00D15840"/>
    <w:rsid w:val="00D159DA"/>
    <w:rsid w:val="00D1765E"/>
    <w:rsid w:val="00D177DB"/>
    <w:rsid w:val="00D17D15"/>
    <w:rsid w:val="00D17D75"/>
    <w:rsid w:val="00D17E93"/>
    <w:rsid w:val="00D2000C"/>
    <w:rsid w:val="00D20FE5"/>
    <w:rsid w:val="00D21669"/>
    <w:rsid w:val="00D2245F"/>
    <w:rsid w:val="00D225D2"/>
    <w:rsid w:val="00D23A92"/>
    <w:rsid w:val="00D24261"/>
    <w:rsid w:val="00D2440F"/>
    <w:rsid w:val="00D24799"/>
    <w:rsid w:val="00D251B4"/>
    <w:rsid w:val="00D25C68"/>
    <w:rsid w:val="00D2621A"/>
    <w:rsid w:val="00D264CF"/>
    <w:rsid w:val="00D2679A"/>
    <w:rsid w:val="00D2697F"/>
    <w:rsid w:val="00D26EC9"/>
    <w:rsid w:val="00D32704"/>
    <w:rsid w:val="00D328CD"/>
    <w:rsid w:val="00D333F4"/>
    <w:rsid w:val="00D33631"/>
    <w:rsid w:val="00D34336"/>
    <w:rsid w:val="00D3466F"/>
    <w:rsid w:val="00D35213"/>
    <w:rsid w:val="00D353EF"/>
    <w:rsid w:val="00D356C7"/>
    <w:rsid w:val="00D35ED8"/>
    <w:rsid w:val="00D3603E"/>
    <w:rsid w:val="00D3610F"/>
    <w:rsid w:val="00D3642E"/>
    <w:rsid w:val="00D37D6A"/>
    <w:rsid w:val="00D40774"/>
    <w:rsid w:val="00D407F4"/>
    <w:rsid w:val="00D40B60"/>
    <w:rsid w:val="00D4130C"/>
    <w:rsid w:val="00D419B5"/>
    <w:rsid w:val="00D41BEC"/>
    <w:rsid w:val="00D41E2A"/>
    <w:rsid w:val="00D43376"/>
    <w:rsid w:val="00D43C86"/>
    <w:rsid w:val="00D440A2"/>
    <w:rsid w:val="00D440AE"/>
    <w:rsid w:val="00D442BD"/>
    <w:rsid w:val="00D44663"/>
    <w:rsid w:val="00D446E0"/>
    <w:rsid w:val="00D455DF"/>
    <w:rsid w:val="00D45A12"/>
    <w:rsid w:val="00D45CA4"/>
    <w:rsid w:val="00D466B5"/>
    <w:rsid w:val="00D46811"/>
    <w:rsid w:val="00D470B7"/>
    <w:rsid w:val="00D47892"/>
    <w:rsid w:val="00D47C5E"/>
    <w:rsid w:val="00D50938"/>
    <w:rsid w:val="00D50DB0"/>
    <w:rsid w:val="00D511E3"/>
    <w:rsid w:val="00D51971"/>
    <w:rsid w:val="00D5280A"/>
    <w:rsid w:val="00D54886"/>
    <w:rsid w:val="00D54A3D"/>
    <w:rsid w:val="00D54F63"/>
    <w:rsid w:val="00D55296"/>
    <w:rsid w:val="00D5560F"/>
    <w:rsid w:val="00D55E59"/>
    <w:rsid w:val="00D56050"/>
    <w:rsid w:val="00D56253"/>
    <w:rsid w:val="00D56421"/>
    <w:rsid w:val="00D56D1C"/>
    <w:rsid w:val="00D572EC"/>
    <w:rsid w:val="00D60287"/>
    <w:rsid w:val="00D60BA6"/>
    <w:rsid w:val="00D61697"/>
    <w:rsid w:val="00D61F30"/>
    <w:rsid w:val="00D6233E"/>
    <w:rsid w:val="00D62451"/>
    <w:rsid w:val="00D628CC"/>
    <w:rsid w:val="00D62D3F"/>
    <w:rsid w:val="00D63AA1"/>
    <w:rsid w:val="00D63BA5"/>
    <w:rsid w:val="00D63BED"/>
    <w:rsid w:val="00D63FF8"/>
    <w:rsid w:val="00D649F2"/>
    <w:rsid w:val="00D64AE2"/>
    <w:rsid w:val="00D64C5B"/>
    <w:rsid w:val="00D651FE"/>
    <w:rsid w:val="00D6528E"/>
    <w:rsid w:val="00D65A1B"/>
    <w:rsid w:val="00D66082"/>
    <w:rsid w:val="00D66474"/>
    <w:rsid w:val="00D67B4D"/>
    <w:rsid w:val="00D67C2A"/>
    <w:rsid w:val="00D70422"/>
    <w:rsid w:val="00D70815"/>
    <w:rsid w:val="00D70C43"/>
    <w:rsid w:val="00D7108B"/>
    <w:rsid w:val="00D710A8"/>
    <w:rsid w:val="00D7131A"/>
    <w:rsid w:val="00D713F5"/>
    <w:rsid w:val="00D72547"/>
    <w:rsid w:val="00D72611"/>
    <w:rsid w:val="00D726C0"/>
    <w:rsid w:val="00D726E0"/>
    <w:rsid w:val="00D72F37"/>
    <w:rsid w:val="00D732C8"/>
    <w:rsid w:val="00D7378E"/>
    <w:rsid w:val="00D73D81"/>
    <w:rsid w:val="00D7487C"/>
    <w:rsid w:val="00D749A8"/>
    <w:rsid w:val="00D749B6"/>
    <w:rsid w:val="00D759B1"/>
    <w:rsid w:val="00D7627B"/>
    <w:rsid w:val="00D7684F"/>
    <w:rsid w:val="00D80116"/>
    <w:rsid w:val="00D80D31"/>
    <w:rsid w:val="00D80E19"/>
    <w:rsid w:val="00D81968"/>
    <w:rsid w:val="00D81D6D"/>
    <w:rsid w:val="00D82B5C"/>
    <w:rsid w:val="00D82CBF"/>
    <w:rsid w:val="00D832E3"/>
    <w:rsid w:val="00D833DC"/>
    <w:rsid w:val="00D834F5"/>
    <w:rsid w:val="00D840E8"/>
    <w:rsid w:val="00D84153"/>
    <w:rsid w:val="00D843FD"/>
    <w:rsid w:val="00D84486"/>
    <w:rsid w:val="00D84E2C"/>
    <w:rsid w:val="00D85338"/>
    <w:rsid w:val="00D86018"/>
    <w:rsid w:val="00D866AE"/>
    <w:rsid w:val="00D86C12"/>
    <w:rsid w:val="00D8741A"/>
    <w:rsid w:val="00D87557"/>
    <w:rsid w:val="00D87A9F"/>
    <w:rsid w:val="00D901D8"/>
    <w:rsid w:val="00D90C98"/>
    <w:rsid w:val="00D9131F"/>
    <w:rsid w:val="00D919A4"/>
    <w:rsid w:val="00D9243D"/>
    <w:rsid w:val="00D932AA"/>
    <w:rsid w:val="00D942F9"/>
    <w:rsid w:val="00D947C9"/>
    <w:rsid w:val="00D94897"/>
    <w:rsid w:val="00D94D9C"/>
    <w:rsid w:val="00D96BDC"/>
    <w:rsid w:val="00D97931"/>
    <w:rsid w:val="00DA0A6A"/>
    <w:rsid w:val="00DA1CCD"/>
    <w:rsid w:val="00DA2476"/>
    <w:rsid w:val="00DA2D30"/>
    <w:rsid w:val="00DA3352"/>
    <w:rsid w:val="00DA4B25"/>
    <w:rsid w:val="00DA4C12"/>
    <w:rsid w:val="00DA5C02"/>
    <w:rsid w:val="00DA6029"/>
    <w:rsid w:val="00DA6132"/>
    <w:rsid w:val="00DA6147"/>
    <w:rsid w:val="00DA66A3"/>
    <w:rsid w:val="00DA7311"/>
    <w:rsid w:val="00DA731D"/>
    <w:rsid w:val="00DA7568"/>
    <w:rsid w:val="00DB0B64"/>
    <w:rsid w:val="00DB0CE7"/>
    <w:rsid w:val="00DB0E8C"/>
    <w:rsid w:val="00DB186A"/>
    <w:rsid w:val="00DB2043"/>
    <w:rsid w:val="00DB2653"/>
    <w:rsid w:val="00DB2B23"/>
    <w:rsid w:val="00DB2D96"/>
    <w:rsid w:val="00DB3034"/>
    <w:rsid w:val="00DB3233"/>
    <w:rsid w:val="00DB3CFF"/>
    <w:rsid w:val="00DB403D"/>
    <w:rsid w:val="00DB4295"/>
    <w:rsid w:val="00DB4387"/>
    <w:rsid w:val="00DB4918"/>
    <w:rsid w:val="00DB498E"/>
    <w:rsid w:val="00DB4C96"/>
    <w:rsid w:val="00DB4E45"/>
    <w:rsid w:val="00DB510C"/>
    <w:rsid w:val="00DB5C69"/>
    <w:rsid w:val="00DB5D3A"/>
    <w:rsid w:val="00DB60BE"/>
    <w:rsid w:val="00DB63F8"/>
    <w:rsid w:val="00DB65F0"/>
    <w:rsid w:val="00DB7B04"/>
    <w:rsid w:val="00DB7BB4"/>
    <w:rsid w:val="00DC0A6E"/>
    <w:rsid w:val="00DC1358"/>
    <w:rsid w:val="00DC1830"/>
    <w:rsid w:val="00DC1AC1"/>
    <w:rsid w:val="00DC3DFA"/>
    <w:rsid w:val="00DC53E2"/>
    <w:rsid w:val="00DC55AD"/>
    <w:rsid w:val="00DC5A29"/>
    <w:rsid w:val="00DC65C6"/>
    <w:rsid w:val="00DC6871"/>
    <w:rsid w:val="00DC7703"/>
    <w:rsid w:val="00DC7F23"/>
    <w:rsid w:val="00DD11F1"/>
    <w:rsid w:val="00DD1338"/>
    <w:rsid w:val="00DD18FF"/>
    <w:rsid w:val="00DD1D53"/>
    <w:rsid w:val="00DD1F88"/>
    <w:rsid w:val="00DD1FE1"/>
    <w:rsid w:val="00DD3345"/>
    <w:rsid w:val="00DD35BD"/>
    <w:rsid w:val="00DD3735"/>
    <w:rsid w:val="00DD451D"/>
    <w:rsid w:val="00DD4CA9"/>
    <w:rsid w:val="00DD5788"/>
    <w:rsid w:val="00DD5B41"/>
    <w:rsid w:val="00DD6388"/>
    <w:rsid w:val="00DD6B74"/>
    <w:rsid w:val="00DD6C13"/>
    <w:rsid w:val="00DD7AAC"/>
    <w:rsid w:val="00DE0185"/>
    <w:rsid w:val="00DE079E"/>
    <w:rsid w:val="00DE0CA7"/>
    <w:rsid w:val="00DE0E43"/>
    <w:rsid w:val="00DE120F"/>
    <w:rsid w:val="00DE155A"/>
    <w:rsid w:val="00DE1796"/>
    <w:rsid w:val="00DE23BE"/>
    <w:rsid w:val="00DE247B"/>
    <w:rsid w:val="00DE33A2"/>
    <w:rsid w:val="00DE34EF"/>
    <w:rsid w:val="00DE3B00"/>
    <w:rsid w:val="00DE4C9D"/>
    <w:rsid w:val="00DE4D25"/>
    <w:rsid w:val="00DE5833"/>
    <w:rsid w:val="00DE6EC4"/>
    <w:rsid w:val="00DE7F9C"/>
    <w:rsid w:val="00DF2809"/>
    <w:rsid w:val="00DF2D57"/>
    <w:rsid w:val="00DF4571"/>
    <w:rsid w:val="00DF4798"/>
    <w:rsid w:val="00DF47D6"/>
    <w:rsid w:val="00DF4960"/>
    <w:rsid w:val="00DF5900"/>
    <w:rsid w:val="00DF5EEE"/>
    <w:rsid w:val="00DF620C"/>
    <w:rsid w:val="00DF7195"/>
    <w:rsid w:val="00DF71B2"/>
    <w:rsid w:val="00DF7CBF"/>
    <w:rsid w:val="00E00EB9"/>
    <w:rsid w:val="00E01BF6"/>
    <w:rsid w:val="00E02131"/>
    <w:rsid w:val="00E021AE"/>
    <w:rsid w:val="00E02E5D"/>
    <w:rsid w:val="00E032BE"/>
    <w:rsid w:val="00E03712"/>
    <w:rsid w:val="00E03B67"/>
    <w:rsid w:val="00E04C9D"/>
    <w:rsid w:val="00E05C31"/>
    <w:rsid w:val="00E05F6E"/>
    <w:rsid w:val="00E06905"/>
    <w:rsid w:val="00E06A2B"/>
    <w:rsid w:val="00E06B6B"/>
    <w:rsid w:val="00E0764F"/>
    <w:rsid w:val="00E07809"/>
    <w:rsid w:val="00E10400"/>
    <w:rsid w:val="00E10445"/>
    <w:rsid w:val="00E107AA"/>
    <w:rsid w:val="00E11179"/>
    <w:rsid w:val="00E1225E"/>
    <w:rsid w:val="00E12575"/>
    <w:rsid w:val="00E12820"/>
    <w:rsid w:val="00E12EA3"/>
    <w:rsid w:val="00E12F27"/>
    <w:rsid w:val="00E13010"/>
    <w:rsid w:val="00E13121"/>
    <w:rsid w:val="00E134C5"/>
    <w:rsid w:val="00E13772"/>
    <w:rsid w:val="00E13BB7"/>
    <w:rsid w:val="00E13CF6"/>
    <w:rsid w:val="00E13EDC"/>
    <w:rsid w:val="00E13F35"/>
    <w:rsid w:val="00E14FA0"/>
    <w:rsid w:val="00E15372"/>
    <w:rsid w:val="00E15859"/>
    <w:rsid w:val="00E15B30"/>
    <w:rsid w:val="00E16F82"/>
    <w:rsid w:val="00E17B9E"/>
    <w:rsid w:val="00E2043B"/>
    <w:rsid w:val="00E2059A"/>
    <w:rsid w:val="00E20935"/>
    <w:rsid w:val="00E20950"/>
    <w:rsid w:val="00E20B78"/>
    <w:rsid w:val="00E20CBE"/>
    <w:rsid w:val="00E2134A"/>
    <w:rsid w:val="00E21E76"/>
    <w:rsid w:val="00E21F2F"/>
    <w:rsid w:val="00E220A4"/>
    <w:rsid w:val="00E22F28"/>
    <w:rsid w:val="00E230F7"/>
    <w:rsid w:val="00E2498F"/>
    <w:rsid w:val="00E24B35"/>
    <w:rsid w:val="00E24E10"/>
    <w:rsid w:val="00E25420"/>
    <w:rsid w:val="00E25AD0"/>
    <w:rsid w:val="00E261B7"/>
    <w:rsid w:val="00E27DD3"/>
    <w:rsid w:val="00E3020C"/>
    <w:rsid w:val="00E308E2"/>
    <w:rsid w:val="00E312B2"/>
    <w:rsid w:val="00E3143E"/>
    <w:rsid w:val="00E31715"/>
    <w:rsid w:val="00E321B4"/>
    <w:rsid w:val="00E3330D"/>
    <w:rsid w:val="00E339B5"/>
    <w:rsid w:val="00E33CC1"/>
    <w:rsid w:val="00E3400C"/>
    <w:rsid w:val="00E34928"/>
    <w:rsid w:val="00E35A16"/>
    <w:rsid w:val="00E35F24"/>
    <w:rsid w:val="00E36244"/>
    <w:rsid w:val="00E36FBE"/>
    <w:rsid w:val="00E37689"/>
    <w:rsid w:val="00E37B23"/>
    <w:rsid w:val="00E37BE3"/>
    <w:rsid w:val="00E37D9A"/>
    <w:rsid w:val="00E400C5"/>
    <w:rsid w:val="00E4027C"/>
    <w:rsid w:val="00E40AA2"/>
    <w:rsid w:val="00E41531"/>
    <w:rsid w:val="00E430FA"/>
    <w:rsid w:val="00E4327F"/>
    <w:rsid w:val="00E437A0"/>
    <w:rsid w:val="00E43AAA"/>
    <w:rsid w:val="00E44AAA"/>
    <w:rsid w:val="00E44E2F"/>
    <w:rsid w:val="00E4546B"/>
    <w:rsid w:val="00E457E2"/>
    <w:rsid w:val="00E4630B"/>
    <w:rsid w:val="00E463AB"/>
    <w:rsid w:val="00E46428"/>
    <w:rsid w:val="00E46BA7"/>
    <w:rsid w:val="00E4722B"/>
    <w:rsid w:val="00E478FF"/>
    <w:rsid w:val="00E51B7F"/>
    <w:rsid w:val="00E523A5"/>
    <w:rsid w:val="00E5278A"/>
    <w:rsid w:val="00E52DB8"/>
    <w:rsid w:val="00E532F8"/>
    <w:rsid w:val="00E5349D"/>
    <w:rsid w:val="00E53A28"/>
    <w:rsid w:val="00E53F3D"/>
    <w:rsid w:val="00E54170"/>
    <w:rsid w:val="00E54A0F"/>
    <w:rsid w:val="00E551B8"/>
    <w:rsid w:val="00E563AA"/>
    <w:rsid w:val="00E564CC"/>
    <w:rsid w:val="00E56FE1"/>
    <w:rsid w:val="00E57C26"/>
    <w:rsid w:val="00E57E3B"/>
    <w:rsid w:val="00E57FF6"/>
    <w:rsid w:val="00E6127F"/>
    <w:rsid w:val="00E61A54"/>
    <w:rsid w:val="00E61AE8"/>
    <w:rsid w:val="00E61EDD"/>
    <w:rsid w:val="00E62028"/>
    <w:rsid w:val="00E628AA"/>
    <w:rsid w:val="00E62986"/>
    <w:rsid w:val="00E62BEA"/>
    <w:rsid w:val="00E63134"/>
    <w:rsid w:val="00E63569"/>
    <w:rsid w:val="00E64E0E"/>
    <w:rsid w:val="00E6522E"/>
    <w:rsid w:val="00E661EE"/>
    <w:rsid w:val="00E6622A"/>
    <w:rsid w:val="00E6652A"/>
    <w:rsid w:val="00E67149"/>
    <w:rsid w:val="00E67D8E"/>
    <w:rsid w:val="00E705EA"/>
    <w:rsid w:val="00E7071D"/>
    <w:rsid w:val="00E70807"/>
    <w:rsid w:val="00E70E08"/>
    <w:rsid w:val="00E71173"/>
    <w:rsid w:val="00E7287F"/>
    <w:rsid w:val="00E731FA"/>
    <w:rsid w:val="00E735C4"/>
    <w:rsid w:val="00E736E2"/>
    <w:rsid w:val="00E73CA9"/>
    <w:rsid w:val="00E73DA3"/>
    <w:rsid w:val="00E7447D"/>
    <w:rsid w:val="00E74655"/>
    <w:rsid w:val="00E75795"/>
    <w:rsid w:val="00E7582B"/>
    <w:rsid w:val="00E75B7C"/>
    <w:rsid w:val="00E76A48"/>
    <w:rsid w:val="00E76BD9"/>
    <w:rsid w:val="00E775C5"/>
    <w:rsid w:val="00E805FF"/>
    <w:rsid w:val="00E808EF"/>
    <w:rsid w:val="00E80CFE"/>
    <w:rsid w:val="00E80F5D"/>
    <w:rsid w:val="00E8159C"/>
    <w:rsid w:val="00E81F3A"/>
    <w:rsid w:val="00E81FCC"/>
    <w:rsid w:val="00E82004"/>
    <w:rsid w:val="00E8275C"/>
    <w:rsid w:val="00E831E0"/>
    <w:rsid w:val="00E8331D"/>
    <w:rsid w:val="00E8380D"/>
    <w:rsid w:val="00E83C45"/>
    <w:rsid w:val="00E845C9"/>
    <w:rsid w:val="00E84679"/>
    <w:rsid w:val="00E8477B"/>
    <w:rsid w:val="00E84CAF"/>
    <w:rsid w:val="00E85A68"/>
    <w:rsid w:val="00E85CB8"/>
    <w:rsid w:val="00E871E4"/>
    <w:rsid w:val="00E87E11"/>
    <w:rsid w:val="00E87EA0"/>
    <w:rsid w:val="00E902A0"/>
    <w:rsid w:val="00E903A7"/>
    <w:rsid w:val="00E90AC9"/>
    <w:rsid w:val="00E90C3D"/>
    <w:rsid w:val="00E90C93"/>
    <w:rsid w:val="00E91427"/>
    <w:rsid w:val="00E91624"/>
    <w:rsid w:val="00E927BA"/>
    <w:rsid w:val="00E92D86"/>
    <w:rsid w:val="00E935CE"/>
    <w:rsid w:val="00E936D3"/>
    <w:rsid w:val="00E93969"/>
    <w:rsid w:val="00E9430B"/>
    <w:rsid w:val="00E946B7"/>
    <w:rsid w:val="00E94730"/>
    <w:rsid w:val="00E9487F"/>
    <w:rsid w:val="00E94B45"/>
    <w:rsid w:val="00E94FB6"/>
    <w:rsid w:val="00E95190"/>
    <w:rsid w:val="00E952CF"/>
    <w:rsid w:val="00E96134"/>
    <w:rsid w:val="00E9622D"/>
    <w:rsid w:val="00E96510"/>
    <w:rsid w:val="00E96AF0"/>
    <w:rsid w:val="00E97BEA"/>
    <w:rsid w:val="00EA01E5"/>
    <w:rsid w:val="00EA026E"/>
    <w:rsid w:val="00EA0ACB"/>
    <w:rsid w:val="00EA1AB0"/>
    <w:rsid w:val="00EA1CD2"/>
    <w:rsid w:val="00EA1EFF"/>
    <w:rsid w:val="00EA1FCE"/>
    <w:rsid w:val="00EA2B81"/>
    <w:rsid w:val="00EA32EB"/>
    <w:rsid w:val="00EA3424"/>
    <w:rsid w:val="00EA3C24"/>
    <w:rsid w:val="00EA4359"/>
    <w:rsid w:val="00EA49CA"/>
    <w:rsid w:val="00EA4D84"/>
    <w:rsid w:val="00EA5C57"/>
    <w:rsid w:val="00EA607B"/>
    <w:rsid w:val="00EA6276"/>
    <w:rsid w:val="00EA62DD"/>
    <w:rsid w:val="00EA64E4"/>
    <w:rsid w:val="00EA6F08"/>
    <w:rsid w:val="00EA7305"/>
    <w:rsid w:val="00EA791D"/>
    <w:rsid w:val="00EA7A8F"/>
    <w:rsid w:val="00EA7FEE"/>
    <w:rsid w:val="00EB150B"/>
    <w:rsid w:val="00EB2753"/>
    <w:rsid w:val="00EB2D0E"/>
    <w:rsid w:val="00EB4746"/>
    <w:rsid w:val="00EB4C35"/>
    <w:rsid w:val="00EB588B"/>
    <w:rsid w:val="00EB5C77"/>
    <w:rsid w:val="00EB61E7"/>
    <w:rsid w:val="00EB64E6"/>
    <w:rsid w:val="00EB75C0"/>
    <w:rsid w:val="00EB7F38"/>
    <w:rsid w:val="00EB7F93"/>
    <w:rsid w:val="00EC022D"/>
    <w:rsid w:val="00EC0676"/>
    <w:rsid w:val="00EC0E18"/>
    <w:rsid w:val="00EC204D"/>
    <w:rsid w:val="00EC2890"/>
    <w:rsid w:val="00EC2FF4"/>
    <w:rsid w:val="00EC3027"/>
    <w:rsid w:val="00EC356A"/>
    <w:rsid w:val="00EC3B9C"/>
    <w:rsid w:val="00EC3F2A"/>
    <w:rsid w:val="00EC41A7"/>
    <w:rsid w:val="00EC514F"/>
    <w:rsid w:val="00EC75C9"/>
    <w:rsid w:val="00EC7DD8"/>
    <w:rsid w:val="00ED0028"/>
    <w:rsid w:val="00ED00C2"/>
    <w:rsid w:val="00ED00E8"/>
    <w:rsid w:val="00ED02DA"/>
    <w:rsid w:val="00ED0416"/>
    <w:rsid w:val="00ED053C"/>
    <w:rsid w:val="00ED08CD"/>
    <w:rsid w:val="00ED0970"/>
    <w:rsid w:val="00ED09D1"/>
    <w:rsid w:val="00ED0B7D"/>
    <w:rsid w:val="00ED0C38"/>
    <w:rsid w:val="00ED1025"/>
    <w:rsid w:val="00ED1A56"/>
    <w:rsid w:val="00ED1E0F"/>
    <w:rsid w:val="00ED2422"/>
    <w:rsid w:val="00ED2DE9"/>
    <w:rsid w:val="00ED350A"/>
    <w:rsid w:val="00ED38E3"/>
    <w:rsid w:val="00ED52FE"/>
    <w:rsid w:val="00ED54DF"/>
    <w:rsid w:val="00ED590D"/>
    <w:rsid w:val="00ED5972"/>
    <w:rsid w:val="00ED5B34"/>
    <w:rsid w:val="00ED5F65"/>
    <w:rsid w:val="00ED66C0"/>
    <w:rsid w:val="00ED71CA"/>
    <w:rsid w:val="00EE1A70"/>
    <w:rsid w:val="00EE1DD9"/>
    <w:rsid w:val="00EE2AC7"/>
    <w:rsid w:val="00EE2B94"/>
    <w:rsid w:val="00EE32B3"/>
    <w:rsid w:val="00EE335F"/>
    <w:rsid w:val="00EE395F"/>
    <w:rsid w:val="00EE39B3"/>
    <w:rsid w:val="00EE3A58"/>
    <w:rsid w:val="00EE3E44"/>
    <w:rsid w:val="00EE449E"/>
    <w:rsid w:val="00EE4EF2"/>
    <w:rsid w:val="00EE5F7B"/>
    <w:rsid w:val="00EE6A23"/>
    <w:rsid w:val="00EE6D45"/>
    <w:rsid w:val="00EE726D"/>
    <w:rsid w:val="00EE7475"/>
    <w:rsid w:val="00EE74B7"/>
    <w:rsid w:val="00EE765D"/>
    <w:rsid w:val="00EE766D"/>
    <w:rsid w:val="00EF0D73"/>
    <w:rsid w:val="00EF102B"/>
    <w:rsid w:val="00EF20C4"/>
    <w:rsid w:val="00EF2806"/>
    <w:rsid w:val="00EF2925"/>
    <w:rsid w:val="00EF2A2B"/>
    <w:rsid w:val="00EF4158"/>
    <w:rsid w:val="00EF4D42"/>
    <w:rsid w:val="00EF510B"/>
    <w:rsid w:val="00EF5483"/>
    <w:rsid w:val="00EF5892"/>
    <w:rsid w:val="00EF60DA"/>
    <w:rsid w:val="00EF645D"/>
    <w:rsid w:val="00EF6720"/>
    <w:rsid w:val="00EF6885"/>
    <w:rsid w:val="00EF6AE6"/>
    <w:rsid w:val="00EF6CBD"/>
    <w:rsid w:val="00EF6CCA"/>
    <w:rsid w:val="00EF71E8"/>
    <w:rsid w:val="00F00406"/>
    <w:rsid w:val="00F00700"/>
    <w:rsid w:val="00F00F64"/>
    <w:rsid w:val="00F014CA"/>
    <w:rsid w:val="00F018B0"/>
    <w:rsid w:val="00F021DC"/>
    <w:rsid w:val="00F02614"/>
    <w:rsid w:val="00F02653"/>
    <w:rsid w:val="00F02858"/>
    <w:rsid w:val="00F02C20"/>
    <w:rsid w:val="00F045B0"/>
    <w:rsid w:val="00F04D87"/>
    <w:rsid w:val="00F04E40"/>
    <w:rsid w:val="00F05EAE"/>
    <w:rsid w:val="00F0610A"/>
    <w:rsid w:val="00F063F6"/>
    <w:rsid w:val="00F063FF"/>
    <w:rsid w:val="00F0735C"/>
    <w:rsid w:val="00F075A0"/>
    <w:rsid w:val="00F078C4"/>
    <w:rsid w:val="00F07A9D"/>
    <w:rsid w:val="00F1039A"/>
    <w:rsid w:val="00F107BB"/>
    <w:rsid w:val="00F117BF"/>
    <w:rsid w:val="00F135CA"/>
    <w:rsid w:val="00F13770"/>
    <w:rsid w:val="00F13EB3"/>
    <w:rsid w:val="00F141D9"/>
    <w:rsid w:val="00F146B2"/>
    <w:rsid w:val="00F146CB"/>
    <w:rsid w:val="00F14D52"/>
    <w:rsid w:val="00F169D7"/>
    <w:rsid w:val="00F16D7C"/>
    <w:rsid w:val="00F171F2"/>
    <w:rsid w:val="00F17357"/>
    <w:rsid w:val="00F17465"/>
    <w:rsid w:val="00F17A61"/>
    <w:rsid w:val="00F17CD2"/>
    <w:rsid w:val="00F20301"/>
    <w:rsid w:val="00F20324"/>
    <w:rsid w:val="00F20E52"/>
    <w:rsid w:val="00F218B5"/>
    <w:rsid w:val="00F21A92"/>
    <w:rsid w:val="00F21D1C"/>
    <w:rsid w:val="00F221B2"/>
    <w:rsid w:val="00F2288F"/>
    <w:rsid w:val="00F23246"/>
    <w:rsid w:val="00F2467E"/>
    <w:rsid w:val="00F25026"/>
    <w:rsid w:val="00F2534D"/>
    <w:rsid w:val="00F25ABA"/>
    <w:rsid w:val="00F25FB7"/>
    <w:rsid w:val="00F2601D"/>
    <w:rsid w:val="00F26A26"/>
    <w:rsid w:val="00F300CD"/>
    <w:rsid w:val="00F306D9"/>
    <w:rsid w:val="00F314F6"/>
    <w:rsid w:val="00F31674"/>
    <w:rsid w:val="00F319E6"/>
    <w:rsid w:val="00F31C19"/>
    <w:rsid w:val="00F32D5B"/>
    <w:rsid w:val="00F331CA"/>
    <w:rsid w:val="00F33FAB"/>
    <w:rsid w:val="00F34630"/>
    <w:rsid w:val="00F34B42"/>
    <w:rsid w:val="00F34DBA"/>
    <w:rsid w:val="00F34F15"/>
    <w:rsid w:val="00F3524A"/>
    <w:rsid w:val="00F354FE"/>
    <w:rsid w:val="00F35EAC"/>
    <w:rsid w:val="00F36186"/>
    <w:rsid w:val="00F36299"/>
    <w:rsid w:val="00F366FC"/>
    <w:rsid w:val="00F369CA"/>
    <w:rsid w:val="00F36C62"/>
    <w:rsid w:val="00F37931"/>
    <w:rsid w:val="00F37A1B"/>
    <w:rsid w:val="00F40630"/>
    <w:rsid w:val="00F40DA7"/>
    <w:rsid w:val="00F4179A"/>
    <w:rsid w:val="00F418C3"/>
    <w:rsid w:val="00F42507"/>
    <w:rsid w:val="00F42553"/>
    <w:rsid w:val="00F42AAE"/>
    <w:rsid w:val="00F4304C"/>
    <w:rsid w:val="00F437C1"/>
    <w:rsid w:val="00F43827"/>
    <w:rsid w:val="00F43BAE"/>
    <w:rsid w:val="00F43F83"/>
    <w:rsid w:val="00F440CC"/>
    <w:rsid w:val="00F444BC"/>
    <w:rsid w:val="00F44696"/>
    <w:rsid w:val="00F44AB5"/>
    <w:rsid w:val="00F44AF9"/>
    <w:rsid w:val="00F44E8D"/>
    <w:rsid w:val="00F45A9C"/>
    <w:rsid w:val="00F45E31"/>
    <w:rsid w:val="00F462FD"/>
    <w:rsid w:val="00F4648F"/>
    <w:rsid w:val="00F46DB6"/>
    <w:rsid w:val="00F46FD7"/>
    <w:rsid w:val="00F479F4"/>
    <w:rsid w:val="00F47BB3"/>
    <w:rsid w:val="00F5078B"/>
    <w:rsid w:val="00F50961"/>
    <w:rsid w:val="00F511EB"/>
    <w:rsid w:val="00F517B0"/>
    <w:rsid w:val="00F51BBA"/>
    <w:rsid w:val="00F523EC"/>
    <w:rsid w:val="00F527E2"/>
    <w:rsid w:val="00F527E7"/>
    <w:rsid w:val="00F52EFC"/>
    <w:rsid w:val="00F531AB"/>
    <w:rsid w:val="00F53692"/>
    <w:rsid w:val="00F54071"/>
    <w:rsid w:val="00F5491E"/>
    <w:rsid w:val="00F54AB1"/>
    <w:rsid w:val="00F54DD1"/>
    <w:rsid w:val="00F550A4"/>
    <w:rsid w:val="00F5510C"/>
    <w:rsid w:val="00F563C2"/>
    <w:rsid w:val="00F56C73"/>
    <w:rsid w:val="00F57425"/>
    <w:rsid w:val="00F5770D"/>
    <w:rsid w:val="00F5776B"/>
    <w:rsid w:val="00F60586"/>
    <w:rsid w:val="00F60647"/>
    <w:rsid w:val="00F60A01"/>
    <w:rsid w:val="00F60A1C"/>
    <w:rsid w:val="00F61506"/>
    <w:rsid w:val="00F61701"/>
    <w:rsid w:val="00F62C2B"/>
    <w:rsid w:val="00F62DC9"/>
    <w:rsid w:val="00F62FAF"/>
    <w:rsid w:val="00F63B80"/>
    <w:rsid w:val="00F643E7"/>
    <w:rsid w:val="00F646FA"/>
    <w:rsid w:val="00F64775"/>
    <w:rsid w:val="00F64FF8"/>
    <w:rsid w:val="00F65223"/>
    <w:rsid w:val="00F65B20"/>
    <w:rsid w:val="00F65D77"/>
    <w:rsid w:val="00F660D1"/>
    <w:rsid w:val="00F6782D"/>
    <w:rsid w:val="00F6789B"/>
    <w:rsid w:val="00F67F32"/>
    <w:rsid w:val="00F70857"/>
    <w:rsid w:val="00F70EA1"/>
    <w:rsid w:val="00F70F66"/>
    <w:rsid w:val="00F720DB"/>
    <w:rsid w:val="00F7223A"/>
    <w:rsid w:val="00F72B2A"/>
    <w:rsid w:val="00F73ADF"/>
    <w:rsid w:val="00F744BA"/>
    <w:rsid w:val="00F748FC"/>
    <w:rsid w:val="00F74B00"/>
    <w:rsid w:val="00F75C7E"/>
    <w:rsid w:val="00F762C4"/>
    <w:rsid w:val="00F76338"/>
    <w:rsid w:val="00F80364"/>
    <w:rsid w:val="00F80AED"/>
    <w:rsid w:val="00F80B0F"/>
    <w:rsid w:val="00F80CE0"/>
    <w:rsid w:val="00F81458"/>
    <w:rsid w:val="00F81A41"/>
    <w:rsid w:val="00F822BF"/>
    <w:rsid w:val="00F82382"/>
    <w:rsid w:val="00F826BF"/>
    <w:rsid w:val="00F82910"/>
    <w:rsid w:val="00F82ACC"/>
    <w:rsid w:val="00F82CD0"/>
    <w:rsid w:val="00F83DAA"/>
    <w:rsid w:val="00F84049"/>
    <w:rsid w:val="00F84218"/>
    <w:rsid w:val="00F8429B"/>
    <w:rsid w:val="00F84BEB"/>
    <w:rsid w:val="00F84DB7"/>
    <w:rsid w:val="00F84F21"/>
    <w:rsid w:val="00F85869"/>
    <w:rsid w:val="00F86ACD"/>
    <w:rsid w:val="00F86EC0"/>
    <w:rsid w:val="00F86F76"/>
    <w:rsid w:val="00F8799A"/>
    <w:rsid w:val="00F9018D"/>
    <w:rsid w:val="00F901AF"/>
    <w:rsid w:val="00F904A7"/>
    <w:rsid w:val="00F905CA"/>
    <w:rsid w:val="00F906E3"/>
    <w:rsid w:val="00F90B6E"/>
    <w:rsid w:val="00F90D3D"/>
    <w:rsid w:val="00F910A0"/>
    <w:rsid w:val="00F9160F"/>
    <w:rsid w:val="00F9380C"/>
    <w:rsid w:val="00F9411D"/>
    <w:rsid w:val="00F945F5"/>
    <w:rsid w:val="00F959C4"/>
    <w:rsid w:val="00F9671B"/>
    <w:rsid w:val="00F977E3"/>
    <w:rsid w:val="00FA0610"/>
    <w:rsid w:val="00FA09AE"/>
    <w:rsid w:val="00FA0C78"/>
    <w:rsid w:val="00FA1786"/>
    <w:rsid w:val="00FA181D"/>
    <w:rsid w:val="00FA19C1"/>
    <w:rsid w:val="00FA1A09"/>
    <w:rsid w:val="00FA1E24"/>
    <w:rsid w:val="00FA2317"/>
    <w:rsid w:val="00FA3F5E"/>
    <w:rsid w:val="00FA4D02"/>
    <w:rsid w:val="00FA4FC2"/>
    <w:rsid w:val="00FA5108"/>
    <w:rsid w:val="00FA5636"/>
    <w:rsid w:val="00FA5E03"/>
    <w:rsid w:val="00FA5F1D"/>
    <w:rsid w:val="00FA7E2A"/>
    <w:rsid w:val="00FB01B2"/>
    <w:rsid w:val="00FB0A06"/>
    <w:rsid w:val="00FB1379"/>
    <w:rsid w:val="00FB1389"/>
    <w:rsid w:val="00FB147A"/>
    <w:rsid w:val="00FB148E"/>
    <w:rsid w:val="00FB244A"/>
    <w:rsid w:val="00FB2493"/>
    <w:rsid w:val="00FB2789"/>
    <w:rsid w:val="00FB2ABC"/>
    <w:rsid w:val="00FB2CE7"/>
    <w:rsid w:val="00FB2F88"/>
    <w:rsid w:val="00FB37C4"/>
    <w:rsid w:val="00FB42DA"/>
    <w:rsid w:val="00FB4627"/>
    <w:rsid w:val="00FB53D2"/>
    <w:rsid w:val="00FB545A"/>
    <w:rsid w:val="00FB590A"/>
    <w:rsid w:val="00FB5999"/>
    <w:rsid w:val="00FB5D68"/>
    <w:rsid w:val="00FB5EC2"/>
    <w:rsid w:val="00FB62D9"/>
    <w:rsid w:val="00FB6698"/>
    <w:rsid w:val="00FB6ABE"/>
    <w:rsid w:val="00FB6DC0"/>
    <w:rsid w:val="00FB7582"/>
    <w:rsid w:val="00FB77FC"/>
    <w:rsid w:val="00FB7F0A"/>
    <w:rsid w:val="00FC057E"/>
    <w:rsid w:val="00FC0AE4"/>
    <w:rsid w:val="00FC117B"/>
    <w:rsid w:val="00FC132F"/>
    <w:rsid w:val="00FC13EF"/>
    <w:rsid w:val="00FC15EC"/>
    <w:rsid w:val="00FC198E"/>
    <w:rsid w:val="00FC2BAE"/>
    <w:rsid w:val="00FC2F51"/>
    <w:rsid w:val="00FC39C3"/>
    <w:rsid w:val="00FC39F5"/>
    <w:rsid w:val="00FC3A71"/>
    <w:rsid w:val="00FC3CCD"/>
    <w:rsid w:val="00FC3D3B"/>
    <w:rsid w:val="00FC42AC"/>
    <w:rsid w:val="00FC4837"/>
    <w:rsid w:val="00FC4A11"/>
    <w:rsid w:val="00FC5058"/>
    <w:rsid w:val="00FC5987"/>
    <w:rsid w:val="00FC5DA2"/>
    <w:rsid w:val="00FC676B"/>
    <w:rsid w:val="00FC68BD"/>
    <w:rsid w:val="00FC71EF"/>
    <w:rsid w:val="00FC73BE"/>
    <w:rsid w:val="00FC7EBA"/>
    <w:rsid w:val="00FD01F4"/>
    <w:rsid w:val="00FD0C34"/>
    <w:rsid w:val="00FD14D4"/>
    <w:rsid w:val="00FD2BE3"/>
    <w:rsid w:val="00FD352E"/>
    <w:rsid w:val="00FD3A9B"/>
    <w:rsid w:val="00FD433F"/>
    <w:rsid w:val="00FD43C5"/>
    <w:rsid w:val="00FD4BE5"/>
    <w:rsid w:val="00FD4D69"/>
    <w:rsid w:val="00FD51DA"/>
    <w:rsid w:val="00FD5277"/>
    <w:rsid w:val="00FD55AC"/>
    <w:rsid w:val="00FD5FB3"/>
    <w:rsid w:val="00FD6B13"/>
    <w:rsid w:val="00FD6E85"/>
    <w:rsid w:val="00FD71B1"/>
    <w:rsid w:val="00FD798F"/>
    <w:rsid w:val="00FD79A0"/>
    <w:rsid w:val="00FD7C28"/>
    <w:rsid w:val="00FE065B"/>
    <w:rsid w:val="00FE1EDB"/>
    <w:rsid w:val="00FE2F58"/>
    <w:rsid w:val="00FE3D55"/>
    <w:rsid w:val="00FE4726"/>
    <w:rsid w:val="00FE526B"/>
    <w:rsid w:val="00FE5604"/>
    <w:rsid w:val="00FE616A"/>
    <w:rsid w:val="00FE7047"/>
    <w:rsid w:val="00FE7442"/>
    <w:rsid w:val="00FF19D6"/>
    <w:rsid w:val="00FF1A60"/>
    <w:rsid w:val="00FF1B74"/>
    <w:rsid w:val="00FF29C2"/>
    <w:rsid w:val="00FF2D92"/>
    <w:rsid w:val="00FF2FFF"/>
    <w:rsid w:val="00FF305C"/>
    <w:rsid w:val="00FF3361"/>
    <w:rsid w:val="00FF3530"/>
    <w:rsid w:val="00FF39B1"/>
    <w:rsid w:val="00FF3FEF"/>
    <w:rsid w:val="00FF4FCF"/>
    <w:rsid w:val="00FF5133"/>
    <w:rsid w:val="00FF549E"/>
    <w:rsid w:val="00FF5817"/>
    <w:rsid w:val="00FF5DDA"/>
    <w:rsid w:val="00FF5F00"/>
    <w:rsid w:val="00FF7142"/>
    <w:rsid w:val="00FF745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3105">
      <o:colormenu v:ext="edit" fillcolor="none" strokecolor="red"/>
    </o:shapedefaults>
    <o:shapelayout v:ext="edit">
      <o:idmap v:ext="edit" data="1,124"/>
      <o:rules v:ext="edit">
        <o:r id="V:Rule2" type="connector" idref="#AutoShape 23"/>
      </o:rules>
      <o:regrouptable v:ext="edit">
        <o:entry new="1" old="0"/>
        <o:entry new="2" old="0"/>
        <o:entry new="3" old="0"/>
        <o:entry new="4" old="0"/>
        <o:entry new="5" old="0"/>
        <o:entry new="6" old="0"/>
        <o:entry new="7"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267">
    <w:lsdException w:name="Normal" w:locked="1" w:qFormat="1"/>
    <w:lsdException w:name="heading 1" w:locked="1" w:uiPriority="99" w:qFormat="1"/>
    <w:lsdException w:name="heading 2" w:locked="1" w:uiPriority="99" w:qFormat="1"/>
    <w:lsdException w:name="heading 3" w:locked="1" w:uiPriority="99" w:qFormat="1"/>
    <w:lsdException w:name="heading 4" w:locked="1" w:uiPriority="99"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uiPriority="99"/>
    <w:lsdException w:name="toc 5" w:locked="1" w:uiPriority="99"/>
    <w:lsdException w:name="toc 6" w:locked="1" w:uiPriority="99"/>
    <w:lsdException w:name="toc 7" w:locked="1" w:uiPriority="99"/>
    <w:lsdException w:name="toc 8" w:locked="1" w:uiPriority="99"/>
    <w:lsdException w:name="toc 9" w:locked="1" w:uiPriority="99"/>
    <w:lsdException w:name="footnote text" w:uiPriority="99"/>
    <w:lsdException w:name="annotation text" w:uiPriority="99"/>
    <w:lsdException w:name="header" w:uiPriority="99"/>
    <w:lsdException w:name="footer" w:uiPriority="99"/>
    <w:lsdException w:name="caption" w:locked="1" w:uiPriority="99" w:qFormat="1"/>
    <w:lsdException w:name="table of figures" w:uiPriority="99"/>
    <w:lsdException w:name="footnote reference" w:uiPriority="99"/>
    <w:lsdException w:name="annotation reference" w:uiPriority="99"/>
    <w:lsdException w:name="List Bullet" w:uiPriority="99" w:qFormat="1"/>
    <w:lsdException w:name="Title" w:locked="1" w:qFormat="1"/>
    <w:lsdException w:name="Default Paragraph Font" w:locked="1"/>
    <w:lsdException w:name="Body Text" w:locked="1" w:uiPriority="99"/>
    <w:lsdException w:name="Body Text Indent" w:uiPriority="99"/>
    <w:lsdException w:name="Subtitle" w:locked="1" w:qFormat="1"/>
    <w:lsdException w:name="Hyperlink" w:uiPriority="99"/>
    <w:lsdException w:name="FollowedHyperlink" w:uiPriority="99"/>
    <w:lsdException w:name="Strong" w:locked="1" w:uiPriority="22" w:qFormat="1"/>
    <w:lsdException w:name="Emphasis" w:locked="1" w:uiPriority="20" w:qFormat="1"/>
    <w:lsdException w:name="Document Map" w:uiPriority="99"/>
    <w:lsdException w:name="Plain Text" w:locked="1"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uiPriority="99" w:qFormat="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basedOn w:val="Normal"/>
    <w:next w:val="Normal"/>
    <w:link w:val="Heading1Char"/>
    <w:autoRedefine/>
    <w:uiPriority w:val="99"/>
    <w:qFormat/>
    <w:rsid w:val="007E5E7D"/>
    <w:pPr>
      <w:keepNext/>
      <w:tabs>
        <w:tab w:val="left" w:pos="2694"/>
      </w:tabs>
      <w:spacing w:after="0"/>
      <w:jc w:val="left"/>
      <w:outlineLvl w:val="0"/>
    </w:pPr>
    <w:rPr>
      <w:rFonts w:eastAsia="Times New Roman"/>
      <w:b/>
      <w:smallCaps/>
      <w:noProof/>
      <w:color w:val="4F6228"/>
      <w:spacing w:val="5"/>
      <w:sz w:val="40"/>
      <w:szCs w:val="40"/>
      <w:lang w:val="en-US" w:eastAsia="en-AU"/>
    </w:rPr>
  </w:style>
  <w:style w:type="paragraph" w:styleId="Heading2">
    <w:name w:val="heading 2"/>
    <w:basedOn w:val="Normal"/>
    <w:next w:val="Normal"/>
    <w:link w:val="Heading2Char"/>
    <w:autoRedefine/>
    <w:uiPriority w:val="99"/>
    <w:qFormat/>
    <w:rsid w:val="00C506A3"/>
    <w:pPr>
      <w:keepNext/>
      <w:spacing w:before="240" w:after="60"/>
      <w:outlineLvl w:val="1"/>
    </w:pPr>
    <w:rPr>
      <w:b/>
      <w:bCs/>
      <w:iCs/>
      <w:color w:val="4F6228" w:themeColor="accent3" w:themeShade="80"/>
      <w:sz w:val="32"/>
      <w:szCs w:val="28"/>
    </w:rPr>
  </w:style>
  <w:style w:type="paragraph" w:styleId="Heading3">
    <w:name w:val="heading 3"/>
    <w:basedOn w:val="Heading2"/>
    <w:next w:val="Normal"/>
    <w:link w:val="Heading3Char"/>
    <w:uiPriority w:val="99"/>
    <w:qFormat/>
    <w:rsid w:val="009C3C00"/>
    <w:pPr>
      <w:outlineLvl w:val="2"/>
    </w:pPr>
    <w:rPr>
      <w:bCs w:val="0"/>
      <w:sz w:val="24"/>
      <w:szCs w:val="26"/>
    </w:rPr>
  </w:style>
  <w:style w:type="paragraph" w:styleId="Heading4">
    <w:name w:val="heading 4"/>
    <w:basedOn w:val="Normal"/>
    <w:next w:val="Normal"/>
    <w:link w:val="Heading4Char"/>
    <w:uiPriority w:val="99"/>
    <w:qFormat/>
    <w:rsid w:val="009375D5"/>
    <w:pPr>
      <w:keepNext/>
      <w:spacing w:before="240" w:after="60"/>
      <w:outlineLvl w:val="3"/>
    </w:pPr>
    <w:rPr>
      <w:b/>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9"/>
    <w:locked/>
    <w:rsid w:val="007E5E7D"/>
    <w:rPr>
      <w:rFonts w:eastAsia="Times New Roman"/>
      <w:b/>
      <w:smallCaps/>
      <w:noProof/>
      <w:color w:val="4F6228"/>
      <w:spacing w:val="5"/>
      <w:sz w:val="40"/>
      <w:szCs w:val="40"/>
      <w:lang w:val="en-US"/>
    </w:rPr>
  </w:style>
  <w:style w:type="character" w:customStyle="1" w:styleId="Heading2Char">
    <w:name w:val="Heading 2 Char"/>
    <w:basedOn w:val="DefaultParagraphFont"/>
    <w:link w:val="Heading2"/>
    <w:uiPriority w:val="99"/>
    <w:locked/>
    <w:rsid w:val="00C506A3"/>
    <w:rPr>
      <w:b/>
      <w:bCs/>
      <w:iCs/>
      <w:color w:val="4F6228" w:themeColor="accent3" w:themeShade="80"/>
      <w:sz w:val="32"/>
      <w:szCs w:val="28"/>
    </w:rPr>
  </w:style>
  <w:style w:type="character" w:customStyle="1" w:styleId="Heading3Char">
    <w:name w:val="Heading 3 Char"/>
    <w:basedOn w:val="DefaultParagraphFont"/>
    <w:link w:val="Heading3"/>
    <w:uiPriority w:val="99"/>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99"/>
    <w:semiHidden/>
    <w:rsid w:val="00A15430"/>
    <w:pPr>
      <w:spacing w:after="0"/>
    </w:pPr>
    <w:rPr>
      <w:rFonts w:ascii="Arial" w:hAnsi="Arial"/>
      <w:sz w:val="24"/>
      <w:szCs w:val="24"/>
      <w:lang w:val="en-US"/>
    </w:rPr>
  </w:style>
  <w:style w:type="character" w:customStyle="1" w:styleId="BodyTextChar">
    <w:name w:val="Body Text Char"/>
    <w:basedOn w:val="DefaultParagraphFont"/>
    <w:link w:val="BodyText"/>
    <w:uiPriority w:val="99"/>
    <w:semiHidden/>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99"/>
    <w:qFormat/>
    <w:rsid w:val="00302051"/>
    <w:pPr>
      <w:keepLines/>
      <w:spacing w:before="240" w:after="120" w:line="240" w:lineRule="auto"/>
      <w:jc w:val="left"/>
    </w:pPr>
    <w:rPr>
      <w:rFonts w:cs="Arial"/>
      <w:bCs/>
      <w:sz w:val="20"/>
      <w:lang w:val="en-US"/>
    </w:rPr>
  </w:style>
  <w:style w:type="table" w:styleId="TableGrid">
    <w:name w:val="Table Grid"/>
    <w:basedOn w:val="TableNormal"/>
    <w:rsid w:val="006E056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9"/>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AB2C6A"/>
    <w:rPr>
      <w:rFonts w:eastAsia="Times New Roman" w:cs="Times New Roman"/>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basedOn w:val="Normal"/>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uiPriority w:val="99"/>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cs="Calibri"/>
      <w:b/>
      <w:bC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8903EB"/>
    <w:pPr>
      <w:numPr>
        <w:numId w:val="3"/>
      </w:numPr>
      <w:spacing w:line="240" w:lineRule="auto"/>
    </w:p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99"/>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99"/>
    <w:qFormat/>
    <w:rsid w:val="005A4E29"/>
    <w:pPr>
      <w:keepLines/>
      <w:spacing w:before="480" w:line="276" w:lineRule="auto"/>
      <w:outlineLvl w:val="9"/>
    </w:pPr>
    <w:rPr>
      <w:rFonts w:ascii="Cambria" w:eastAsia="Calibri" w:hAnsi="Cambria"/>
      <w:bCs/>
      <w:smallCaps w:val="0"/>
      <w:color w:val="365F91"/>
      <w:spacing w:val="0"/>
      <w:sz w:val="28"/>
      <w:szCs w:val="28"/>
    </w:rPr>
  </w:style>
  <w:style w:type="paragraph" w:styleId="TOC1">
    <w:name w:val="toc 1"/>
    <w:basedOn w:val="Normal"/>
    <w:next w:val="Normal"/>
    <w:autoRedefine/>
    <w:uiPriority w:val="39"/>
    <w:rsid w:val="00E946B7"/>
    <w:pPr>
      <w:tabs>
        <w:tab w:val="right" w:leader="dot" w:pos="9061"/>
      </w:tabs>
      <w:spacing w:after="0" w:line="240" w:lineRule="auto"/>
    </w:pPr>
    <w:rPr>
      <w:b/>
      <w:noProof/>
    </w:rPr>
  </w:style>
  <w:style w:type="paragraph" w:styleId="TOC2">
    <w:name w:val="toc 2"/>
    <w:basedOn w:val="Normal"/>
    <w:next w:val="Normal"/>
    <w:autoRedefine/>
    <w:uiPriority w:val="39"/>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99"/>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99"/>
    <w:unhideWhenUsed/>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9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uiPriority w:val="99"/>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13"/>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13"/>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13"/>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13"/>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99"/>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14"/>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customStyle="1" w:styleId="BodyText1">
    <w:name w:val="Body Text1"/>
    <w:basedOn w:val="Normal"/>
    <w:next w:val="Normal"/>
    <w:qFormat/>
    <w:rsid w:val="00F54DD1"/>
    <w:pPr>
      <w:tabs>
        <w:tab w:val="left" w:pos="851"/>
      </w:tabs>
      <w:spacing w:before="120" w:after="120"/>
    </w:pPr>
    <w:rPr>
      <w:rFonts w:ascii="Century Gothic" w:eastAsia="Times New Roman" w:hAnsi="Century Gothic" w:cs="Angsana New"/>
      <w:szCs w:val="22"/>
      <w:lang w:eastAsia="zh-CN" w:bidi="th-TH"/>
    </w:r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127413">
      <w:bodyDiv w:val="1"/>
      <w:marLeft w:val="0"/>
      <w:marRight w:val="0"/>
      <w:marTop w:val="0"/>
      <w:marBottom w:val="0"/>
      <w:divBdr>
        <w:top w:val="none" w:sz="0" w:space="0" w:color="auto"/>
        <w:left w:val="none" w:sz="0" w:space="0" w:color="auto"/>
        <w:bottom w:val="none" w:sz="0" w:space="0" w:color="auto"/>
        <w:right w:val="none" w:sz="0" w:space="0" w:color="auto"/>
      </w:divBdr>
    </w:div>
    <w:div w:id="288635665">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533230563">
      <w:bodyDiv w:val="1"/>
      <w:marLeft w:val="0"/>
      <w:marRight w:val="0"/>
      <w:marTop w:val="0"/>
      <w:marBottom w:val="0"/>
      <w:divBdr>
        <w:top w:val="none" w:sz="0" w:space="0" w:color="auto"/>
        <w:left w:val="none" w:sz="0" w:space="0" w:color="auto"/>
        <w:bottom w:val="none" w:sz="0" w:space="0" w:color="auto"/>
        <w:right w:val="none" w:sz="0" w:space="0" w:color="auto"/>
      </w:divBdr>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24517998">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204671196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sChild>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http://creativecommons.org/licenses/by/3.0/au/" TargetMode="External"/><Relationship Id="rId42" Type="http://schemas.openxmlformats.org/officeDocument/2006/relationships/image" Target="media/image26.emf"/><Relationship Id="rId47" Type="http://schemas.openxmlformats.org/officeDocument/2006/relationships/hyperlink" Target="http://www.csu.edu.au/research/ilws/research/SRAs/Water/Water_projects%20-EdwardWakool.htm" TargetMode="External"/><Relationship Id="rId63" Type="http://schemas.openxmlformats.org/officeDocument/2006/relationships/image" Target="media/image45.jpe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69.jpeg"/><Relationship Id="rId112" Type="http://schemas.openxmlformats.org/officeDocument/2006/relationships/hyperlink" Target="http://www.csu.edu.au/research/ilws/research/docs/WATTS_MITTA_2008.pdf" TargetMode="Externa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5.jpeg"/><Relationship Id="rId107" Type="http://schemas.openxmlformats.org/officeDocument/2006/relationships/image" Target="media/image86.jpe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hyperlink" Target="http://www.csu.edu.au/research/ilws/research/SRAs/Water/Water_projects%20-EdwardWakool.htm" TargetMode="External"/><Relationship Id="rId37" Type="http://schemas.openxmlformats.org/officeDocument/2006/relationships/image" Target="media/image22.emf"/><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hyperlink" Target="http://www.csu.edu.au/research/ilws/research/SRAs/Water/Water_projects%20-EdwardWakool.htm" TargetMode="External"/><Relationship Id="rId58" Type="http://schemas.openxmlformats.org/officeDocument/2006/relationships/image" Target="media/image40.wmf"/><Relationship Id="rId66" Type="http://schemas.openxmlformats.org/officeDocument/2006/relationships/image" Target="media/image47.png"/><Relationship Id="rId74" Type="http://schemas.openxmlformats.org/officeDocument/2006/relationships/image" Target="media/image55.jpeg"/><Relationship Id="rId79" Type="http://schemas.openxmlformats.org/officeDocument/2006/relationships/image" Target="media/image60.png"/><Relationship Id="rId87" Type="http://schemas.openxmlformats.org/officeDocument/2006/relationships/image" Target="media/image68.emf"/><Relationship Id="rId102" Type="http://schemas.openxmlformats.org/officeDocument/2006/relationships/image" Target="media/image82.png"/><Relationship Id="rId110" Type="http://schemas.openxmlformats.org/officeDocument/2006/relationships/hyperlink" Target="http://www.csu.edu.au/research/ilws/research/publications/docs/2008report45.pdf" TargetMode="Externa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3.pn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8.w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emf"/><Relationship Id="rId43" Type="http://schemas.openxmlformats.org/officeDocument/2006/relationships/image" Target="media/image27.emf"/><Relationship Id="rId48" Type="http://schemas.openxmlformats.org/officeDocument/2006/relationships/image" Target="media/image31.emf"/><Relationship Id="rId56" Type="http://schemas.openxmlformats.org/officeDocument/2006/relationships/image" Target="media/image38.emf"/><Relationship Id="rId64" Type="http://schemas.openxmlformats.org/officeDocument/2006/relationships/footer" Target="footer4.xml"/><Relationship Id="rId69" Type="http://schemas.openxmlformats.org/officeDocument/2006/relationships/image" Target="media/image50.png"/><Relationship Id="rId77" Type="http://schemas.openxmlformats.org/officeDocument/2006/relationships/image" Target="media/image58.png"/><Relationship Id="rId100" Type="http://schemas.openxmlformats.org/officeDocument/2006/relationships/image" Target="media/image80.wmf"/><Relationship Id="rId105" Type="http://schemas.openxmlformats.org/officeDocument/2006/relationships/image" Target="media/image84.jpeg"/><Relationship Id="rId113"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4.emf"/><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3.jpeg"/><Relationship Id="rId98" Type="http://schemas.openxmlformats.org/officeDocument/2006/relationships/image" Target="media/image78.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wmf"/><Relationship Id="rId46" Type="http://schemas.openxmlformats.org/officeDocument/2006/relationships/image" Target="media/image30.wmf"/><Relationship Id="rId59" Type="http://schemas.openxmlformats.org/officeDocument/2006/relationships/image" Target="media/image41.emf"/><Relationship Id="rId67" Type="http://schemas.openxmlformats.org/officeDocument/2006/relationships/image" Target="media/image48.emf"/><Relationship Id="rId103" Type="http://schemas.openxmlformats.org/officeDocument/2006/relationships/footer" Target="footer6.xml"/><Relationship Id="rId108" Type="http://schemas.openxmlformats.org/officeDocument/2006/relationships/hyperlink" Target="http://www.mincos.gov.au/publications/australian_and_new_zealand_guidelines_for_fresh_and_marine_water_quality" TargetMode="External"/><Relationship Id="rId20" Type="http://schemas.openxmlformats.org/officeDocument/2006/relationships/image" Target="media/image7.png"/><Relationship Id="rId41" Type="http://schemas.openxmlformats.org/officeDocument/2006/relationships/image" Target="media/image25.emf"/><Relationship Id="rId54" Type="http://schemas.openxmlformats.org/officeDocument/2006/relationships/image" Target="media/image36.emf"/><Relationship Id="rId62" Type="http://schemas.openxmlformats.org/officeDocument/2006/relationships/image" Target="media/image44.jpe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footer" Target="footer5.xml"/><Relationship Id="rId91" Type="http://schemas.openxmlformats.org/officeDocument/2006/relationships/image" Target="media/image71.jpeg"/><Relationship Id="rId96" Type="http://schemas.openxmlformats.org/officeDocument/2006/relationships/image" Target="media/image76.png"/><Relationship Id="rId111" Type="http://schemas.openxmlformats.org/officeDocument/2006/relationships/hyperlink" Target="http://www.nwc.gov.au/resources/documents/Waterlines_report_No_16_-_Pulsed_flows_full_version.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emf"/><Relationship Id="rId49" Type="http://schemas.openxmlformats.org/officeDocument/2006/relationships/image" Target="media/image32.emf"/><Relationship Id="rId57" Type="http://schemas.openxmlformats.org/officeDocument/2006/relationships/image" Target="media/image39.emf"/><Relationship Id="rId106" Type="http://schemas.openxmlformats.org/officeDocument/2006/relationships/image" Target="media/image85.jpe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28.emf"/><Relationship Id="rId52" Type="http://schemas.openxmlformats.org/officeDocument/2006/relationships/image" Target="media/image35.wmf"/><Relationship Id="rId60" Type="http://schemas.openxmlformats.org/officeDocument/2006/relationships/image" Target="media/image42.jpeg"/><Relationship Id="rId65" Type="http://schemas.openxmlformats.org/officeDocument/2006/relationships/image" Target="media/image46.emf"/><Relationship Id="rId73" Type="http://schemas.openxmlformats.org/officeDocument/2006/relationships/image" Target="media/image54.emf"/><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4.jpeg"/><Relationship Id="rId99" Type="http://schemas.openxmlformats.org/officeDocument/2006/relationships/image" Target="media/image79.wmf"/><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hyperlink" Target="http://www.csu.edu.au/research/ilws/research/SRAs/Water/Water_projects%20-EdwardWakool.htm" TargetMode="External"/><Relationship Id="rId109" Type="http://schemas.openxmlformats.org/officeDocument/2006/relationships/hyperlink" Target="http://monash.edu/science/wsc/" TargetMode="External"/><Relationship Id="rId34" Type="http://schemas.openxmlformats.org/officeDocument/2006/relationships/image" Target="media/image19.emf"/><Relationship Id="rId50" Type="http://schemas.openxmlformats.org/officeDocument/2006/relationships/image" Target="media/image33.emf"/><Relationship Id="rId55" Type="http://schemas.openxmlformats.org/officeDocument/2006/relationships/image" Target="media/image37.emf"/><Relationship Id="rId76" Type="http://schemas.openxmlformats.org/officeDocument/2006/relationships/image" Target="media/image57.jpeg"/><Relationship Id="rId97" Type="http://schemas.openxmlformats.org/officeDocument/2006/relationships/image" Target="media/image77.emf"/><Relationship Id="rId104"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5304A9-B027-4204-9CF3-183CEEC47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124</Pages>
  <Words>33839</Words>
  <Characters>205360</Characters>
  <Application>Microsoft Office Word</Application>
  <DocSecurity>0</DocSecurity>
  <Lines>1711</Lines>
  <Paragraphs>477</Paragraphs>
  <ScaleCrop>false</ScaleCrop>
  <Company/>
  <LinksUpToDate>false</LinksUpToDate>
  <CharactersWithSpaces>238722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of ecosystem responses to the delivery of environmental water in the Edward-Wakool river system 2012-13 - Report No. 2 - part 2</dc:title>
  <dc:creator/>
  <cp:lastModifiedBy/>
  <cp:revision>1</cp:revision>
  <dcterms:created xsi:type="dcterms:W3CDTF">2014-12-11T00:59:00Z</dcterms:created>
  <dcterms:modified xsi:type="dcterms:W3CDTF">2014-12-11T01:50:00Z</dcterms:modified>
</cp:coreProperties>
</file>